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358B9F" w:rsidR="00877644" w:rsidRPr="000C34E5" w:rsidRDefault="00E552E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C34E5">
        <w:rPr>
          <w:rFonts w:asciiTheme="minorHAnsi" w:hAnsiTheme="minorHAnsi"/>
          <w:sz w:val="22"/>
          <w:szCs w:val="22"/>
        </w:rPr>
        <w:t>As our study did not involve the use of any mice or patients, sample size estimation does not apply here.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FD16B1A" w:rsidR="00B330BD" w:rsidRPr="000C34E5" w:rsidRDefault="00E552E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C34E5">
        <w:rPr>
          <w:rFonts w:asciiTheme="minorHAnsi" w:hAnsiTheme="minorHAnsi"/>
          <w:sz w:val="22"/>
          <w:szCs w:val="22"/>
          <w:lang w:val="en-GB"/>
        </w:rPr>
        <w:lastRenderedPageBreak/>
        <w:t>The number of replicates is always</w:t>
      </w:r>
      <w:r w:rsidRPr="000C34E5">
        <w:rPr>
          <w:rFonts w:asciiTheme="minorHAnsi" w:hAnsiTheme="minorHAnsi"/>
          <w:sz w:val="22"/>
          <w:szCs w:val="22"/>
        </w:rPr>
        <w:t xml:space="preserve"> stated in the figure legends and the materials and methods section. No data was excluded from analysis. RNA-seq experiments were performed in three biological replicates. qRT-PCR experiments were performed in three biological replicates (independently grown cultures for sample collection) and two technical replicates (same RNA sample used for two PCR reactions). Plate reader measurements were performed in three biological replicates. Northern and Western blots for quantification were performed in three or four biological replicates and this is clearly indicated in the figure legends.</w:t>
      </w:r>
    </w:p>
    <w:p w14:paraId="100681F7" w14:textId="261C54F7" w:rsidR="00E552E5" w:rsidRPr="000C34E5" w:rsidRDefault="00E552E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C34E5">
        <w:rPr>
          <w:rFonts w:asciiTheme="minorHAnsi" w:hAnsiTheme="minorHAnsi"/>
          <w:sz w:val="22"/>
          <w:szCs w:val="22"/>
        </w:rPr>
        <w:t>All high-throughput sequencing data was deposited a</w:t>
      </w:r>
      <w:r w:rsidR="00717C20" w:rsidRPr="000C34E5">
        <w:rPr>
          <w:rFonts w:asciiTheme="minorHAnsi" w:hAnsiTheme="minorHAnsi"/>
          <w:sz w:val="22"/>
          <w:szCs w:val="22"/>
        </w:rPr>
        <w:t>t</w:t>
      </w:r>
      <w:r w:rsidRPr="000C34E5">
        <w:rPr>
          <w:rFonts w:asciiTheme="minorHAnsi" w:hAnsiTheme="minorHAnsi"/>
          <w:sz w:val="22"/>
          <w:szCs w:val="22"/>
        </w:rPr>
        <w:t xml:space="preserve"> GEO: GSE148675 (TIER-seq), GSE144479 (OppZ target identification) and GSE144478 (Term-Seq analysis) (See data, code and materials availability).</w:t>
      </w:r>
    </w:p>
    <w:p w14:paraId="203989C1" w14:textId="77777777" w:rsidR="00FF5ED7" w:rsidRDefault="00FF5ED7" w:rsidP="00FF5ED7">
      <w:pPr>
        <w:rPr>
          <w:rFonts w:asciiTheme="minorHAnsi" w:hAnsiTheme="minorHAnsi"/>
          <w:b/>
          <w:bCs/>
        </w:rPr>
      </w:pPr>
    </w:p>
    <w:p w14:paraId="423DA177" w14:textId="6480F905"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B4C4E64" w:rsidR="0015519A" w:rsidRPr="00505C51" w:rsidRDefault="00717C2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Choice of statistical tests is provided in the materials and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722914F" w:rsidR="00BC3CCE" w:rsidRPr="00505C51" w:rsidRDefault="00717C2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study was not a clinical study and it did not involve sample selection or group allocation.</w:t>
      </w:r>
    </w:p>
    <w:p w14:paraId="2D71AF25" w14:textId="242D48EF" w:rsidR="00BB55EC" w:rsidRDefault="00BB55EC" w:rsidP="00FF5ED7">
      <w:pPr>
        <w:rPr>
          <w:rFonts w:asciiTheme="minorHAnsi" w:hAnsiTheme="minorHAnsi"/>
          <w:b/>
        </w:rPr>
      </w:pPr>
    </w:p>
    <w:p w14:paraId="7853CC5E" w14:textId="77777777" w:rsidR="00717C20" w:rsidRPr="00FF5ED7" w:rsidRDefault="00717C20"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C1E6CFB" w:rsidR="00BC3CCE" w:rsidRPr="00505C51" w:rsidRDefault="00717C2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source data for all figures and figure supplements showing the numerical data from our TIER-seq analysis, the raw data from GFP and mKate fluorescence measurements, fold changes obtained from qRT-PCR experiments and fold changes obtained by the quantification of Western and Northern blots. Additionally, for all figures showing cropped images of Western or Northern blots, we show the full image and indicate the cropped area and the antibody or labelled oligonucleotide used to detect the signal.</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DD5F" w14:textId="77777777" w:rsidR="00E26B34" w:rsidRDefault="00E26B34" w:rsidP="004215FE">
      <w:r>
        <w:separator/>
      </w:r>
    </w:p>
  </w:endnote>
  <w:endnote w:type="continuationSeparator" w:id="0">
    <w:p w14:paraId="3CD94DB1" w14:textId="77777777" w:rsidR="00E26B34" w:rsidRDefault="00E26B3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374ECA5"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25D14">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F9198" w14:textId="77777777" w:rsidR="00E26B34" w:rsidRDefault="00E26B34" w:rsidP="004215FE">
      <w:r>
        <w:separator/>
      </w:r>
    </w:p>
  </w:footnote>
  <w:footnote w:type="continuationSeparator" w:id="0">
    <w:p w14:paraId="64FCC277" w14:textId="77777777" w:rsidR="00E26B34" w:rsidRDefault="00E26B34"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34E5"/>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2F62"/>
    <w:rsid w:val="005B0A15"/>
    <w:rsid w:val="00605A12"/>
    <w:rsid w:val="00625D14"/>
    <w:rsid w:val="00634AC7"/>
    <w:rsid w:val="00657587"/>
    <w:rsid w:val="00661DCC"/>
    <w:rsid w:val="00672545"/>
    <w:rsid w:val="00685CCF"/>
    <w:rsid w:val="006A632B"/>
    <w:rsid w:val="006C06F5"/>
    <w:rsid w:val="006C7BC3"/>
    <w:rsid w:val="006E4A6C"/>
    <w:rsid w:val="006E6B2A"/>
    <w:rsid w:val="00700103"/>
    <w:rsid w:val="007137E1"/>
    <w:rsid w:val="00717C2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71DBD"/>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5E7C"/>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26B34"/>
    <w:rsid w:val="00E41364"/>
    <w:rsid w:val="00E552E5"/>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6993728-0C55-44A2-B921-27EC9AB1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64484837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7747-C0B3-4ED3-8E1F-39C7BCE8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5234</Characters>
  <Application>Microsoft Office Word</Application>
  <DocSecurity>0</DocSecurity>
  <Lines>124</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kai papenfort</cp:lastModifiedBy>
  <cp:revision>2</cp:revision>
  <dcterms:created xsi:type="dcterms:W3CDTF">2020-05-15T12:50:00Z</dcterms:created>
  <dcterms:modified xsi:type="dcterms:W3CDTF">2020-05-15T12:50:00Z</dcterms:modified>
</cp:coreProperties>
</file>