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4A90F13" w:rsidR="00877644" w:rsidRPr="00125190" w:rsidRDefault="00D30C4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not computed prior to designing the study. In all cases, mutants were completely penetrant.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7FDD5EA" w:rsidR="00B330BD" w:rsidRPr="00125190" w:rsidRDefault="00D30C4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information can be found in the appropriate sections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F573555" w14:textId="1720B28D" w:rsidR="00D30C45" w:rsidRPr="00125190" w:rsidRDefault="00D30C45" w:rsidP="00D30C4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reporting can be found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BAB765A" w:rsidR="00BC3CCE" w:rsidRPr="00505C51" w:rsidRDefault="00D30C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group allocation necessary for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4D5BC28" w:rsidR="00BC3CCE" w:rsidRPr="00505C51" w:rsidRDefault="00AD486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for </w:t>
      </w:r>
      <w:r w:rsidR="00334FCC">
        <w:rPr>
          <w:rFonts w:asciiTheme="minorHAnsi" w:hAnsiTheme="minorHAnsi"/>
          <w:sz w:val="22"/>
          <w:szCs w:val="22"/>
        </w:rPr>
        <w:t>Figures 1H-K, Figure 1-figure 1 supplement 1Q, Figure 3B, Figure 4E, Figure 5-figure supplement 1P, Figure 6E, Figure 6N, and Figure 6-supplement 1</w:t>
      </w:r>
      <w:r w:rsidR="008E5794">
        <w:rPr>
          <w:rFonts w:asciiTheme="minorHAnsi" w:hAnsiTheme="minorHAnsi"/>
          <w:sz w:val="22"/>
          <w:szCs w:val="22"/>
        </w:rPr>
        <w:t xml:space="preserve">: Counting neuron numbers. </w:t>
      </w:r>
      <w:r>
        <w:rPr>
          <w:rFonts w:asciiTheme="minorHAnsi" w:hAnsiTheme="minorHAnsi"/>
          <w:sz w:val="22"/>
          <w:szCs w:val="22"/>
        </w:rPr>
        <w:t>Data for Figure 2D, Figure 2-figure supplement 1B-B’, and Figure 2-figure supplement 1G-I</w:t>
      </w:r>
      <w:r w:rsidR="008E5794">
        <w:rPr>
          <w:rFonts w:asciiTheme="minorHAnsi" w:hAnsiTheme="minorHAnsi"/>
          <w:sz w:val="22"/>
          <w:szCs w:val="22"/>
        </w:rPr>
        <w:t xml:space="preserve">: Quantification of Imp and </w:t>
      </w:r>
      <w:proofErr w:type="spellStart"/>
      <w:r w:rsidR="008E5794">
        <w:rPr>
          <w:rFonts w:asciiTheme="minorHAnsi" w:hAnsiTheme="minorHAnsi"/>
          <w:sz w:val="22"/>
          <w:szCs w:val="22"/>
        </w:rPr>
        <w:t>Syp</w:t>
      </w:r>
      <w:proofErr w:type="spellEnd"/>
      <w:r w:rsidR="008E5794">
        <w:rPr>
          <w:rFonts w:asciiTheme="minorHAnsi" w:hAnsiTheme="minorHAnsi"/>
          <w:sz w:val="22"/>
          <w:szCs w:val="22"/>
        </w:rPr>
        <w:t xml:space="preserve"> levels.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4EFA5" w14:textId="77777777" w:rsidR="00A63514" w:rsidRDefault="00A63514" w:rsidP="004215FE">
      <w:r>
        <w:separator/>
      </w:r>
    </w:p>
  </w:endnote>
  <w:endnote w:type="continuationSeparator" w:id="0">
    <w:p w14:paraId="0A5C8AAE" w14:textId="77777777" w:rsidR="00A63514" w:rsidRDefault="00A6351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1DCA3" w14:textId="77777777" w:rsidR="00A63514" w:rsidRDefault="00A63514" w:rsidP="004215FE">
      <w:r>
        <w:separator/>
      </w:r>
    </w:p>
  </w:footnote>
  <w:footnote w:type="continuationSeparator" w:id="0">
    <w:p w14:paraId="52EB01BD" w14:textId="77777777" w:rsidR="00A63514" w:rsidRDefault="00A6351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0C3C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4FCC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5DEE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5794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3514"/>
    <w:rsid w:val="00A84B3E"/>
    <w:rsid w:val="00AB5612"/>
    <w:rsid w:val="00AC49AA"/>
    <w:rsid w:val="00AD4865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55DF"/>
    <w:rsid w:val="00CC6EF3"/>
    <w:rsid w:val="00CD6AEC"/>
    <w:rsid w:val="00CE6849"/>
    <w:rsid w:val="00CF4BBE"/>
    <w:rsid w:val="00CF6CB5"/>
    <w:rsid w:val="00D10224"/>
    <w:rsid w:val="00D30C4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5220"/>
    <w:rsid w:val="00E870D1"/>
    <w:rsid w:val="00E93BA7"/>
    <w:rsid w:val="00ED346E"/>
    <w:rsid w:val="00EF7423"/>
    <w:rsid w:val="00F27DEC"/>
    <w:rsid w:val="00F3344F"/>
    <w:rsid w:val="00F60CF4"/>
    <w:rsid w:val="00FA331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CEF9FAE-4B31-774E-982F-B1ACE558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Anthony  Rossi</cp:lastModifiedBy>
  <cp:revision>32</cp:revision>
  <dcterms:created xsi:type="dcterms:W3CDTF">2017-06-13T14:43:00Z</dcterms:created>
  <dcterms:modified xsi:type="dcterms:W3CDTF">2020-06-26T20:44:00Z</dcterms:modified>
</cp:coreProperties>
</file>