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F4158">
        <w:fldChar w:fldCharType="begin"/>
      </w:r>
      <w:r w:rsidR="00FF4158">
        <w:instrText xml:space="preserve"> HYPERLINK "https://biosharing.org/" \t "_blank" </w:instrText>
      </w:r>
      <w:r w:rsidR="00FF41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F41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4F27D8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  <w:r w:rsidRPr="004F27D8">
        <w:rPr>
          <w:rFonts w:asciiTheme="minorHAnsi" w:hAnsiTheme="minorHAnsi"/>
          <w:sz w:val="22"/>
          <w:szCs w:val="22"/>
          <w:lang w:val="en-GB"/>
        </w:rPr>
        <w:t>figure legends), or explain why this information doesn’t apply to your submission:</w:t>
      </w:r>
    </w:p>
    <w:p w14:paraId="7A07F9EF" w14:textId="785A40A1" w:rsidR="002F5011" w:rsidRPr="004F27D8" w:rsidRDefault="002F5011" w:rsidP="002F501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 w:rsidRPr="004F27D8">
        <w:rPr>
          <w:rFonts w:asciiTheme="minorHAnsi" w:hAnsiTheme="minorHAnsi" w:cs="Times-Roman"/>
          <w:sz w:val="22"/>
          <w:szCs w:val="22"/>
        </w:rPr>
        <w:t>“No statistical methods were used to predetermine sample size”. Th</w:t>
      </w:r>
      <w:r w:rsidR="004F0CDA">
        <w:rPr>
          <w:rFonts w:asciiTheme="minorHAnsi" w:hAnsiTheme="minorHAnsi" w:cs="Times-Roman"/>
          <w:sz w:val="22"/>
          <w:szCs w:val="22"/>
        </w:rPr>
        <w:t>is</w:t>
      </w:r>
      <w:r w:rsidRPr="004F27D8">
        <w:rPr>
          <w:rFonts w:asciiTheme="minorHAnsi" w:hAnsiTheme="minorHAnsi" w:cs="Times-Roman"/>
          <w:sz w:val="22"/>
          <w:szCs w:val="22"/>
        </w:rPr>
        <w:t xml:space="preserve"> sentence is reported in the Section</w:t>
      </w:r>
      <w:r w:rsidR="007010F8" w:rsidRPr="004F27D8">
        <w:rPr>
          <w:rFonts w:asciiTheme="minorHAnsi" w:hAnsiTheme="minorHAnsi" w:cs="Times-Roman"/>
          <w:sz w:val="22"/>
          <w:szCs w:val="22"/>
        </w:rPr>
        <w:t>:</w:t>
      </w:r>
      <w:r w:rsidRPr="004F27D8">
        <w:rPr>
          <w:rFonts w:asciiTheme="minorHAnsi" w:hAnsiTheme="minorHAnsi" w:cs="Times-Roman"/>
          <w:sz w:val="22"/>
          <w:szCs w:val="22"/>
        </w:rPr>
        <w:t xml:space="preserve"> Material</w:t>
      </w:r>
      <w:r w:rsidR="002C63CF" w:rsidRPr="004F27D8">
        <w:rPr>
          <w:rFonts w:asciiTheme="minorHAnsi" w:hAnsiTheme="minorHAnsi" w:cs="Times-Roman"/>
          <w:sz w:val="22"/>
          <w:szCs w:val="22"/>
        </w:rPr>
        <w:t>s</w:t>
      </w:r>
      <w:r w:rsidRPr="004F27D8">
        <w:rPr>
          <w:rFonts w:asciiTheme="minorHAnsi" w:hAnsiTheme="minorHAnsi" w:cs="Times-Roman"/>
          <w:sz w:val="22"/>
          <w:szCs w:val="22"/>
        </w:rPr>
        <w:t xml:space="preserve"> and </w:t>
      </w:r>
      <w:r w:rsidR="002C63CF" w:rsidRPr="004F27D8">
        <w:rPr>
          <w:rFonts w:asciiTheme="minorHAnsi" w:hAnsiTheme="minorHAnsi" w:cs="Times-Roman"/>
          <w:sz w:val="22"/>
          <w:szCs w:val="22"/>
        </w:rPr>
        <w:t>m</w:t>
      </w:r>
      <w:r w:rsidRPr="004F27D8">
        <w:rPr>
          <w:rFonts w:asciiTheme="minorHAnsi" w:hAnsiTheme="minorHAnsi" w:cs="Times-Roman"/>
          <w:sz w:val="22"/>
          <w:szCs w:val="22"/>
        </w:rPr>
        <w:t>ethods-Statistics.</w:t>
      </w:r>
      <w:r w:rsidR="00C05F48">
        <w:rPr>
          <w:rFonts w:asciiTheme="minorHAnsi" w:hAnsiTheme="minorHAnsi" w:cs="Times-Roman"/>
          <w:sz w:val="22"/>
          <w:szCs w:val="22"/>
        </w:rPr>
        <w:t xml:space="preserve"> </w:t>
      </w:r>
      <w:r w:rsidR="004F0CDA">
        <w:rPr>
          <w:rFonts w:asciiTheme="minorHAnsi" w:hAnsiTheme="minorHAnsi" w:cs="Times-Roman"/>
          <w:sz w:val="22"/>
          <w:szCs w:val="22"/>
        </w:rPr>
        <w:t>S</w:t>
      </w:r>
      <w:r w:rsidRPr="004F27D8">
        <w:rPr>
          <w:rFonts w:asciiTheme="minorHAnsi" w:hAnsiTheme="minorHAnsi" w:cs="Times-Roman"/>
          <w:sz w:val="22"/>
          <w:szCs w:val="22"/>
        </w:rPr>
        <w:t xml:space="preserve">ample sizes </w:t>
      </w:r>
      <w:r w:rsidR="00244D2E">
        <w:rPr>
          <w:rFonts w:asciiTheme="minorHAnsi" w:hAnsiTheme="minorHAnsi" w:cs="Times-Roman"/>
          <w:sz w:val="22"/>
          <w:szCs w:val="22"/>
        </w:rPr>
        <w:t>in this manuscript</w:t>
      </w:r>
      <w:r w:rsidRPr="004F27D8">
        <w:rPr>
          <w:rFonts w:asciiTheme="minorHAnsi" w:hAnsiTheme="minorHAnsi" w:cs="Times-Roman"/>
          <w:sz w:val="22"/>
          <w:szCs w:val="22"/>
        </w:rPr>
        <w:t xml:space="preserve"> are similar to those used in previous studies (</w:t>
      </w:r>
      <w:proofErr w:type="spellStart"/>
      <w:r w:rsidRPr="004F27D8">
        <w:rPr>
          <w:rFonts w:asciiTheme="minorHAnsi" w:hAnsiTheme="minorHAnsi" w:cs="Times-Roman"/>
          <w:sz w:val="22"/>
          <w:szCs w:val="22"/>
        </w:rPr>
        <w:t>Attardo</w:t>
      </w:r>
      <w:proofErr w:type="spellEnd"/>
      <w:r w:rsidRPr="004F27D8">
        <w:rPr>
          <w:rFonts w:asciiTheme="minorHAnsi" w:hAnsiTheme="minorHAnsi" w:cs="Times-Roman"/>
          <w:sz w:val="22"/>
          <w:szCs w:val="22"/>
        </w:rPr>
        <w:t xml:space="preserve"> et al., 2015; Meng et al., 2019)</w:t>
      </w:r>
      <w:r w:rsidR="004F0CDA">
        <w:rPr>
          <w:rFonts w:asciiTheme="minorHAnsi" w:hAnsiTheme="minorHAnsi" w:cs="Times-Roman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57D86B" w:rsidR="00B330BD" w:rsidRPr="004F27D8" w:rsidRDefault="002F5011" w:rsidP="002C63C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 w:rsidRPr="004F27D8">
        <w:rPr>
          <w:rFonts w:asciiTheme="minorHAnsi" w:hAnsiTheme="minorHAnsi" w:cs="Times-Roman"/>
          <w:sz w:val="22"/>
          <w:szCs w:val="22"/>
        </w:rPr>
        <w:t>“The number of samples (n) and p values are reported in the Figure legends or in the text.</w:t>
      </w:r>
      <w:r w:rsidR="002C63CF" w:rsidRPr="004F27D8">
        <w:rPr>
          <w:rFonts w:asciiTheme="minorHAnsi" w:hAnsiTheme="minorHAnsi" w:cs="Times-Roman"/>
          <w:sz w:val="22"/>
          <w:szCs w:val="22"/>
        </w:rPr>
        <w:t xml:space="preserve"> All recordings with no technical issues were included in the analysis”. These sentences are reported in the Section</w:t>
      </w:r>
      <w:r w:rsidR="007010F8" w:rsidRPr="004F27D8">
        <w:rPr>
          <w:rFonts w:asciiTheme="minorHAnsi" w:hAnsiTheme="minorHAnsi" w:cs="Times-Roman"/>
          <w:sz w:val="22"/>
          <w:szCs w:val="22"/>
        </w:rPr>
        <w:t>:</w:t>
      </w:r>
      <w:r w:rsidR="002C63CF" w:rsidRPr="004F27D8">
        <w:rPr>
          <w:rFonts w:asciiTheme="minorHAnsi" w:hAnsiTheme="minorHAnsi" w:cs="Times-Roman"/>
          <w:sz w:val="22"/>
          <w:szCs w:val="22"/>
        </w:rPr>
        <w:t xml:space="preserve"> Materials and </w:t>
      </w:r>
      <w:r w:rsidR="004F0CDA">
        <w:rPr>
          <w:rFonts w:asciiTheme="minorHAnsi" w:hAnsiTheme="minorHAnsi" w:cs="Times-Roman"/>
          <w:sz w:val="22"/>
          <w:szCs w:val="22"/>
        </w:rPr>
        <w:t>m</w:t>
      </w:r>
      <w:r w:rsidR="002C63CF" w:rsidRPr="004F27D8">
        <w:rPr>
          <w:rFonts w:asciiTheme="minorHAnsi" w:hAnsiTheme="minorHAnsi" w:cs="Times-Roman"/>
          <w:sz w:val="22"/>
          <w:szCs w:val="22"/>
        </w:rPr>
        <w:t>ethods-Statistics.</w:t>
      </w:r>
    </w:p>
    <w:p w14:paraId="65B920FC" w14:textId="26883CD6" w:rsidR="002C63CF" w:rsidRPr="004F27D8" w:rsidRDefault="002C63CF" w:rsidP="002C63C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 w:rsidRPr="004F27D8">
        <w:rPr>
          <w:rFonts w:asciiTheme="minorHAnsi" w:hAnsiTheme="minorHAnsi" w:cs="Times-Roman"/>
          <w:sz w:val="22"/>
          <w:szCs w:val="22"/>
        </w:rPr>
        <w:t xml:space="preserve">The experiments reported in this work were repeated independently in </w:t>
      </w:r>
      <w:r w:rsidR="00244D2E">
        <w:rPr>
          <w:rFonts w:asciiTheme="minorHAnsi" w:hAnsiTheme="minorHAnsi" w:cs="Times-Roman"/>
          <w:sz w:val="22"/>
          <w:szCs w:val="22"/>
        </w:rPr>
        <w:t xml:space="preserve">at least </w:t>
      </w:r>
      <w:r w:rsidRPr="004F27D8">
        <w:rPr>
          <w:rFonts w:asciiTheme="minorHAnsi" w:hAnsiTheme="minorHAnsi" w:cs="Times-Roman"/>
          <w:sz w:val="22"/>
          <w:szCs w:val="22"/>
        </w:rPr>
        <w:t xml:space="preserve">three-four animals of both sexes and from different litters. Animals with misplaced </w:t>
      </w:r>
      <w:proofErr w:type="spellStart"/>
      <w:r w:rsidRPr="004F27D8">
        <w:rPr>
          <w:rFonts w:asciiTheme="minorHAnsi" w:hAnsiTheme="minorHAnsi" w:cs="Times-Roman"/>
          <w:sz w:val="22"/>
          <w:szCs w:val="22"/>
        </w:rPr>
        <w:t>microendoscope</w:t>
      </w:r>
      <w:proofErr w:type="spellEnd"/>
      <w:r w:rsidRPr="004F27D8">
        <w:rPr>
          <w:rFonts w:asciiTheme="minorHAnsi" w:hAnsiTheme="minorHAnsi" w:cs="Times-Roman"/>
          <w:sz w:val="22"/>
          <w:szCs w:val="22"/>
        </w:rPr>
        <w:t xml:space="preserve"> implant or without </w:t>
      </w:r>
      <w:r w:rsidR="004F0CDA">
        <w:rPr>
          <w:rFonts w:asciiTheme="minorHAnsi" w:hAnsiTheme="minorHAnsi" w:cs="Times-Roman"/>
          <w:sz w:val="22"/>
          <w:szCs w:val="22"/>
        </w:rPr>
        <w:t>significant</w:t>
      </w:r>
      <w:r w:rsidRPr="004F27D8">
        <w:rPr>
          <w:rFonts w:asciiTheme="minorHAnsi" w:hAnsiTheme="minorHAnsi" w:cs="Times-Roman"/>
          <w:sz w:val="22"/>
          <w:szCs w:val="22"/>
        </w:rPr>
        <w:t xml:space="preserve"> calcium indicator expression were not </w:t>
      </w:r>
      <w:r w:rsidR="00244D2E">
        <w:rPr>
          <w:rFonts w:asciiTheme="minorHAnsi" w:hAnsiTheme="minorHAnsi" w:cs="Times-Roman"/>
          <w:sz w:val="22"/>
          <w:szCs w:val="22"/>
        </w:rPr>
        <w:t>included in the analysis</w:t>
      </w:r>
      <w:r w:rsidRPr="004F27D8">
        <w:rPr>
          <w:rFonts w:asciiTheme="minorHAnsi" w:hAnsiTheme="minorHAnsi" w:cs="Times-Roman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3AA2685" w14:textId="6F3A9E48" w:rsidR="007010F8" w:rsidRDefault="007010F8" w:rsidP="007010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 w:rsidRPr="004F27D8">
        <w:rPr>
          <w:rFonts w:asciiTheme="minorHAnsi" w:hAnsiTheme="minorHAnsi" w:cs="Times-Roman"/>
          <w:sz w:val="22"/>
          <w:szCs w:val="22"/>
          <w:lang w:val="en-GB"/>
        </w:rPr>
        <w:t>“</w:t>
      </w:r>
      <w:r w:rsidRPr="004F27D8">
        <w:rPr>
          <w:rFonts w:asciiTheme="minorHAnsi" w:hAnsiTheme="minorHAnsi" w:cs="Times-Roman"/>
          <w:sz w:val="22"/>
          <w:szCs w:val="22"/>
        </w:rPr>
        <w:t xml:space="preserve">Values are expressed as mean ± </w:t>
      </w:r>
      <w:proofErr w:type="spellStart"/>
      <w:proofErr w:type="gramStart"/>
      <w:r w:rsidRPr="004F27D8">
        <w:rPr>
          <w:rFonts w:asciiTheme="minorHAnsi" w:hAnsiTheme="minorHAnsi" w:cs="Times-Roman"/>
          <w:sz w:val="22"/>
          <w:szCs w:val="22"/>
        </w:rPr>
        <w:t>sem</w:t>
      </w:r>
      <w:proofErr w:type="spellEnd"/>
      <w:proofErr w:type="gramEnd"/>
      <w:r w:rsidRPr="004F27D8">
        <w:rPr>
          <w:rFonts w:asciiTheme="minorHAnsi" w:hAnsiTheme="minorHAnsi" w:cs="Times-Roman"/>
          <w:sz w:val="22"/>
          <w:szCs w:val="22"/>
        </w:rPr>
        <w:t>, unless otherwise stated; the number of samples (n) and p values are reported in the Figure legends or in the text.” Th</w:t>
      </w:r>
      <w:r w:rsidR="004F0CDA">
        <w:rPr>
          <w:rFonts w:asciiTheme="minorHAnsi" w:hAnsiTheme="minorHAnsi" w:cs="Times-Roman"/>
          <w:sz w:val="22"/>
          <w:szCs w:val="22"/>
        </w:rPr>
        <w:t>is</w:t>
      </w:r>
      <w:r w:rsidRPr="004F27D8">
        <w:rPr>
          <w:rFonts w:asciiTheme="minorHAnsi" w:hAnsiTheme="minorHAnsi" w:cs="Times-Roman"/>
          <w:sz w:val="22"/>
          <w:szCs w:val="22"/>
        </w:rPr>
        <w:t xml:space="preserve"> </w:t>
      </w:r>
      <w:r w:rsidR="004F0CDA">
        <w:rPr>
          <w:rFonts w:asciiTheme="minorHAnsi" w:hAnsiTheme="minorHAnsi" w:cs="Times-Roman"/>
          <w:sz w:val="22"/>
          <w:szCs w:val="22"/>
        </w:rPr>
        <w:t>information</w:t>
      </w:r>
      <w:r w:rsidRPr="004F27D8">
        <w:rPr>
          <w:rFonts w:asciiTheme="minorHAnsi" w:hAnsiTheme="minorHAnsi" w:cs="Times-Roman"/>
          <w:sz w:val="22"/>
          <w:szCs w:val="22"/>
        </w:rPr>
        <w:t xml:space="preserve"> is reported in the Section: Materials and </w:t>
      </w:r>
      <w:r w:rsidR="004F0CDA">
        <w:rPr>
          <w:rFonts w:asciiTheme="minorHAnsi" w:hAnsiTheme="minorHAnsi" w:cs="Times-Roman"/>
          <w:sz w:val="22"/>
          <w:szCs w:val="22"/>
        </w:rPr>
        <w:t>m</w:t>
      </w:r>
      <w:r w:rsidRPr="004F27D8">
        <w:rPr>
          <w:rFonts w:asciiTheme="minorHAnsi" w:hAnsiTheme="minorHAnsi" w:cs="Times-Roman"/>
          <w:sz w:val="22"/>
          <w:szCs w:val="22"/>
        </w:rPr>
        <w:t>ethods-Statistics. In the same paragraph</w:t>
      </w:r>
      <w:r w:rsidR="00244D2E">
        <w:rPr>
          <w:rFonts w:asciiTheme="minorHAnsi" w:hAnsiTheme="minorHAnsi" w:cs="Times-Roman"/>
          <w:sz w:val="22"/>
          <w:szCs w:val="22"/>
        </w:rPr>
        <w:t>,</w:t>
      </w:r>
      <w:r w:rsidRPr="004F27D8">
        <w:rPr>
          <w:rFonts w:asciiTheme="minorHAnsi" w:hAnsiTheme="minorHAnsi" w:cs="Times-Roman"/>
          <w:sz w:val="22"/>
          <w:szCs w:val="22"/>
        </w:rPr>
        <w:t xml:space="preserve"> </w:t>
      </w:r>
      <w:r w:rsidR="00244D2E">
        <w:rPr>
          <w:rFonts w:asciiTheme="minorHAnsi" w:hAnsiTheme="minorHAnsi" w:cs="Times-Roman"/>
          <w:sz w:val="22"/>
          <w:szCs w:val="22"/>
        </w:rPr>
        <w:t>we describe</w:t>
      </w:r>
      <w:r w:rsidRPr="004F27D8">
        <w:rPr>
          <w:rFonts w:asciiTheme="minorHAnsi" w:hAnsiTheme="minorHAnsi" w:cs="Times-Roman"/>
          <w:sz w:val="22"/>
          <w:szCs w:val="22"/>
        </w:rPr>
        <w:t xml:space="preserve"> all the statistical test</w:t>
      </w:r>
      <w:r w:rsidR="004F0CDA">
        <w:rPr>
          <w:rFonts w:asciiTheme="minorHAnsi" w:hAnsiTheme="minorHAnsi" w:cs="Times-Roman"/>
          <w:sz w:val="22"/>
          <w:szCs w:val="22"/>
        </w:rPr>
        <w:t>s</w:t>
      </w:r>
      <w:r w:rsidRPr="004F27D8">
        <w:rPr>
          <w:rFonts w:asciiTheme="minorHAnsi" w:hAnsiTheme="minorHAnsi" w:cs="Times-Roman"/>
          <w:sz w:val="22"/>
          <w:szCs w:val="22"/>
        </w:rPr>
        <w:t xml:space="preserve"> used</w:t>
      </w:r>
      <w:r w:rsidR="00244D2E">
        <w:rPr>
          <w:rFonts w:asciiTheme="minorHAnsi" w:hAnsiTheme="minorHAnsi" w:cs="Times-Roman"/>
          <w:sz w:val="22"/>
          <w:szCs w:val="22"/>
        </w:rPr>
        <w:t>.</w:t>
      </w:r>
      <w:r w:rsidRPr="004F27D8">
        <w:rPr>
          <w:rFonts w:asciiTheme="minorHAnsi" w:hAnsiTheme="minorHAnsi" w:cs="Times-Roman"/>
          <w:sz w:val="22"/>
          <w:szCs w:val="22"/>
        </w:rPr>
        <w:t xml:space="preserve"> </w:t>
      </w:r>
      <w:r w:rsidR="003D388A">
        <w:rPr>
          <w:rFonts w:asciiTheme="minorHAnsi" w:hAnsiTheme="minorHAnsi" w:cs="Times-Roman"/>
          <w:sz w:val="22"/>
          <w:szCs w:val="22"/>
        </w:rPr>
        <w:t>I</w:t>
      </w:r>
      <w:r w:rsidRPr="004F27D8">
        <w:rPr>
          <w:rFonts w:asciiTheme="minorHAnsi" w:hAnsiTheme="minorHAnsi" w:cs="Times-Roman"/>
          <w:sz w:val="22"/>
          <w:szCs w:val="22"/>
        </w:rPr>
        <w:t xml:space="preserve">nformation </w:t>
      </w:r>
      <w:r w:rsidR="003D388A">
        <w:rPr>
          <w:rFonts w:asciiTheme="minorHAnsi" w:hAnsiTheme="minorHAnsi" w:cs="Times-Roman"/>
          <w:sz w:val="22"/>
          <w:szCs w:val="22"/>
        </w:rPr>
        <w:t>about sample size, p value</w:t>
      </w:r>
      <w:r w:rsidR="004F0CDA">
        <w:rPr>
          <w:rFonts w:asciiTheme="minorHAnsi" w:hAnsiTheme="minorHAnsi" w:cs="Times-Roman"/>
          <w:sz w:val="22"/>
          <w:szCs w:val="22"/>
        </w:rPr>
        <w:t>,</w:t>
      </w:r>
      <w:r w:rsidR="003D388A">
        <w:rPr>
          <w:rFonts w:asciiTheme="minorHAnsi" w:hAnsiTheme="minorHAnsi" w:cs="Times-Roman"/>
          <w:sz w:val="22"/>
          <w:szCs w:val="22"/>
        </w:rPr>
        <w:t xml:space="preserve"> and statistical test used </w:t>
      </w:r>
      <w:r w:rsidRPr="004F27D8">
        <w:rPr>
          <w:rFonts w:asciiTheme="minorHAnsi" w:hAnsiTheme="minorHAnsi" w:cs="Times-Roman"/>
          <w:sz w:val="22"/>
          <w:szCs w:val="22"/>
        </w:rPr>
        <w:t xml:space="preserve">is </w:t>
      </w:r>
      <w:r w:rsidR="003D388A">
        <w:rPr>
          <w:rFonts w:asciiTheme="minorHAnsi" w:hAnsiTheme="minorHAnsi" w:cs="Times-Roman"/>
          <w:sz w:val="22"/>
          <w:szCs w:val="22"/>
        </w:rPr>
        <w:t xml:space="preserve">also </w:t>
      </w:r>
      <w:r w:rsidRPr="004F27D8">
        <w:rPr>
          <w:rFonts w:asciiTheme="minorHAnsi" w:hAnsiTheme="minorHAnsi" w:cs="Times-Roman"/>
          <w:sz w:val="22"/>
          <w:szCs w:val="22"/>
        </w:rPr>
        <w:t>reported in the Figure legends or in the text.</w:t>
      </w:r>
    </w:p>
    <w:p w14:paraId="0D4AADC0" w14:textId="6A7F4E0A" w:rsidR="00C83037" w:rsidRPr="004F27D8" w:rsidRDefault="00C83037" w:rsidP="007010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Raw data </w:t>
      </w:r>
      <w:r>
        <w:rPr>
          <w:rFonts w:asciiTheme="minorHAnsi" w:hAnsiTheme="minorHAnsi"/>
          <w:sz w:val="22"/>
          <w:szCs w:val="22"/>
        </w:rPr>
        <w:t>are</w:t>
      </w:r>
      <w:r w:rsidRPr="00505C51">
        <w:rPr>
          <w:rFonts w:asciiTheme="minorHAnsi" w:hAnsiTheme="minorHAnsi"/>
          <w:sz w:val="22"/>
          <w:szCs w:val="22"/>
        </w:rPr>
        <w:t xml:space="preserve"> presented in figures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F31A710" w14:textId="35957E9A" w:rsidR="004F27D8" w:rsidRDefault="00C830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>Randomization: t</w:t>
      </w:r>
      <w:r w:rsidR="004F27D8" w:rsidRPr="004F27D8">
        <w:rPr>
          <w:rFonts w:asciiTheme="minorHAnsi" w:hAnsiTheme="minorHAnsi" w:cs="Times-Roman"/>
          <w:sz w:val="22"/>
          <w:szCs w:val="22"/>
        </w:rPr>
        <w:t>ran</w:t>
      </w:r>
      <w:r>
        <w:rPr>
          <w:rFonts w:asciiTheme="minorHAnsi" w:hAnsiTheme="minorHAnsi" w:cs="Times-Roman"/>
          <w:sz w:val="22"/>
          <w:szCs w:val="22"/>
        </w:rPr>
        <w:t>s</w:t>
      </w:r>
      <w:r w:rsidR="004F27D8" w:rsidRPr="004F27D8">
        <w:rPr>
          <w:rFonts w:asciiTheme="minorHAnsi" w:hAnsiTheme="minorHAnsi" w:cs="Times-Roman"/>
          <w:sz w:val="22"/>
          <w:szCs w:val="22"/>
        </w:rPr>
        <w:t>genic animals were chosen based on correct genotyping. Each experiment contained both male and female animals from different litters.</w:t>
      </w:r>
    </w:p>
    <w:p w14:paraId="40A5BEA8" w14:textId="4029C89F" w:rsidR="004F27D8" w:rsidRPr="004F27D8" w:rsidRDefault="00C830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 xml:space="preserve">Blinding: </w:t>
      </w:r>
      <w:r w:rsidR="007010F8" w:rsidRPr="004F27D8">
        <w:rPr>
          <w:rFonts w:asciiTheme="minorHAnsi" w:hAnsiTheme="minorHAnsi" w:cs="Times-Roman"/>
          <w:sz w:val="22"/>
          <w:szCs w:val="22"/>
        </w:rPr>
        <w:t xml:space="preserve">“blinding was not used in this study”. </w:t>
      </w:r>
      <w:r w:rsidR="004F27D8" w:rsidRPr="004F27D8">
        <w:rPr>
          <w:rFonts w:asciiTheme="minorHAnsi" w:hAnsiTheme="minorHAnsi" w:cs="Times-Roman"/>
          <w:sz w:val="22"/>
          <w:szCs w:val="22"/>
        </w:rPr>
        <w:t>Th</w:t>
      </w:r>
      <w:r w:rsidR="004F0CDA">
        <w:rPr>
          <w:rFonts w:asciiTheme="minorHAnsi" w:hAnsiTheme="minorHAnsi" w:cs="Times-Roman"/>
          <w:sz w:val="22"/>
          <w:szCs w:val="22"/>
        </w:rPr>
        <w:t>is</w:t>
      </w:r>
      <w:r w:rsidR="004F27D8" w:rsidRPr="004F27D8">
        <w:rPr>
          <w:rFonts w:asciiTheme="minorHAnsi" w:hAnsiTheme="minorHAnsi" w:cs="Times-Roman"/>
          <w:sz w:val="22"/>
          <w:szCs w:val="22"/>
        </w:rPr>
        <w:t xml:space="preserve"> sentence is reported in the Section: Materials and </w:t>
      </w:r>
      <w:r w:rsidR="004F0CDA">
        <w:rPr>
          <w:rFonts w:asciiTheme="minorHAnsi" w:hAnsiTheme="minorHAnsi" w:cs="Times-Roman"/>
          <w:sz w:val="22"/>
          <w:szCs w:val="22"/>
        </w:rPr>
        <w:t>m</w:t>
      </w:r>
      <w:r w:rsidR="004F27D8" w:rsidRPr="004F27D8">
        <w:rPr>
          <w:rFonts w:asciiTheme="minorHAnsi" w:hAnsiTheme="minorHAnsi" w:cs="Times-Roman"/>
          <w:sz w:val="22"/>
          <w:szCs w:val="22"/>
        </w:rPr>
        <w:t>ethods-Statistics.</w:t>
      </w:r>
      <w:r w:rsidR="003D388A">
        <w:rPr>
          <w:rFonts w:asciiTheme="minorHAnsi" w:hAnsiTheme="minorHAnsi" w:cs="Times-Roman"/>
          <w:sz w:val="22"/>
          <w:szCs w:val="22"/>
        </w:rPr>
        <w:t xml:space="preserve"> </w:t>
      </w:r>
      <w:r w:rsidR="004F27D8" w:rsidRPr="004F27D8">
        <w:rPr>
          <w:rFonts w:asciiTheme="minorHAnsi" w:hAnsiTheme="minorHAnsi"/>
          <w:sz w:val="22"/>
          <w:szCs w:val="22"/>
        </w:rPr>
        <w:t>Blinding was not possi</w:t>
      </w:r>
      <w:r w:rsidR="004F0CDA">
        <w:rPr>
          <w:rFonts w:asciiTheme="minorHAnsi" w:hAnsiTheme="minorHAnsi"/>
          <w:sz w:val="22"/>
          <w:szCs w:val="22"/>
        </w:rPr>
        <w:t xml:space="preserve">ble because all </w:t>
      </w:r>
      <w:r w:rsidR="004F0CDA" w:rsidRPr="004F27D8">
        <w:rPr>
          <w:rFonts w:asciiTheme="minorHAnsi" w:hAnsiTheme="minorHAnsi"/>
          <w:sz w:val="22"/>
          <w:szCs w:val="22"/>
        </w:rPr>
        <w:t xml:space="preserve">mice </w:t>
      </w:r>
      <w:r w:rsidR="004F0CDA">
        <w:rPr>
          <w:rFonts w:asciiTheme="minorHAnsi" w:hAnsiTheme="minorHAnsi"/>
          <w:sz w:val="22"/>
          <w:szCs w:val="22"/>
        </w:rPr>
        <w:t xml:space="preserve">were </w:t>
      </w:r>
      <w:r w:rsidR="004F0CDA" w:rsidRPr="004F27D8">
        <w:rPr>
          <w:rFonts w:asciiTheme="minorHAnsi" w:hAnsiTheme="minorHAnsi"/>
          <w:sz w:val="22"/>
          <w:szCs w:val="22"/>
        </w:rPr>
        <w:t xml:space="preserve">implanted with </w:t>
      </w:r>
      <w:proofErr w:type="spellStart"/>
      <w:r w:rsidR="004F0CDA" w:rsidRPr="004F27D8">
        <w:rPr>
          <w:rFonts w:asciiTheme="minorHAnsi" w:hAnsiTheme="minorHAnsi"/>
          <w:sz w:val="22"/>
          <w:szCs w:val="22"/>
        </w:rPr>
        <w:t>microendoscopes</w:t>
      </w:r>
      <w:proofErr w:type="spellEnd"/>
      <w:r w:rsidR="004F0CDA" w:rsidRPr="004F27D8">
        <w:rPr>
          <w:rFonts w:asciiTheme="minorHAnsi" w:hAnsiTheme="minorHAnsi"/>
          <w:sz w:val="22"/>
          <w:szCs w:val="22"/>
        </w:rPr>
        <w:t xml:space="preserve"> and </w:t>
      </w:r>
      <w:r w:rsidR="004F0CDA">
        <w:rPr>
          <w:rFonts w:asciiTheme="minorHAnsi" w:hAnsiTheme="minorHAnsi"/>
          <w:sz w:val="22"/>
          <w:szCs w:val="22"/>
        </w:rPr>
        <w:t xml:space="preserve">all were </w:t>
      </w:r>
      <w:r w:rsidR="004F0CDA" w:rsidRPr="004F27D8">
        <w:rPr>
          <w:rFonts w:asciiTheme="minorHAnsi" w:hAnsiTheme="minorHAnsi"/>
          <w:sz w:val="22"/>
          <w:szCs w:val="22"/>
        </w:rPr>
        <w:t>expressing GCaMP</w:t>
      </w:r>
      <w:r w:rsidR="004F0CDA">
        <w:rPr>
          <w:rFonts w:asciiTheme="minorHAnsi" w:hAnsiTheme="minorHAnsi"/>
          <w:sz w:val="22"/>
          <w:szCs w:val="22"/>
        </w:rPr>
        <w:t>. The same researcher</w:t>
      </w:r>
      <w:r w:rsidR="004F27D8" w:rsidRPr="004F27D8">
        <w:rPr>
          <w:rFonts w:asciiTheme="minorHAnsi" w:hAnsiTheme="minorHAnsi"/>
          <w:sz w:val="22"/>
          <w:szCs w:val="22"/>
        </w:rPr>
        <w:t xml:space="preserve"> trained</w:t>
      </w:r>
      <w:r w:rsidR="00244D2E">
        <w:rPr>
          <w:rFonts w:asciiTheme="minorHAnsi" w:hAnsiTheme="minorHAnsi"/>
          <w:sz w:val="22"/>
          <w:szCs w:val="22"/>
        </w:rPr>
        <w:t xml:space="preserve"> animals</w:t>
      </w:r>
      <w:r w:rsidR="004F27D8" w:rsidRPr="004F27D8">
        <w:rPr>
          <w:rFonts w:asciiTheme="minorHAnsi" w:hAnsiTheme="minorHAnsi"/>
          <w:sz w:val="22"/>
          <w:szCs w:val="22"/>
        </w:rPr>
        <w:t>, collected, and analyzed data.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4C12257" w14:textId="72FB730C" w:rsidR="004F0CDA" w:rsidRDefault="00C830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provide </w:t>
      </w:r>
      <w:r w:rsidR="003D388A">
        <w:rPr>
          <w:rFonts w:asciiTheme="minorHAnsi" w:hAnsiTheme="minorHAnsi"/>
          <w:sz w:val="22"/>
          <w:szCs w:val="22"/>
        </w:rPr>
        <w:t>numerical</w:t>
      </w:r>
      <w:r>
        <w:rPr>
          <w:rFonts w:asciiTheme="minorHAnsi" w:hAnsiTheme="minorHAnsi"/>
          <w:sz w:val="22"/>
          <w:szCs w:val="22"/>
        </w:rPr>
        <w:t xml:space="preserve"> </w:t>
      </w:r>
      <w:r w:rsidR="003D388A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ata </w:t>
      </w:r>
      <w:r w:rsidR="004F0CDA">
        <w:rPr>
          <w:rFonts w:asciiTheme="minorHAnsi" w:hAnsiTheme="minorHAnsi"/>
          <w:sz w:val="22"/>
          <w:szCs w:val="22"/>
        </w:rPr>
        <w:t xml:space="preserve">for </w:t>
      </w:r>
      <w:r w:rsidR="003F3FFA">
        <w:rPr>
          <w:rFonts w:asciiTheme="minorHAnsi" w:hAnsiTheme="minorHAnsi"/>
          <w:sz w:val="22"/>
          <w:szCs w:val="22"/>
        </w:rPr>
        <w:t>graph</w:t>
      </w:r>
      <w:r w:rsidR="00C00494">
        <w:rPr>
          <w:rFonts w:asciiTheme="minorHAnsi" w:hAnsiTheme="minorHAnsi"/>
          <w:sz w:val="22"/>
          <w:szCs w:val="22"/>
        </w:rPr>
        <w:t>s</w:t>
      </w:r>
      <w:r w:rsidR="003F3FFA">
        <w:rPr>
          <w:rFonts w:asciiTheme="minorHAnsi" w:hAnsiTheme="minorHAnsi"/>
          <w:sz w:val="22"/>
          <w:szCs w:val="22"/>
        </w:rPr>
        <w:t xml:space="preserve"> represented in</w:t>
      </w:r>
      <w:r w:rsidR="004F0CDA">
        <w:rPr>
          <w:rFonts w:asciiTheme="minorHAnsi" w:hAnsiTheme="minorHAnsi"/>
          <w:sz w:val="22"/>
          <w:szCs w:val="22"/>
        </w:rPr>
        <w:t xml:space="preserve"> figures 3-7, figure 2-figure supplement 2</w:t>
      </w:r>
      <w:r w:rsidR="003F3FFA">
        <w:rPr>
          <w:rFonts w:asciiTheme="minorHAnsi" w:hAnsiTheme="minorHAnsi"/>
          <w:sz w:val="22"/>
          <w:szCs w:val="22"/>
        </w:rPr>
        <w:t>-4</w:t>
      </w:r>
      <w:r w:rsidR="004F0CDA">
        <w:rPr>
          <w:rFonts w:asciiTheme="minorHAnsi" w:hAnsiTheme="minorHAnsi"/>
          <w:sz w:val="22"/>
          <w:szCs w:val="22"/>
        </w:rPr>
        <w:t>, figure 3-figure supplement 4, figure 4-figure supplement 1-2.</w:t>
      </w:r>
      <w:r w:rsidR="003D388A">
        <w:rPr>
          <w:rFonts w:asciiTheme="minorHAnsi" w:hAnsiTheme="minorHAnsi"/>
          <w:sz w:val="22"/>
          <w:szCs w:val="22"/>
        </w:rPr>
        <w:t xml:space="preserve"> </w:t>
      </w:r>
      <w:r w:rsidR="004F0CDA">
        <w:rPr>
          <w:rFonts w:asciiTheme="minorHAnsi" w:hAnsiTheme="minorHAnsi"/>
          <w:sz w:val="22"/>
          <w:szCs w:val="22"/>
        </w:rPr>
        <w:t>T</w:t>
      </w:r>
      <w:r w:rsidR="003F3FFA">
        <w:rPr>
          <w:rFonts w:asciiTheme="minorHAnsi" w:hAnsiTheme="minorHAnsi"/>
          <w:sz w:val="22"/>
          <w:szCs w:val="22"/>
        </w:rPr>
        <w:t>he code used to simulate</w:t>
      </w:r>
      <w:r w:rsidR="004F0CDA">
        <w:rPr>
          <w:rFonts w:asciiTheme="minorHAnsi" w:hAnsiTheme="minorHAnsi"/>
          <w:sz w:val="22"/>
          <w:szCs w:val="22"/>
        </w:rPr>
        <w:t xml:space="preserve"> </w:t>
      </w:r>
      <w:r w:rsidR="003B262C">
        <w:rPr>
          <w:rFonts w:asciiTheme="minorHAnsi" w:hAnsiTheme="minorHAnsi"/>
          <w:sz w:val="22"/>
          <w:szCs w:val="22"/>
        </w:rPr>
        <w:t xml:space="preserve">and analyze </w:t>
      </w:r>
      <w:bookmarkStart w:id="0" w:name="_GoBack"/>
      <w:bookmarkEnd w:id="0"/>
      <w:r w:rsidR="004F0CDA" w:rsidRPr="004F0CDA">
        <w:rPr>
          <w:rFonts w:asciiTheme="minorHAnsi" w:hAnsiTheme="minorHAnsi" w:cstheme="minorHAnsi"/>
          <w:sz w:val="22"/>
          <w:szCs w:val="22"/>
        </w:rPr>
        <w:t xml:space="preserve">synthetic calcium data is shared through the following link: </w:t>
      </w:r>
      <w:hyperlink r:id="rId11" w:tgtFrame="_blank" w:tooltip="https://github.com/moni90/efov_microendoscopes_sim" w:history="1">
        <w:r w:rsidR="004F0CDA" w:rsidRPr="004F0CDA">
          <w:rPr>
            <w:rStyle w:val="Hyperlink"/>
            <w:rFonts w:asciiTheme="minorHAnsi" w:hAnsiTheme="minorHAnsi" w:cstheme="minorHAnsi"/>
            <w:sz w:val="22"/>
            <w:szCs w:val="22"/>
          </w:rPr>
          <w:t>https://github.com/moni90/eFOV_microendoscopes_sim</w:t>
        </w:r>
      </w:hyperlink>
    </w:p>
    <w:p w14:paraId="6284B9DA" w14:textId="77777777" w:rsidR="003B262C" w:rsidRPr="003B262C" w:rsidRDefault="003B262C" w:rsidP="003B262C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262C">
        <w:rPr>
          <w:rFonts w:asciiTheme="minorHAnsi" w:hAnsiTheme="minorHAnsi" w:cstheme="minorHAnsi"/>
          <w:sz w:val="22"/>
          <w:szCs w:val="22"/>
        </w:rPr>
        <w:t>The datasets shown in Figures 4, 6, 7 and corresponding figure supplements are available at:</w:t>
      </w:r>
    </w:p>
    <w:p w14:paraId="17802760" w14:textId="18DAD60F" w:rsidR="003B262C" w:rsidRPr="003B262C" w:rsidRDefault="003B262C" w:rsidP="003B26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  <w:hyperlink r:id="rId12" w:history="1">
        <w:r w:rsidRPr="003B262C">
          <w:rPr>
            <w:rStyle w:val="Hyperlink"/>
            <w:rFonts w:asciiTheme="minorHAnsi" w:hAnsiTheme="minorHAnsi" w:cstheme="minorHAnsi"/>
            <w:sz w:val="22"/>
            <w:szCs w:val="22"/>
          </w:rPr>
          <w:t>https://data.mendeley.com/datasets/wm6c5wzs4c/draft?a=56f1660e-a036-40ee-83ef-458dc2457b6a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3521E" w14:textId="77777777" w:rsidR="00AD397F" w:rsidRDefault="00AD397F" w:rsidP="004215FE">
      <w:r>
        <w:separator/>
      </w:r>
    </w:p>
  </w:endnote>
  <w:endnote w:type="continuationSeparator" w:id="0">
    <w:p w14:paraId="3748AAC4" w14:textId="77777777" w:rsidR="00AD397F" w:rsidRDefault="00AD39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896A0B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B262C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F029" w14:textId="77777777" w:rsidR="00AD397F" w:rsidRDefault="00AD397F" w:rsidP="004215FE">
      <w:r>
        <w:separator/>
      </w:r>
    </w:p>
  </w:footnote>
  <w:footnote w:type="continuationSeparator" w:id="0">
    <w:p w14:paraId="40EF74EF" w14:textId="77777777" w:rsidR="00AD397F" w:rsidRDefault="00AD39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D2E"/>
    <w:rsid w:val="00266462"/>
    <w:rsid w:val="002A068D"/>
    <w:rsid w:val="002A0ED1"/>
    <w:rsid w:val="002A7487"/>
    <w:rsid w:val="002C63CF"/>
    <w:rsid w:val="002E028D"/>
    <w:rsid w:val="002F5011"/>
    <w:rsid w:val="00307F5D"/>
    <w:rsid w:val="003248ED"/>
    <w:rsid w:val="00370080"/>
    <w:rsid w:val="003B262C"/>
    <w:rsid w:val="003D388A"/>
    <w:rsid w:val="003F19A6"/>
    <w:rsid w:val="003F3FF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CDA"/>
    <w:rsid w:val="004F27D8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313"/>
    <w:rsid w:val="00605A12"/>
    <w:rsid w:val="00634AC7"/>
    <w:rsid w:val="00657587"/>
    <w:rsid w:val="00661DCC"/>
    <w:rsid w:val="00672545"/>
    <w:rsid w:val="00685CCF"/>
    <w:rsid w:val="00691C20"/>
    <w:rsid w:val="006A632B"/>
    <w:rsid w:val="006C06F5"/>
    <w:rsid w:val="006C7BC3"/>
    <w:rsid w:val="006E4A6C"/>
    <w:rsid w:val="006E6B2A"/>
    <w:rsid w:val="00700103"/>
    <w:rsid w:val="007010F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397F"/>
    <w:rsid w:val="00AD7A8F"/>
    <w:rsid w:val="00AE7C75"/>
    <w:rsid w:val="00AF5736"/>
    <w:rsid w:val="00B124CC"/>
    <w:rsid w:val="00B17836"/>
    <w:rsid w:val="00B24C80"/>
    <w:rsid w:val="00B25462"/>
    <w:rsid w:val="00B25628"/>
    <w:rsid w:val="00B330BD"/>
    <w:rsid w:val="00B41875"/>
    <w:rsid w:val="00B4292F"/>
    <w:rsid w:val="00B57E8A"/>
    <w:rsid w:val="00B64119"/>
    <w:rsid w:val="00B94C5D"/>
    <w:rsid w:val="00BA05ED"/>
    <w:rsid w:val="00BA4D1B"/>
    <w:rsid w:val="00BA5BB7"/>
    <w:rsid w:val="00BB00D0"/>
    <w:rsid w:val="00BB55EC"/>
    <w:rsid w:val="00BC3CCE"/>
    <w:rsid w:val="00BD0DF0"/>
    <w:rsid w:val="00C00494"/>
    <w:rsid w:val="00C05F48"/>
    <w:rsid w:val="00C1184B"/>
    <w:rsid w:val="00C21D14"/>
    <w:rsid w:val="00C24CF7"/>
    <w:rsid w:val="00C42ECB"/>
    <w:rsid w:val="00C52A77"/>
    <w:rsid w:val="00C820B0"/>
    <w:rsid w:val="00C83037"/>
    <w:rsid w:val="00C969D6"/>
    <w:rsid w:val="00CC6EF3"/>
    <w:rsid w:val="00CD6AEC"/>
    <w:rsid w:val="00CE2C97"/>
    <w:rsid w:val="00CE6849"/>
    <w:rsid w:val="00CF4BBE"/>
    <w:rsid w:val="00CF6CB5"/>
    <w:rsid w:val="00D10224"/>
    <w:rsid w:val="00D1149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52F1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415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ABAA9D3-AE23-4CCF-9D06-B6D90608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mendeley.com/datasets/wm6c5wzs4c/draft?a=56f1660e-a036-40ee-83ef-458dc2457b6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oni90/eFOV_microendoscopes_si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01CF4-C82A-4806-B640-D3F14CFE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Tommaso Fellin</cp:lastModifiedBy>
  <cp:revision>4</cp:revision>
  <dcterms:created xsi:type="dcterms:W3CDTF">2020-10-08T16:44:00Z</dcterms:created>
  <dcterms:modified xsi:type="dcterms:W3CDTF">2020-10-09T14:54:00Z</dcterms:modified>
</cp:coreProperties>
</file>