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960687">
        <w:fldChar w:fldCharType="begin"/>
      </w:r>
      <w:r w:rsidR="00960687">
        <w:instrText xml:space="preserve"> HYPERLINK "http://www.equator-network.org/%20" \t "_blank" </w:instrText>
      </w:r>
      <w:r w:rsidR="00960687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960687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861446">
        <w:fldChar w:fldCharType="begin"/>
      </w:r>
      <w:r w:rsidR="00861446">
        <w:instrText xml:space="preserve"> HYPERLINK "https://biosharing.org/" \t "_blank" </w:instrText>
      </w:r>
      <w:r w:rsidR="00861446">
        <w:fldChar w:fldCharType="separate"/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861446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960687">
        <w:fldChar w:fldCharType="begin"/>
      </w:r>
      <w:r w:rsidR="00960687">
        <w:instrText xml:space="preserve"> HYPERLINK "http://www.plosbiology.org/article/info:doi/10.1371/journal.pbio.1000412" \t "_blank" </w:instrText>
      </w:r>
      <w:r w:rsidR="00960687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960687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B1EF62A" w:rsidR="00877644" w:rsidRPr="00850B5C" w:rsidRDefault="00850B5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SimSun" w:hAnsiTheme="minorHAnsi"/>
          <w:lang w:eastAsia="zh-CN"/>
        </w:rPr>
      </w:pPr>
      <w:r>
        <w:rPr>
          <w:rFonts w:asciiTheme="minorHAnsi" w:eastAsia="SimSun" w:hAnsiTheme="minorHAnsi" w:hint="eastAsia"/>
          <w:lang w:eastAsia="zh-CN"/>
        </w:rPr>
        <w:t>N</w:t>
      </w:r>
      <w:r>
        <w:rPr>
          <w:rFonts w:asciiTheme="minorHAnsi" w:eastAsia="SimSun" w:hAnsiTheme="minorHAnsi"/>
          <w:lang w:eastAsia="zh-CN"/>
        </w:rPr>
        <w:t xml:space="preserve">o appropriate sample size was computed when the study was being designed. </w:t>
      </w:r>
      <w:r w:rsidR="00495B20">
        <w:rPr>
          <w:rFonts w:asciiTheme="minorHAnsi" w:eastAsia="SimSun" w:hAnsiTheme="minorHAnsi"/>
          <w:lang w:eastAsia="zh-CN"/>
        </w:rPr>
        <w:t>The GUV experiments and a</w:t>
      </w:r>
      <w:r>
        <w:rPr>
          <w:rFonts w:asciiTheme="minorHAnsi" w:eastAsia="SimSun" w:hAnsiTheme="minorHAnsi"/>
          <w:lang w:eastAsia="zh-CN"/>
        </w:rPr>
        <w:t>ll the biochemical assay</w:t>
      </w:r>
      <w:r w:rsidR="00495B20">
        <w:rPr>
          <w:rFonts w:asciiTheme="minorHAnsi" w:eastAsia="SimSun" w:hAnsiTheme="minorHAnsi"/>
          <w:lang w:eastAsia="zh-CN"/>
        </w:rPr>
        <w:t>s</w:t>
      </w:r>
      <w:r>
        <w:rPr>
          <w:rFonts w:asciiTheme="minorHAnsi" w:eastAsia="SimSun" w:hAnsiTheme="minorHAnsi"/>
          <w:lang w:eastAsia="zh-CN"/>
        </w:rPr>
        <w:t xml:space="preserve"> including </w:t>
      </w:r>
      <w:r w:rsidR="00E4494D">
        <w:rPr>
          <w:rFonts w:asciiTheme="minorHAnsi" w:eastAsia="SimSun" w:hAnsiTheme="minorHAnsi"/>
          <w:lang w:eastAsia="zh-CN"/>
        </w:rPr>
        <w:t xml:space="preserve">ADP-Glo kinase assay, pull-down assay and liposome sedimentation assay were replicated at least three times.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</w:t>
      </w:r>
      <w:bookmarkStart w:id="0" w:name="_GoBack"/>
      <w:bookmarkEnd w:id="0"/>
      <w:r w:rsidRPr="00505C51">
        <w:rPr>
          <w:rFonts w:asciiTheme="minorHAnsi" w:hAnsiTheme="minorHAnsi"/>
          <w:sz w:val="22"/>
          <w:szCs w:val="22"/>
        </w:rPr>
        <w:t>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9CBCAD2" w14:textId="44BB26C2" w:rsidR="006871D2" w:rsidRPr="006871D2" w:rsidRDefault="006871D2" w:rsidP="00390D4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SimSun" w:hAnsiTheme="minorHAnsi"/>
          <w:lang w:eastAsia="zh-CN"/>
        </w:rPr>
      </w:pPr>
      <w:r>
        <w:rPr>
          <w:rFonts w:asciiTheme="minorHAnsi" w:eastAsia="SimSun" w:hAnsiTheme="minorHAnsi" w:hint="eastAsia"/>
          <w:lang w:eastAsia="zh-CN"/>
        </w:rPr>
        <w:lastRenderedPageBreak/>
        <w:t>B</w:t>
      </w:r>
      <w:r>
        <w:rPr>
          <w:rFonts w:asciiTheme="minorHAnsi" w:eastAsia="SimSun" w:hAnsiTheme="minorHAnsi"/>
          <w:lang w:eastAsia="zh-CN"/>
        </w:rPr>
        <w:t>iological replicates were performed with different batches of purified protein samples.</w:t>
      </w:r>
    </w:p>
    <w:p w14:paraId="32E5B9B3" w14:textId="5D6278E7" w:rsidR="00390D4B" w:rsidRPr="00125190" w:rsidRDefault="00390D4B" w:rsidP="00390D4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GUV experiments and microscopy based pull down experiments were performed with three biological replicates, and this information </w:t>
      </w:r>
      <w:r w:rsidR="00496678">
        <w:rPr>
          <w:rFonts w:asciiTheme="minorHAnsi" w:hAnsiTheme="minorHAnsi"/>
        </w:rPr>
        <w:t xml:space="preserve">is stated in the </w:t>
      </w:r>
      <w:r w:rsidR="00AD1782" w:rsidRPr="00AD1782">
        <w:rPr>
          <w:rFonts w:asciiTheme="minorHAnsi" w:hAnsiTheme="minorHAnsi"/>
        </w:rPr>
        <w:t xml:space="preserve">Method section. </w:t>
      </w:r>
    </w:p>
    <w:p w14:paraId="07D004DA" w14:textId="36EF5FD0" w:rsidR="00FE142E" w:rsidRDefault="00FE142E" w:rsidP="00FE142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HDX experiments were performed with three biological replicates, and this information can be found in Dataset S1.</w:t>
      </w:r>
    </w:p>
    <w:p w14:paraId="129E4581" w14:textId="0B03EE91" w:rsidR="009871BD" w:rsidRDefault="009871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SimSun" w:hAnsiTheme="minorHAnsi"/>
          <w:lang w:eastAsia="zh-CN"/>
        </w:rPr>
      </w:pPr>
      <w:r>
        <w:rPr>
          <w:rFonts w:asciiTheme="minorHAnsi" w:eastAsia="SimSun" w:hAnsiTheme="minorHAnsi" w:hint="eastAsia"/>
          <w:lang w:eastAsia="zh-CN"/>
        </w:rPr>
        <w:t>T</w:t>
      </w:r>
      <w:r>
        <w:rPr>
          <w:rFonts w:asciiTheme="minorHAnsi" w:eastAsia="SimSun" w:hAnsiTheme="minorHAnsi"/>
          <w:lang w:eastAsia="zh-CN"/>
        </w:rPr>
        <w:t xml:space="preserve">he ADP-Glo kinase assays </w:t>
      </w:r>
      <w:r>
        <w:rPr>
          <w:rFonts w:asciiTheme="minorHAnsi" w:hAnsiTheme="minorHAnsi"/>
        </w:rPr>
        <w:t xml:space="preserve">were performed with five biological replicates, while the </w:t>
      </w:r>
      <w:r>
        <w:rPr>
          <w:rFonts w:asciiTheme="minorHAnsi" w:eastAsia="SimSun" w:hAnsiTheme="minorHAnsi"/>
          <w:lang w:eastAsia="zh-CN"/>
        </w:rPr>
        <w:t>pull-down assays</w:t>
      </w:r>
      <w:r>
        <w:rPr>
          <w:rFonts w:asciiTheme="minorHAnsi" w:hAnsiTheme="minorHAnsi"/>
        </w:rPr>
        <w:t xml:space="preserve"> were performed with three biological replicates, and this information can be found in </w:t>
      </w:r>
      <w:r w:rsidR="00C153ED">
        <w:rPr>
          <w:rFonts w:asciiTheme="minorHAnsi" w:hAnsiTheme="minorHAnsi"/>
        </w:rPr>
        <w:t>F</w:t>
      </w:r>
      <w:r>
        <w:rPr>
          <w:rFonts w:asciiTheme="minorHAnsi" w:hAnsiTheme="minorHAnsi"/>
        </w:rPr>
        <w:t>igure legends.</w:t>
      </w:r>
    </w:p>
    <w:p w14:paraId="3081E830" w14:textId="77777777" w:rsidR="009871BD" w:rsidRPr="009871BD" w:rsidRDefault="009871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SimSun" w:hAnsiTheme="minorHAnsi"/>
          <w:lang w:eastAsia="zh-CN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C31375B" w14:textId="687C4416" w:rsidR="005221A9" w:rsidRPr="00AD1782" w:rsidRDefault="005221A9" w:rsidP="005221A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AD1782">
        <w:rPr>
          <w:rFonts w:asciiTheme="minorHAnsi" w:hAnsiTheme="minorHAnsi"/>
        </w:rPr>
        <w:t xml:space="preserve">For the GUV experiments, no specific model could be used to fit the dynamics of FIP200/ULK1c membrane binding, so no specific statistical analysis method was used. </w:t>
      </w:r>
      <w:r w:rsidR="00164BF5">
        <w:rPr>
          <w:rFonts w:asciiTheme="minorHAnsi" w:hAnsiTheme="minorHAnsi"/>
        </w:rPr>
        <w:t>The</w:t>
      </w:r>
      <w:r w:rsidRPr="00AD1782">
        <w:rPr>
          <w:rFonts w:asciiTheme="minorHAnsi" w:hAnsiTheme="minorHAnsi"/>
        </w:rPr>
        <w:t xml:space="preserve"> N values of each group and </w:t>
      </w:r>
      <w:r w:rsidR="005C4D14" w:rsidRPr="005C4D14">
        <w:rPr>
          <w:rFonts w:asciiTheme="minorHAnsi" w:hAnsiTheme="minorHAnsi"/>
        </w:rPr>
        <w:t>the mean and standard deviation are indicated</w:t>
      </w:r>
      <w:r w:rsidR="005C4D14" w:rsidRPr="00AD1782">
        <w:rPr>
          <w:rFonts w:asciiTheme="minorHAnsi" w:hAnsiTheme="minorHAnsi"/>
        </w:rPr>
        <w:t xml:space="preserve"> </w:t>
      </w:r>
      <w:r w:rsidRPr="00AD1782">
        <w:rPr>
          <w:rFonts w:asciiTheme="minorHAnsi" w:hAnsiTheme="minorHAnsi"/>
        </w:rPr>
        <w:t xml:space="preserve">were indicated in the Figure legends. </w:t>
      </w:r>
    </w:p>
    <w:p w14:paraId="172578BA" w14:textId="2C647E29" w:rsidR="005221A9" w:rsidRPr="00AD1782" w:rsidRDefault="005221A9" w:rsidP="005221A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AD1782">
        <w:rPr>
          <w:rFonts w:asciiTheme="minorHAnsi" w:hAnsiTheme="minorHAnsi"/>
        </w:rPr>
        <w:t>For microscopy based pull down experiments</w:t>
      </w:r>
      <w:r w:rsidR="005C4D14">
        <w:rPr>
          <w:rFonts w:asciiTheme="minorHAnsi" w:hAnsiTheme="minorHAnsi"/>
        </w:rPr>
        <w:t>,</w:t>
      </w:r>
      <w:r w:rsidRPr="00AD1782">
        <w:rPr>
          <w:rFonts w:asciiTheme="minorHAnsi" w:hAnsiTheme="minorHAnsi"/>
        </w:rPr>
        <w:t xml:space="preserve"> the N values and </w:t>
      </w:r>
      <w:r w:rsidR="005C4D14" w:rsidRPr="005C4D14">
        <w:rPr>
          <w:rFonts w:asciiTheme="minorHAnsi" w:hAnsiTheme="minorHAnsi"/>
        </w:rPr>
        <w:t>the mean and standard deviation</w:t>
      </w:r>
      <w:r w:rsidRPr="00AD1782">
        <w:rPr>
          <w:rFonts w:asciiTheme="minorHAnsi" w:hAnsiTheme="minorHAnsi"/>
        </w:rPr>
        <w:t xml:space="preserve"> of were indicated in the Figure legends.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D93AE78" w14:textId="77777777" w:rsidR="00164BF5" w:rsidRPr="00164BF5" w:rsidRDefault="00164BF5" w:rsidP="00164BF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164BF5">
        <w:rPr>
          <w:rFonts w:asciiTheme="minorHAnsi" w:hAnsiTheme="minorHAnsi"/>
        </w:rPr>
        <w:t>N/A.  This study did not involve the allocation of samples into groups.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0E34D2" w14:textId="77777777" w:rsidR="00861446" w:rsidRDefault="00861446" w:rsidP="004215FE">
      <w:r>
        <w:separator/>
      </w:r>
    </w:p>
  </w:endnote>
  <w:endnote w:type="continuationSeparator" w:id="0">
    <w:p w14:paraId="455867DE" w14:textId="77777777" w:rsidR="00861446" w:rsidRDefault="0086144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96068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DCCB90" w14:textId="77777777" w:rsidR="00861446" w:rsidRDefault="00861446" w:rsidP="004215FE">
      <w:r>
        <w:separator/>
      </w:r>
    </w:p>
  </w:footnote>
  <w:footnote w:type="continuationSeparator" w:id="0">
    <w:p w14:paraId="05E00C58" w14:textId="77777777" w:rsidR="00861446" w:rsidRDefault="0086144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64BF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90D4B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95B20"/>
    <w:rsid w:val="00496678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221A9"/>
    <w:rsid w:val="0053000A"/>
    <w:rsid w:val="00550F13"/>
    <w:rsid w:val="005530AE"/>
    <w:rsid w:val="00555F44"/>
    <w:rsid w:val="00566103"/>
    <w:rsid w:val="005B0A15"/>
    <w:rsid w:val="005C4D14"/>
    <w:rsid w:val="00605A12"/>
    <w:rsid w:val="00634AC7"/>
    <w:rsid w:val="00657587"/>
    <w:rsid w:val="00661DCC"/>
    <w:rsid w:val="00672545"/>
    <w:rsid w:val="00685CCF"/>
    <w:rsid w:val="006871D2"/>
    <w:rsid w:val="00694EFB"/>
    <w:rsid w:val="006A632B"/>
    <w:rsid w:val="006B7B9F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0B5C"/>
    <w:rsid w:val="008531D3"/>
    <w:rsid w:val="00860995"/>
    <w:rsid w:val="00861446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0687"/>
    <w:rsid w:val="00963CEF"/>
    <w:rsid w:val="009871BD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1782"/>
    <w:rsid w:val="00AD7A8F"/>
    <w:rsid w:val="00AE2EB8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153ED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4494D"/>
    <w:rsid w:val="00E61AB4"/>
    <w:rsid w:val="00E70517"/>
    <w:rsid w:val="00E870D1"/>
    <w:rsid w:val="00ED346E"/>
    <w:rsid w:val="00EF7423"/>
    <w:rsid w:val="00F27DEC"/>
    <w:rsid w:val="00F3344F"/>
    <w:rsid w:val="00F50333"/>
    <w:rsid w:val="00F60CF4"/>
    <w:rsid w:val="00FC1F40"/>
    <w:rsid w:val="00FD0F2C"/>
    <w:rsid w:val="00FE142E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C08D63-1839-B64D-93EA-E49E9042C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861</Words>
  <Characters>4910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5760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James Hurley</cp:lastModifiedBy>
  <cp:revision>38</cp:revision>
  <dcterms:created xsi:type="dcterms:W3CDTF">2017-06-13T14:43:00Z</dcterms:created>
  <dcterms:modified xsi:type="dcterms:W3CDTF">2020-05-22T22:29:00Z</dcterms:modified>
</cp:coreProperties>
</file>