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34C9EF0" w:rsidR="00877644" w:rsidRPr="00125190" w:rsidRDefault="0021382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Figure 1 legend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886F31D" w14:textId="06D45A4A" w:rsidR="00280D76" w:rsidRDefault="00280D76" w:rsidP="00280D7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outlineLvl w:val="0"/>
        <w:rPr>
          <w:rFonts w:asciiTheme="minorHAnsi" w:hAnsiTheme="minorHAnsi" w:cs="Arial"/>
          <w:bCs/>
          <w:lang w:eastAsia="zh-CN"/>
        </w:rPr>
      </w:pPr>
      <w:r>
        <w:rPr>
          <w:rFonts w:asciiTheme="minorHAnsi" w:hAnsiTheme="minorHAnsi" w:cs="Arial" w:hint="eastAsia"/>
          <w:bCs/>
          <w:lang w:eastAsia="zh-CN"/>
        </w:rPr>
        <w:t>This study measured the clinical human plasma samples so the biological or technical replication doesn</w:t>
      </w:r>
      <w:r>
        <w:rPr>
          <w:rFonts w:asciiTheme="minorHAnsi" w:hAnsiTheme="minorHAnsi" w:cs="Arial"/>
          <w:bCs/>
          <w:lang w:eastAsia="zh-CN"/>
        </w:rPr>
        <w:t>’</w:t>
      </w:r>
      <w:r>
        <w:rPr>
          <w:rFonts w:asciiTheme="minorHAnsi" w:hAnsiTheme="minorHAnsi" w:cs="Arial" w:hint="eastAsia"/>
          <w:bCs/>
          <w:lang w:eastAsia="zh-CN"/>
        </w:rPr>
        <w:t>t apply to this study.</w:t>
      </w:r>
    </w:p>
    <w:p w14:paraId="0D5C63AC" w14:textId="59E38A2E" w:rsidR="00280D76" w:rsidRPr="00280D76" w:rsidRDefault="00280D76" w:rsidP="00280D7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outlineLvl w:val="0"/>
        <w:rPr>
          <w:rFonts w:asciiTheme="minorHAnsi" w:hAnsiTheme="minorHAnsi" w:cs="Arial"/>
          <w:bCs/>
          <w:lang w:eastAsia="zh-CN"/>
        </w:rPr>
      </w:pPr>
      <w:r>
        <w:rPr>
          <w:rFonts w:asciiTheme="minorHAnsi" w:hAnsiTheme="minorHAnsi" w:cs="Arial" w:hint="eastAsia"/>
          <w:bCs/>
          <w:lang w:eastAsia="zh-CN"/>
        </w:rPr>
        <w:t xml:space="preserve">Criteria for </w:t>
      </w:r>
      <w:r>
        <w:rPr>
          <w:rFonts w:asciiTheme="minorHAnsi" w:hAnsiTheme="minorHAnsi" w:cs="Arial"/>
          <w:bCs/>
          <w:lang w:eastAsia="zh-CN"/>
        </w:rPr>
        <w:t>exclusion</w:t>
      </w:r>
      <w:r>
        <w:rPr>
          <w:rFonts w:asciiTheme="minorHAnsi" w:hAnsiTheme="minorHAnsi" w:cs="Arial" w:hint="eastAsia"/>
          <w:bCs/>
          <w:lang w:eastAsia="zh-CN"/>
        </w:rPr>
        <w:t xml:space="preserve"> of data: </w:t>
      </w:r>
      <w:r w:rsidRPr="00280D76">
        <w:rPr>
          <w:rFonts w:asciiTheme="minorHAnsi" w:hAnsiTheme="minorHAnsi" w:cs="Arial"/>
          <w:bCs/>
          <w:lang w:eastAsia="zh-CN"/>
        </w:rPr>
        <w:t>S</w:t>
      </w:r>
      <w:r w:rsidRPr="00280D76">
        <w:rPr>
          <w:rFonts w:asciiTheme="minorHAnsi" w:hAnsiTheme="minorHAnsi" w:cs="Arial" w:hint="eastAsia"/>
          <w:bCs/>
          <w:lang w:eastAsia="zh-CN"/>
        </w:rPr>
        <w:t xml:space="preserve">ection: </w:t>
      </w:r>
      <w:r w:rsidRPr="00280D76">
        <w:rPr>
          <w:rFonts w:asciiTheme="minorHAnsi" w:hAnsiTheme="minorHAnsi" w:cs="Arial"/>
          <w:bCs/>
        </w:rPr>
        <w:t>Materials and Methods</w:t>
      </w:r>
      <w:r w:rsidRPr="00280D76">
        <w:rPr>
          <w:rFonts w:asciiTheme="minorHAnsi" w:hAnsiTheme="minorHAnsi" w:cs="Arial"/>
        </w:rPr>
        <w:t>-Data analyses</w:t>
      </w:r>
    </w:p>
    <w:p w14:paraId="78102952" w14:textId="5D1B9D54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zh-CN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CBEA4D6" w14:textId="77777777" w:rsidR="00503A16" w:rsidRPr="00280D76" w:rsidRDefault="00503A16" w:rsidP="00503A1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outlineLvl w:val="0"/>
        <w:rPr>
          <w:rFonts w:asciiTheme="minorHAnsi" w:hAnsiTheme="minorHAnsi" w:cs="Arial"/>
          <w:bCs/>
          <w:lang w:eastAsia="zh-CN"/>
        </w:rPr>
      </w:pPr>
      <w:r w:rsidRPr="00280D76">
        <w:rPr>
          <w:rFonts w:asciiTheme="minorHAnsi" w:hAnsiTheme="minorHAnsi" w:cs="Arial"/>
          <w:bCs/>
          <w:lang w:eastAsia="zh-CN"/>
        </w:rPr>
        <w:t>S</w:t>
      </w:r>
      <w:r w:rsidRPr="00280D76">
        <w:rPr>
          <w:rFonts w:asciiTheme="minorHAnsi" w:hAnsiTheme="minorHAnsi" w:cs="Arial" w:hint="eastAsia"/>
          <w:bCs/>
          <w:lang w:eastAsia="zh-CN"/>
        </w:rPr>
        <w:t xml:space="preserve">ection: </w:t>
      </w:r>
      <w:r w:rsidRPr="00280D76">
        <w:rPr>
          <w:rFonts w:asciiTheme="minorHAnsi" w:hAnsiTheme="minorHAnsi" w:cs="Arial"/>
          <w:bCs/>
        </w:rPr>
        <w:t>Materials and Methods</w:t>
      </w:r>
      <w:r w:rsidRPr="00280D76">
        <w:rPr>
          <w:rFonts w:asciiTheme="minorHAnsi" w:hAnsiTheme="minorHAnsi" w:cs="Arial"/>
        </w:rPr>
        <w:t>-Data analyses</w:t>
      </w:r>
    </w:p>
    <w:p w14:paraId="614D6089" w14:textId="2715CD3A" w:rsidR="0015519A" w:rsidRPr="00505C51" w:rsidRDefault="00503A1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 w:hint="eastAsia"/>
          <w:sz w:val="22"/>
          <w:szCs w:val="22"/>
          <w:lang w:eastAsia="zh-CN"/>
        </w:rPr>
        <w:t>Figure3 legend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</w:t>
      </w:r>
      <w:proofErr w:type="gramStart"/>
      <w:r w:rsidR="00C52A77" w:rsidRPr="00505C51">
        <w:rPr>
          <w:rFonts w:asciiTheme="minorHAnsi" w:hAnsiTheme="minorHAnsi"/>
          <w:bCs/>
          <w:sz w:val="22"/>
          <w:szCs w:val="22"/>
        </w:rPr>
        <w:t>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9CB78A0" w14:textId="6BBCDCC0" w:rsidR="00503A16" w:rsidRPr="00280D76" w:rsidRDefault="00503A16" w:rsidP="00503A1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outlineLvl w:val="0"/>
        <w:rPr>
          <w:rFonts w:asciiTheme="minorHAnsi" w:hAnsiTheme="minorHAnsi" w:cs="Arial"/>
          <w:bCs/>
          <w:lang w:eastAsia="zh-CN"/>
        </w:rPr>
      </w:pPr>
      <w:r w:rsidRPr="00280D76">
        <w:rPr>
          <w:rFonts w:asciiTheme="minorHAnsi" w:hAnsiTheme="minorHAnsi" w:cs="Arial"/>
          <w:bCs/>
          <w:lang w:eastAsia="zh-CN"/>
        </w:rPr>
        <w:t>S</w:t>
      </w:r>
      <w:r w:rsidRPr="00280D76">
        <w:rPr>
          <w:rFonts w:asciiTheme="minorHAnsi" w:hAnsiTheme="minorHAnsi" w:cs="Arial" w:hint="eastAsia"/>
          <w:bCs/>
          <w:lang w:eastAsia="zh-CN"/>
        </w:rPr>
        <w:t xml:space="preserve">ection: </w:t>
      </w:r>
      <w:r w:rsidRPr="00280D76">
        <w:rPr>
          <w:rFonts w:asciiTheme="minorHAnsi" w:hAnsiTheme="minorHAnsi" w:cs="Arial"/>
          <w:bCs/>
        </w:rPr>
        <w:t>Materials and Methods</w:t>
      </w:r>
      <w:r>
        <w:rPr>
          <w:rFonts w:asciiTheme="minorHAnsi" w:hAnsiTheme="minorHAnsi" w:cs="Arial" w:hint="eastAsia"/>
          <w:lang w:eastAsia="zh-CN"/>
        </w:rPr>
        <w:t>-SWIFT cohort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4E03665" w:rsidR="00BC3CCE" w:rsidRPr="00505C51" w:rsidRDefault="00EA3A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 w:hint="eastAsia"/>
          <w:sz w:val="22"/>
          <w:szCs w:val="22"/>
          <w:lang w:eastAsia="zh-CN"/>
        </w:rPr>
        <w:t xml:space="preserve">Source data files for figure2,3,4 </w:t>
      </w:r>
      <w:r w:rsidR="00660BDA">
        <w:rPr>
          <w:rFonts w:asciiTheme="minorHAnsi" w:hAnsiTheme="minorHAnsi" w:hint="eastAsia"/>
          <w:sz w:val="22"/>
          <w:szCs w:val="22"/>
          <w:lang w:eastAsia="zh-CN"/>
        </w:rPr>
        <w:t xml:space="preserve">and 6 </w:t>
      </w:r>
      <w:r>
        <w:rPr>
          <w:rFonts w:asciiTheme="minorHAnsi" w:hAnsiTheme="minorHAnsi" w:hint="eastAsia"/>
          <w:sz w:val="22"/>
          <w:szCs w:val="22"/>
          <w:lang w:eastAsia="zh-CN"/>
        </w:rPr>
        <w:t>have been provided</w:t>
      </w:r>
      <w:r w:rsidR="00660BDA">
        <w:rPr>
          <w:rFonts w:asciiTheme="minorHAnsi" w:hAnsiTheme="minorHAnsi" w:hint="eastAsia"/>
          <w:sz w:val="22"/>
          <w:szCs w:val="22"/>
          <w:lang w:eastAsia="zh-CN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AAB6A" w14:textId="77777777" w:rsidR="003E4D1E" w:rsidRDefault="003E4D1E" w:rsidP="004215FE">
      <w:r>
        <w:separator/>
      </w:r>
    </w:p>
  </w:endnote>
  <w:endnote w:type="continuationSeparator" w:id="0">
    <w:p w14:paraId="3258CCAD" w14:textId="77777777" w:rsidR="003E4D1E" w:rsidRDefault="003E4D1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60BD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007AB" w14:textId="77777777" w:rsidR="003E4D1E" w:rsidRDefault="003E4D1E" w:rsidP="004215FE">
      <w:r>
        <w:separator/>
      </w:r>
    </w:p>
  </w:footnote>
  <w:footnote w:type="continuationSeparator" w:id="0">
    <w:p w14:paraId="6D6A0A35" w14:textId="77777777" w:rsidR="003E4D1E" w:rsidRDefault="003E4D1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3828"/>
    <w:rsid w:val="00217B9E"/>
    <w:rsid w:val="002336C6"/>
    <w:rsid w:val="00241081"/>
    <w:rsid w:val="00266462"/>
    <w:rsid w:val="00280D76"/>
    <w:rsid w:val="002A068D"/>
    <w:rsid w:val="002A0ED1"/>
    <w:rsid w:val="002A7487"/>
    <w:rsid w:val="00307F5D"/>
    <w:rsid w:val="003248ED"/>
    <w:rsid w:val="00370080"/>
    <w:rsid w:val="003E4D1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3A16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4F72"/>
    <w:rsid w:val="00657587"/>
    <w:rsid w:val="00660BDA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1A94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3AEC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4FCA1E-C507-404E-8CAA-047F3E6A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722</Words>
  <Characters>4121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 Lai</cp:lastModifiedBy>
  <cp:revision>29</cp:revision>
  <dcterms:created xsi:type="dcterms:W3CDTF">2017-06-13T14:43:00Z</dcterms:created>
  <dcterms:modified xsi:type="dcterms:W3CDTF">2020-07-17T21:36:00Z</dcterms:modified>
</cp:coreProperties>
</file>