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 xml:space="preserve">transparent </w:t>
      </w:r>
      <w:proofErr w:type="spellStart"/>
      <w:r w:rsidR="00370080">
        <w:rPr>
          <w:rFonts w:asciiTheme="minorHAnsi" w:hAnsiTheme="minorHAnsi"/>
          <w:b/>
          <w:bCs/>
          <w:sz w:val="28"/>
          <w:szCs w:val="28"/>
        </w:rPr>
        <w:t>reporting</w:t>
      </w:r>
      <w:proofErr w:type="spellEnd"/>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Pr="00BD5714" w:rsidRDefault="00D93937" w:rsidP="00AF5736">
      <w:pPr>
        <w:rPr>
          <w:rFonts w:asciiTheme="minorHAnsi" w:hAnsiTheme="minorHAnsi"/>
          <w:bCs/>
          <w:sz w:val="22"/>
          <w:szCs w:val="22"/>
          <w:lang w:val="en-US"/>
        </w:rPr>
      </w:pPr>
      <w:r w:rsidRPr="00106E8A">
        <w:rPr>
          <w:rFonts w:asciiTheme="minorHAnsi" w:hAnsiTheme="minorHAnsi"/>
          <w:bCs/>
          <w:sz w:val="22"/>
          <w:szCs w:val="22"/>
          <w:lang w:val="en-US"/>
        </w:rPr>
        <w:t xml:space="preserve">We encourage authors to provide detailed information </w:t>
      </w:r>
      <w:r w:rsidRPr="00106E8A">
        <w:rPr>
          <w:rFonts w:asciiTheme="minorHAnsi" w:hAnsiTheme="minorHAnsi"/>
          <w:bCs/>
          <w:i/>
          <w:sz w:val="22"/>
          <w:szCs w:val="22"/>
          <w:lang w:val="en-US"/>
        </w:rPr>
        <w:t>within their submission</w:t>
      </w:r>
      <w:r w:rsidRPr="00106E8A">
        <w:rPr>
          <w:rFonts w:asciiTheme="minorHAnsi" w:hAnsiTheme="minorHAnsi"/>
          <w:bCs/>
          <w:sz w:val="22"/>
          <w:szCs w:val="22"/>
          <w:lang w:val="en-US"/>
        </w:rPr>
        <w:t xml:space="preserve"> to facilitate the interpretation and replication of experiments.</w:t>
      </w:r>
      <w:r w:rsidR="007C1A97" w:rsidRPr="00106E8A">
        <w:rPr>
          <w:rFonts w:asciiTheme="minorHAnsi" w:hAnsiTheme="minorHAnsi"/>
          <w:bCs/>
          <w:sz w:val="22"/>
          <w:szCs w:val="22"/>
          <w:lang w:val="en-US"/>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106E8A">
        <w:rPr>
          <w:rFonts w:asciiTheme="minorHAnsi" w:hAnsiTheme="minorHAnsi"/>
          <w:bCs/>
          <w:sz w:val="22"/>
          <w:szCs w:val="22"/>
          <w:lang w:val="en-US"/>
        </w:rPr>
        <w:t xml:space="preserve"> </w:t>
      </w:r>
      <w:r w:rsidR="00963CEF" w:rsidRPr="00BD5714">
        <w:rPr>
          <w:rFonts w:asciiTheme="minorHAnsi" w:hAnsiTheme="minorHAnsi"/>
          <w:bCs/>
          <w:sz w:val="22"/>
          <w:szCs w:val="22"/>
          <w:lang w:val="en-US"/>
        </w:rPr>
        <w:t>Whe</w:t>
      </w:r>
      <w:r w:rsidR="007B7AF0" w:rsidRPr="00BD5714">
        <w:rPr>
          <w:rFonts w:asciiTheme="minorHAnsi" w:hAnsiTheme="minorHAnsi"/>
          <w:bCs/>
          <w:sz w:val="22"/>
          <w:szCs w:val="22"/>
          <w:lang w:val="en-US"/>
        </w:rPr>
        <w:t>re</w:t>
      </w:r>
      <w:r w:rsidR="00963CEF" w:rsidRPr="00BD5714">
        <w:rPr>
          <w:rFonts w:asciiTheme="minorHAnsi" w:hAnsiTheme="minorHAnsi"/>
          <w:bCs/>
          <w:sz w:val="22"/>
          <w:szCs w:val="22"/>
          <w:lang w:val="en-US"/>
        </w:rPr>
        <w:t xml:space="preserve"> applicable, a</w:t>
      </w:r>
      <w:r w:rsidR="007C1A97" w:rsidRPr="00BD5714">
        <w:rPr>
          <w:rFonts w:asciiTheme="minorHAnsi" w:hAnsiTheme="minorHAnsi"/>
          <w:bCs/>
          <w:sz w:val="22"/>
          <w:szCs w:val="22"/>
          <w:lang w:val="en-US"/>
        </w:rPr>
        <w:t xml:space="preserve">uthors </w:t>
      </w:r>
      <w:r w:rsidR="004505C5" w:rsidRPr="00BD5714">
        <w:rPr>
          <w:rFonts w:asciiTheme="minorHAnsi" w:hAnsiTheme="minorHAnsi"/>
          <w:bCs/>
          <w:sz w:val="22"/>
          <w:szCs w:val="22"/>
          <w:lang w:val="en-US"/>
        </w:rPr>
        <w:t>should</w:t>
      </w:r>
      <w:r w:rsidR="007C1A97" w:rsidRPr="00BD5714">
        <w:rPr>
          <w:rFonts w:asciiTheme="minorHAnsi" w:hAnsiTheme="minorHAnsi"/>
          <w:bCs/>
          <w:sz w:val="22"/>
          <w:szCs w:val="22"/>
          <w:lang w:val="en-US"/>
        </w:rPr>
        <w:t xml:space="preserve"> refer to </w:t>
      </w:r>
      <w:r w:rsidR="007B7AF0" w:rsidRPr="00BD5714">
        <w:rPr>
          <w:rFonts w:asciiTheme="minorHAnsi" w:hAnsiTheme="minorHAnsi"/>
          <w:bCs/>
          <w:sz w:val="22"/>
          <w:szCs w:val="22"/>
          <w:lang w:val="en-US"/>
        </w:rPr>
        <w:t>any relevant reporting standards</w:t>
      </w:r>
      <w:r w:rsidR="007C1A97" w:rsidRPr="00BD5714">
        <w:rPr>
          <w:rFonts w:asciiTheme="minorHAnsi" w:hAnsiTheme="minorHAnsi"/>
          <w:bCs/>
          <w:sz w:val="22"/>
          <w:szCs w:val="22"/>
          <w:lang w:val="en-US"/>
        </w:rPr>
        <w:t xml:space="preserve"> documents in </w:t>
      </w:r>
      <w:r w:rsidR="00963CEF" w:rsidRPr="00BD5714">
        <w:rPr>
          <w:rFonts w:asciiTheme="minorHAnsi" w:hAnsiTheme="minorHAnsi"/>
          <w:bCs/>
          <w:sz w:val="22"/>
          <w:szCs w:val="22"/>
          <w:lang w:val="en-US"/>
        </w:rPr>
        <w:t>th</w:t>
      </w:r>
      <w:r w:rsidR="007B7AF0" w:rsidRPr="00BD5714">
        <w:rPr>
          <w:rFonts w:asciiTheme="minorHAnsi" w:hAnsiTheme="minorHAnsi"/>
          <w:bCs/>
          <w:sz w:val="22"/>
          <w:szCs w:val="22"/>
          <w:lang w:val="en-US"/>
        </w:rPr>
        <w:t>is</w:t>
      </w:r>
      <w:r w:rsidR="007C1A97" w:rsidRPr="00BD5714">
        <w:rPr>
          <w:rFonts w:asciiTheme="minorHAnsi" w:hAnsiTheme="minorHAnsi"/>
          <w:bCs/>
          <w:sz w:val="22"/>
          <w:szCs w:val="22"/>
          <w:lang w:val="en-US"/>
        </w:rPr>
        <w:t xml:space="preserve"> form.</w:t>
      </w:r>
    </w:p>
    <w:p w14:paraId="57C27825" w14:textId="77777777" w:rsidR="00605A12" w:rsidRPr="00BD5714" w:rsidRDefault="00605A12" w:rsidP="00AF5736">
      <w:pPr>
        <w:rPr>
          <w:rFonts w:asciiTheme="minorHAnsi" w:hAnsiTheme="minorHAnsi"/>
          <w:bCs/>
          <w:lang w:val="en-US"/>
        </w:rPr>
      </w:pPr>
    </w:p>
    <w:p w14:paraId="094E1034" w14:textId="7DE9C48C" w:rsidR="00C1184B" w:rsidRPr="00BD5714" w:rsidRDefault="00D93937" w:rsidP="00AF5736">
      <w:pPr>
        <w:rPr>
          <w:rFonts w:asciiTheme="minorHAnsi" w:hAnsiTheme="minorHAnsi"/>
          <w:b/>
          <w:bCs/>
          <w:color w:val="3366FF"/>
          <w:sz w:val="22"/>
          <w:szCs w:val="22"/>
          <w:lang w:val="en-US"/>
        </w:rPr>
      </w:pPr>
      <w:r w:rsidRPr="00BD5714">
        <w:rPr>
          <w:rFonts w:asciiTheme="minorHAnsi" w:hAnsiTheme="minorHAnsi"/>
          <w:bCs/>
          <w:sz w:val="22"/>
          <w:szCs w:val="22"/>
          <w:lang w:val="en-US"/>
        </w:rPr>
        <w:t xml:space="preserve">If you have any questions, please </w:t>
      </w:r>
      <w:r w:rsidR="00763BA5" w:rsidRPr="00BD5714">
        <w:rPr>
          <w:rFonts w:asciiTheme="minorHAnsi" w:hAnsiTheme="minorHAnsi"/>
          <w:bCs/>
          <w:sz w:val="22"/>
          <w:szCs w:val="22"/>
          <w:lang w:val="en-US"/>
        </w:rPr>
        <w:t xml:space="preserve">consult our </w:t>
      </w:r>
      <w:r w:rsidR="00100F97" w:rsidRPr="00BD5714">
        <w:rPr>
          <w:rFonts w:asciiTheme="minorHAnsi" w:hAnsiTheme="minorHAnsi"/>
          <w:bCs/>
          <w:sz w:val="22"/>
          <w:szCs w:val="22"/>
          <w:lang w:val="en-US"/>
        </w:rPr>
        <w:t xml:space="preserve">Journal Policies </w:t>
      </w:r>
      <w:r w:rsidR="00763BA5" w:rsidRPr="00BD5714">
        <w:rPr>
          <w:rFonts w:asciiTheme="minorHAnsi" w:hAnsiTheme="minorHAnsi"/>
          <w:bCs/>
          <w:sz w:val="22"/>
          <w:szCs w:val="22"/>
          <w:lang w:val="en-US"/>
        </w:rPr>
        <w:t xml:space="preserve">and/or </w:t>
      </w:r>
      <w:r w:rsidRPr="00BD5714">
        <w:rPr>
          <w:rFonts w:asciiTheme="minorHAnsi" w:hAnsiTheme="minorHAnsi"/>
          <w:bCs/>
          <w:sz w:val="22"/>
          <w:szCs w:val="22"/>
          <w:lang w:val="en-US"/>
        </w:rPr>
        <w:t>contact us:</w:t>
      </w:r>
      <w:r w:rsidRPr="00BD5714">
        <w:rPr>
          <w:rFonts w:asciiTheme="minorHAnsi" w:hAnsiTheme="minorHAnsi"/>
          <w:bCs/>
          <w:color w:val="FF0000"/>
          <w:sz w:val="22"/>
          <w:szCs w:val="22"/>
          <w:lang w:val="en-US"/>
        </w:rPr>
        <w:t xml:space="preserve"> </w:t>
      </w:r>
      <w:hyperlink r:id="rId11" w:history="1">
        <w:r w:rsidRPr="00BD5714">
          <w:rPr>
            <w:rStyle w:val="Hyperlink"/>
            <w:rFonts w:asciiTheme="minorHAnsi" w:hAnsiTheme="minorHAnsi"/>
            <w:bCs/>
            <w:sz w:val="22"/>
            <w:szCs w:val="22"/>
            <w:lang w:val="en-US"/>
          </w:rPr>
          <w:t>editorial@elifesciences.org</w:t>
        </w:r>
      </w:hyperlink>
      <w:r w:rsidRPr="00BD5714">
        <w:rPr>
          <w:rFonts w:asciiTheme="minorHAnsi" w:hAnsiTheme="minorHAnsi"/>
          <w:bCs/>
          <w:sz w:val="22"/>
          <w:szCs w:val="22"/>
          <w:lang w:val="en-US"/>
        </w:rPr>
        <w:t>.</w:t>
      </w:r>
    </w:p>
    <w:p w14:paraId="506CC8B1" w14:textId="77777777" w:rsidR="00605A12" w:rsidRPr="00BD5714" w:rsidRDefault="00605A12" w:rsidP="00AF5736">
      <w:pPr>
        <w:rPr>
          <w:rFonts w:asciiTheme="minorHAnsi" w:hAnsiTheme="minorHAnsi"/>
          <w:b/>
          <w:bCs/>
          <w:color w:val="3366FF"/>
          <w:sz w:val="22"/>
          <w:szCs w:val="22"/>
          <w:lang w:val="en-US"/>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3584F906" w14:textId="3F31176F" w:rsidR="003176FC" w:rsidRPr="00BD5714" w:rsidRDefault="003176FC" w:rsidP="003176FC">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jc w:val="both"/>
        <w:rPr>
          <w:rFonts w:asciiTheme="minorHAnsi" w:hAnsiTheme="minorHAnsi" w:cstheme="minorHAnsi"/>
          <w:sz w:val="22"/>
          <w:szCs w:val="22"/>
          <w:lang w:val="en-US"/>
        </w:rPr>
      </w:pPr>
      <w:r w:rsidRPr="00BD5714">
        <w:rPr>
          <w:rFonts w:asciiTheme="minorHAnsi" w:hAnsiTheme="minorHAnsi" w:cstheme="minorHAnsi"/>
          <w:sz w:val="22"/>
          <w:szCs w:val="22"/>
          <w:lang w:val="en-US"/>
        </w:rPr>
        <w:t>We have outlined the information on sample size and statistical methods used in the Material and Methods Section. Specific detailed information on sample size and statistical methods used can also be found on Supplementary table 1, 3 and 4 and on the Figure legends (Figure 2, 4</w:t>
      </w:r>
      <w:r w:rsidR="006C72F9" w:rsidRPr="00BD5714">
        <w:rPr>
          <w:rFonts w:asciiTheme="minorHAnsi" w:hAnsiTheme="minorHAnsi" w:cstheme="minorHAnsi"/>
          <w:sz w:val="22"/>
          <w:szCs w:val="22"/>
          <w:lang w:val="en-US"/>
        </w:rPr>
        <w:t>, 5</w:t>
      </w:r>
      <w:r w:rsidRPr="00BD5714">
        <w:rPr>
          <w:rFonts w:asciiTheme="minorHAnsi" w:hAnsiTheme="minorHAnsi" w:cstheme="minorHAnsi"/>
          <w:sz w:val="22"/>
          <w:szCs w:val="22"/>
          <w:lang w:val="en-US"/>
        </w:rPr>
        <w:t xml:space="preserve"> and </w:t>
      </w:r>
      <w:r w:rsidR="00106E8A">
        <w:rPr>
          <w:rFonts w:asciiTheme="minorHAnsi" w:hAnsiTheme="minorHAnsi" w:cstheme="minorHAnsi"/>
          <w:sz w:val="22"/>
          <w:szCs w:val="22"/>
          <w:lang w:val="en-US"/>
        </w:rPr>
        <w:t>Figure 5_Figure Supplement 2</w:t>
      </w:r>
      <w:r w:rsidRPr="00BD5714">
        <w:rPr>
          <w:rFonts w:asciiTheme="minorHAnsi" w:hAnsiTheme="minorHAnsi" w:cstheme="minorHAnsi"/>
          <w:sz w:val="22"/>
          <w:szCs w:val="22"/>
          <w:lang w:val="en-US"/>
        </w:rPr>
        <w:t>).</w:t>
      </w:r>
    </w:p>
    <w:p w14:paraId="283305D7" w14:textId="70CE4DA0" w:rsidR="00877644" w:rsidRPr="00BD5714"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p>
    <w:p w14:paraId="7FF843C9" w14:textId="77777777" w:rsidR="0015519A" w:rsidRPr="00BD5714" w:rsidRDefault="0015519A" w:rsidP="00FF5ED7">
      <w:pPr>
        <w:rPr>
          <w:rFonts w:asciiTheme="minorHAnsi" w:hAnsiTheme="minorHAnsi"/>
          <w:sz w:val="22"/>
          <w:szCs w:val="22"/>
          <w:lang w:val="en-US"/>
        </w:rPr>
      </w:pPr>
    </w:p>
    <w:p w14:paraId="6207056E" w14:textId="77777777" w:rsidR="00C1184B" w:rsidRPr="00505C51" w:rsidRDefault="00C1184B" w:rsidP="00FF5ED7">
      <w:pPr>
        <w:rPr>
          <w:rFonts w:asciiTheme="minorHAnsi" w:hAnsiTheme="minorHAnsi"/>
          <w:sz w:val="22"/>
          <w:szCs w:val="22"/>
        </w:rPr>
      </w:pPr>
      <w:proofErr w:type="spellStart"/>
      <w:r w:rsidRPr="00505C51">
        <w:rPr>
          <w:rFonts w:asciiTheme="minorHAnsi" w:hAnsiTheme="minorHAnsi"/>
          <w:b/>
          <w:bCs/>
          <w:sz w:val="22"/>
          <w:szCs w:val="22"/>
        </w:rPr>
        <w:t>Replicates</w:t>
      </w:r>
      <w:proofErr w:type="spellEnd"/>
    </w:p>
    <w:p w14:paraId="5CED969F" w14:textId="462AE1E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BD5714" w:rsidRDefault="00C1184B" w:rsidP="00C1184B">
      <w:pPr>
        <w:rPr>
          <w:rFonts w:asciiTheme="minorHAnsi" w:hAnsiTheme="minorHAnsi"/>
          <w:sz w:val="16"/>
          <w:szCs w:val="16"/>
          <w:lang w:val="en-US"/>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1BA53DE" w:rsidR="00B330BD" w:rsidRPr="00106E8A" w:rsidRDefault="003176F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lang w:val="en-US"/>
        </w:rPr>
      </w:pPr>
      <w:r w:rsidRPr="00106E8A">
        <w:rPr>
          <w:rFonts w:asciiTheme="minorHAnsi" w:hAnsiTheme="minorHAnsi" w:cstheme="minorHAnsi"/>
          <w:sz w:val="22"/>
          <w:szCs w:val="22"/>
          <w:lang w:val="en-US"/>
        </w:rPr>
        <w:lastRenderedPageBreak/>
        <w:t>We have outlined the information on replicates</w:t>
      </w:r>
      <w:r w:rsidR="006C72F9" w:rsidRPr="00106E8A">
        <w:rPr>
          <w:rFonts w:asciiTheme="minorHAnsi" w:hAnsiTheme="minorHAnsi" w:cstheme="minorHAnsi"/>
          <w:sz w:val="22"/>
          <w:szCs w:val="22"/>
          <w:lang w:val="en-US"/>
        </w:rPr>
        <w:t xml:space="preserve"> and inclusion/exclusion of data</w:t>
      </w:r>
      <w:r w:rsidRPr="00106E8A">
        <w:rPr>
          <w:rFonts w:asciiTheme="minorHAnsi" w:hAnsiTheme="minorHAnsi" w:cstheme="minorHAnsi"/>
          <w:sz w:val="22"/>
          <w:szCs w:val="22"/>
          <w:lang w:val="en-US"/>
        </w:rPr>
        <w:t xml:space="preserve"> in the Material and Methods Section.</w:t>
      </w:r>
      <w:r w:rsidR="006C72F9" w:rsidRPr="00106E8A">
        <w:rPr>
          <w:rFonts w:asciiTheme="minorHAnsi" w:hAnsiTheme="minorHAnsi" w:cstheme="minorHAnsi"/>
          <w:sz w:val="22"/>
          <w:szCs w:val="22"/>
          <w:lang w:val="en-US"/>
        </w:rPr>
        <w:t xml:space="preserve"> We refer to </w:t>
      </w:r>
      <w:r w:rsidR="005E5904" w:rsidRPr="00106E8A">
        <w:rPr>
          <w:rFonts w:asciiTheme="minorHAnsi" w:hAnsiTheme="minorHAnsi" w:cstheme="minorHAnsi"/>
          <w:sz w:val="22"/>
          <w:szCs w:val="22"/>
          <w:lang w:val="en-US"/>
        </w:rPr>
        <w:t>technical</w:t>
      </w:r>
      <w:r w:rsidR="009D3516" w:rsidRPr="00106E8A">
        <w:rPr>
          <w:rFonts w:asciiTheme="minorHAnsi" w:hAnsiTheme="minorHAnsi" w:cstheme="minorHAnsi"/>
          <w:sz w:val="22"/>
          <w:szCs w:val="22"/>
          <w:lang w:val="en-US"/>
        </w:rPr>
        <w:t xml:space="preserve"> </w:t>
      </w:r>
      <w:r w:rsidR="006C72F9" w:rsidRPr="00106E8A">
        <w:rPr>
          <w:rFonts w:asciiTheme="minorHAnsi" w:hAnsiTheme="minorHAnsi" w:cstheme="minorHAnsi"/>
          <w:sz w:val="22"/>
          <w:szCs w:val="22"/>
          <w:lang w:val="en-US"/>
        </w:rPr>
        <w:t>replicates as performed experiments.</w:t>
      </w:r>
      <w:r w:rsidRPr="00106E8A">
        <w:rPr>
          <w:rFonts w:asciiTheme="minorHAnsi" w:hAnsiTheme="minorHAnsi" w:cstheme="minorHAnsi"/>
          <w:sz w:val="22"/>
          <w:szCs w:val="22"/>
          <w:lang w:val="en-US"/>
        </w:rPr>
        <w:t xml:space="preserve"> </w:t>
      </w:r>
      <w:r w:rsidR="003E614F" w:rsidRPr="00106E8A">
        <w:rPr>
          <w:rFonts w:asciiTheme="minorHAnsi" w:hAnsiTheme="minorHAnsi" w:cstheme="minorHAnsi"/>
          <w:sz w:val="22"/>
          <w:szCs w:val="22"/>
          <w:lang w:val="en-US"/>
        </w:rPr>
        <w:t xml:space="preserve">Detailed information about the number of samples can be found in Supplementary </w:t>
      </w:r>
      <w:r w:rsidR="00106E8A">
        <w:rPr>
          <w:rFonts w:asciiTheme="minorHAnsi" w:hAnsiTheme="minorHAnsi" w:cstheme="minorHAnsi"/>
          <w:sz w:val="22"/>
          <w:szCs w:val="22"/>
          <w:lang w:val="en-US"/>
        </w:rPr>
        <w:t>File</w:t>
      </w:r>
      <w:r w:rsidR="003E614F" w:rsidRPr="00106E8A">
        <w:rPr>
          <w:rFonts w:asciiTheme="minorHAnsi" w:hAnsiTheme="minorHAnsi" w:cstheme="minorHAnsi"/>
          <w:sz w:val="22"/>
          <w:szCs w:val="22"/>
          <w:lang w:val="en-US"/>
        </w:rPr>
        <w:t xml:space="preserve"> 3 (for electrophysiological data) and Supplementary </w:t>
      </w:r>
      <w:r w:rsidR="00106E8A">
        <w:rPr>
          <w:rFonts w:asciiTheme="minorHAnsi" w:hAnsiTheme="minorHAnsi" w:cstheme="minorHAnsi"/>
          <w:sz w:val="22"/>
          <w:szCs w:val="22"/>
          <w:lang w:val="en-US"/>
        </w:rPr>
        <w:t>File</w:t>
      </w:r>
      <w:r w:rsidR="003E614F" w:rsidRPr="00106E8A">
        <w:rPr>
          <w:rFonts w:asciiTheme="minorHAnsi" w:hAnsiTheme="minorHAnsi" w:cstheme="minorHAnsi"/>
          <w:sz w:val="22"/>
          <w:szCs w:val="22"/>
          <w:lang w:val="en-US"/>
        </w:rPr>
        <w:t xml:space="preserve"> 4 (for morphological data). </w:t>
      </w:r>
      <w:r w:rsidR="009D3516" w:rsidRPr="00106E8A">
        <w:rPr>
          <w:rFonts w:asciiTheme="minorHAnsi" w:hAnsiTheme="minorHAnsi" w:cstheme="minorHAnsi"/>
          <w:sz w:val="22"/>
          <w:szCs w:val="22"/>
          <w:lang w:val="en-US"/>
        </w:rPr>
        <w:t>For the electrophysiological data 1-8 technical replicates have been generated per cell line (Replicates: N</w:t>
      </w:r>
      <w:r w:rsidR="009D3516" w:rsidRPr="00106E8A">
        <w:rPr>
          <w:rFonts w:asciiTheme="minorHAnsi" w:hAnsiTheme="minorHAnsi" w:cstheme="minorHAnsi"/>
          <w:sz w:val="22"/>
          <w:szCs w:val="22"/>
          <w:vertAlign w:val="subscript"/>
          <w:lang w:val="en-US"/>
        </w:rPr>
        <w:t>hiPS-409-B2</w:t>
      </w:r>
      <w:r w:rsidR="009D3516" w:rsidRPr="00106E8A">
        <w:rPr>
          <w:rFonts w:asciiTheme="minorHAnsi" w:hAnsiTheme="minorHAnsi" w:cstheme="minorHAnsi"/>
          <w:sz w:val="22"/>
          <w:szCs w:val="22"/>
          <w:lang w:val="en-US"/>
        </w:rPr>
        <w:t>=8, N</w:t>
      </w:r>
      <w:r w:rsidR="009D3516" w:rsidRPr="00106E8A">
        <w:rPr>
          <w:rFonts w:asciiTheme="minorHAnsi" w:hAnsiTheme="minorHAnsi" w:cstheme="minorHAnsi"/>
          <w:sz w:val="22"/>
          <w:szCs w:val="22"/>
          <w:vertAlign w:val="subscript"/>
          <w:lang w:val="en-US"/>
        </w:rPr>
        <w:t>SC102A1</w:t>
      </w:r>
      <w:r w:rsidR="009D3516" w:rsidRPr="00106E8A">
        <w:rPr>
          <w:rFonts w:asciiTheme="minorHAnsi" w:hAnsiTheme="minorHAnsi" w:cstheme="minorHAnsi"/>
          <w:sz w:val="22"/>
          <w:szCs w:val="22"/>
          <w:lang w:val="en-US"/>
        </w:rPr>
        <w:t xml:space="preserve">=3, </w:t>
      </w:r>
      <w:proofErr w:type="spellStart"/>
      <w:r w:rsidR="009D3516" w:rsidRPr="00106E8A">
        <w:rPr>
          <w:rFonts w:asciiTheme="minorHAnsi" w:hAnsiTheme="minorHAnsi" w:cstheme="minorHAnsi"/>
          <w:sz w:val="22"/>
          <w:szCs w:val="22"/>
          <w:lang w:val="en-US"/>
        </w:rPr>
        <w:t>N</w:t>
      </w:r>
      <w:r w:rsidR="009D3516" w:rsidRPr="00106E8A">
        <w:rPr>
          <w:rFonts w:asciiTheme="minorHAnsi" w:hAnsiTheme="minorHAnsi" w:cstheme="minorHAnsi"/>
          <w:sz w:val="22"/>
          <w:szCs w:val="22"/>
          <w:vertAlign w:val="subscript"/>
          <w:lang w:val="en-US"/>
        </w:rPr>
        <w:t>HmRNA</w:t>
      </w:r>
      <w:proofErr w:type="spellEnd"/>
      <w:r w:rsidR="009D3516" w:rsidRPr="00106E8A">
        <w:rPr>
          <w:rFonts w:asciiTheme="minorHAnsi" w:hAnsiTheme="minorHAnsi" w:cstheme="minorHAnsi"/>
          <w:sz w:val="22"/>
          <w:szCs w:val="22"/>
          <w:lang w:val="en-US"/>
        </w:rPr>
        <w:t>=2, N</w:t>
      </w:r>
      <w:r w:rsidR="009D3516" w:rsidRPr="00106E8A">
        <w:rPr>
          <w:rFonts w:asciiTheme="minorHAnsi" w:hAnsiTheme="minorHAnsi" w:cstheme="minorHAnsi"/>
          <w:sz w:val="22"/>
          <w:szCs w:val="22"/>
          <w:vertAlign w:val="subscript"/>
          <w:lang w:val="en-US"/>
        </w:rPr>
        <w:t>H9</w:t>
      </w:r>
      <w:r w:rsidR="009D3516" w:rsidRPr="00106E8A">
        <w:rPr>
          <w:rFonts w:asciiTheme="minorHAnsi" w:hAnsiTheme="minorHAnsi" w:cstheme="minorHAnsi"/>
          <w:sz w:val="22"/>
          <w:szCs w:val="22"/>
          <w:lang w:val="en-US"/>
        </w:rPr>
        <w:t xml:space="preserve">=2, </w:t>
      </w:r>
      <w:proofErr w:type="spellStart"/>
      <w:r w:rsidR="009D3516" w:rsidRPr="00106E8A">
        <w:rPr>
          <w:rFonts w:asciiTheme="minorHAnsi" w:hAnsiTheme="minorHAnsi" w:cstheme="minorHAnsi"/>
          <w:sz w:val="22"/>
          <w:szCs w:val="22"/>
          <w:lang w:val="en-US"/>
        </w:rPr>
        <w:t>N</w:t>
      </w:r>
      <w:r w:rsidR="009D3516" w:rsidRPr="00106E8A">
        <w:rPr>
          <w:rFonts w:asciiTheme="minorHAnsi" w:hAnsiTheme="minorHAnsi" w:cstheme="minorHAnsi"/>
          <w:sz w:val="22"/>
          <w:szCs w:val="22"/>
          <w:vertAlign w:val="subscript"/>
          <w:lang w:val="en-US"/>
        </w:rPr>
        <w:t>SandraA</w:t>
      </w:r>
      <w:proofErr w:type="spellEnd"/>
      <w:r w:rsidR="009D3516" w:rsidRPr="00106E8A">
        <w:rPr>
          <w:rFonts w:asciiTheme="minorHAnsi" w:hAnsiTheme="minorHAnsi" w:cstheme="minorHAnsi"/>
          <w:sz w:val="22"/>
          <w:szCs w:val="22"/>
          <w:lang w:val="en-US"/>
        </w:rPr>
        <w:t xml:space="preserve">=8, </w:t>
      </w:r>
      <w:proofErr w:type="spellStart"/>
      <w:r w:rsidR="009D3516" w:rsidRPr="00106E8A">
        <w:rPr>
          <w:rFonts w:asciiTheme="minorHAnsi" w:hAnsiTheme="minorHAnsi" w:cstheme="minorHAnsi"/>
          <w:sz w:val="22"/>
          <w:szCs w:val="22"/>
          <w:lang w:val="en-US"/>
        </w:rPr>
        <w:t>N</w:t>
      </w:r>
      <w:r w:rsidR="009D3516" w:rsidRPr="00106E8A">
        <w:rPr>
          <w:rFonts w:asciiTheme="minorHAnsi" w:hAnsiTheme="minorHAnsi" w:cstheme="minorHAnsi"/>
          <w:sz w:val="22"/>
          <w:szCs w:val="22"/>
          <w:vertAlign w:val="subscript"/>
          <w:lang w:val="en-US"/>
        </w:rPr>
        <w:t>JoC</w:t>
      </w:r>
      <w:proofErr w:type="spellEnd"/>
      <w:r w:rsidR="009D3516" w:rsidRPr="00106E8A">
        <w:rPr>
          <w:rFonts w:asciiTheme="minorHAnsi" w:hAnsiTheme="minorHAnsi" w:cstheme="minorHAnsi"/>
          <w:sz w:val="22"/>
          <w:szCs w:val="22"/>
          <w:lang w:val="en-US"/>
        </w:rPr>
        <w:t>=2, N</w:t>
      </w:r>
      <w:r w:rsidR="009D3516" w:rsidRPr="00106E8A">
        <w:rPr>
          <w:rFonts w:asciiTheme="minorHAnsi" w:hAnsiTheme="minorHAnsi" w:cstheme="minorHAnsi"/>
          <w:sz w:val="22"/>
          <w:szCs w:val="22"/>
          <w:vertAlign w:val="subscript"/>
          <w:lang w:val="en-US"/>
        </w:rPr>
        <w:t>ciPS01</w:t>
      </w:r>
      <w:r w:rsidR="009D3516" w:rsidRPr="00106E8A">
        <w:rPr>
          <w:rFonts w:asciiTheme="minorHAnsi" w:hAnsiTheme="minorHAnsi" w:cstheme="minorHAnsi"/>
          <w:sz w:val="22"/>
          <w:szCs w:val="22"/>
          <w:lang w:val="en-US"/>
        </w:rPr>
        <w:t>=2,</w:t>
      </w:r>
      <w:r w:rsidR="00E51DAF" w:rsidRPr="00106E8A">
        <w:rPr>
          <w:rFonts w:asciiTheme="minorHAnsi" w:hAnsiTheme="minorHAnsi" w:cstheme="minorHAnsi"/>
          <w:sz w:val="22"/>
          <w:szCs w:val="22"/>
          <w:lang w:val="en-US"/>
        </w:rPr>
        <w:t xml:space="preserve"> </w:t>
      </w:r>
      <w:proofErr w:type="spellStart"/>
      <w:r w:rsidR="009D3516" w:rsidRPr="00106E8A">
        <w:rPr>
          <w:rFonts w:asciiTheme="minorHAnsi" w:hAnsiTheme="minorHAnsi" w:cstheme="minorHAnsi"/>
          <w:sz w:val="22"/>
          <w:szCs w:val="22"/>
          <w:lang w:val="en-US"/>
        </w:rPr>
        <w:t>N</w:t>
      </w:r>
      <w:r w:rsidR="009D3516" w:rsidRPr="00106E8A">
        <w:rPr>
          <w:rFonts w:asciiTheme="minorHAnsi" w:hAnsiTheme="minorHAnsi" w:cstheme="minorHAnsi"/>
          <w:sz w:val="22"/>
          <w:szCs w:val="22"/>
          <w:vertAlign w:val="subscript"/>
          <w:lang w:val="en-US"/>
        </w:rPr>
        <w:t>BmRNA</w:t>
      </w:r>
      <w:proofErr w:type="spellEnd"/>
      <w:r w:rsidR="009D3516" w:rsidRPr="00106E8A">
        <w:rPr>
          <w:rFonts w:asciiTheme="minorHAnsi" w:hAnsiTheme="minorHAnsi" w:cstheme="minorHAnsi"/>
          <w:sz w:val="22"/>
          <w:szCs w:val="22"/>
          <w:lang w:val="en-US"/>
        </w:rPr>
        <w:t xml:space="preserve">=1). For each experiment several time points and cells have been analyzed. </w:t>
      </w:r>
      <w:r w:rsidR="006C72F9" w:rsidRPr="00106E8A">
        <w:rPr>
          <w:rFonts w:asciiTheme="minorHAnsi" w:hAnsiTheme="minorHAnsi" w:cstheme="minorHAnsi"/>
          <w:sz w:val="22"/>
          <w:szCs w:val="22"/>
          <w:lang w:val="en-US"/>
        </w:rPr>
        <w:t xml:space="preserve">For the morphological analysis 4-9 </w:t>
      </w:r>
      <w:r w:rsidR="009D3516" w:rsidRPr="00106E8A">
        <w:rPr>
          <w:rFonts w:asciiTheme="minorHAnsi" w:hAnsiTheme="minorHAnsi" w:cstheme="minorHAnsi"/>
          <w:sz w:val="22"/>
          <w:szCs w:val="22"/>
          <w:lang w:val="en-US"/>
        </w:rPr>
        <w:t xml:space="preserve">technical </w:t>
      </w:r>
      <w:r w:rsidR="006C72F9" w:rsidRPr="00106E8A">
        <w:rPr>
          <w:rFonts w:asciiTheme="minorHAnsi" w:hAnsiTheme="minorHAnsi" w:cstheme="minorHAnsi"/>
          <w:sz w:val="22"/>
          <w:szCs w:val="22"/>
          <w:lang w:val="en-US"/>
        </w:rPr>
        <w:t>replicates</w:t>
      </w:r>
      <w:r w:rsidR="00FE3904" w:rsidRPr="00106E8A">
        <w:rPr>
          <w:rFonts w:asciiTheme="minorHAnsi" w:hAnsiTheme="minorHAnsi" w:cstheme="minorHAnsi"/>
          <w:sz w:val="22"/>
          <w:szCs w:val="22"/>
          <w:lang w:val="en-US"/>
        </w:rPr>
        <w:t xml:space="preserve"> </w:t>
      </w:r>
      <w:r w:rsidR="006C72F9" w:rsidRPr="00106E8A">
        <w:rPr>
          <w:rFonts w:asciiTheme="minorHAnsi" w:hAnsiTheme="minorHAnsi" w:cstheme="minorHAnsi"/>
          <w:sz w:val="22"/>
          <w:szCs w:val="22"/>
          <w:lang w:val="en-US"/>
        </w:rPr>
        <w:t>have been used to generate the raw data and for the normalization of the axon length</w:t>
      </w:r>
      <w:r w:rsidR="009D3516" w:rsidRPr="00106E8A">
        <w:rPr>
          <w:rFonts w:asciiTheme="minorHAnsi" w:hAnsiTheme="minorHAnsi" w:cstheme="minorHAnsi"/>
          <w:sz w:val="22"/>
          <w:szCs w:val="22"/>
          <w:lang w:val="en-US"/>
        </w:rPr>
        <w:t xml:space="preserve"> (Replicates:</w:t>
      </w:r>
      <w:r w:rsidR="005E5904" w:rsidRPr="00106E8A">
        <w:rPr>
          <w:rFonts w:asciiTheme="minorHAnsi" w:hAnsiTheme="minorHAnsi" w:cstheme="minorHAnsi"/>
          <w:sz w:val="22"/>
          <w:szCs w:val="22"/>
          <w:lang w:val="en-US"/>
        </w:rPr>
        <w:t xml:space="preserve"> N</w:t>
      </w:r>
      <w:r w:rsidR="005E5904" w:rsidRPr="00106E8A">
        <w:rPr>
          <w:rFonts w:asciiTheme="minorHAnsi" w:hAnsiTheme="minorHAnsi" w:cstheme="minorHAnsi"/>
          <w:sz w:val="22"/>
          <w:szCs w:val="22"/>
          <w:vertAlign w:val="subscript"/>
          <w:lang w:val="en-US"/>
        </w:rPr>
        <w:t>d7</w:t>
      </w:r>
      <w:r w:rsidR="005E5904" w:rsidRPr="00106E8A">
        <w:rPr>
          <w:rFonts w:asciiTheme="minorHAnsi" w:hAnsiTheme="minorHAnsi" w:cstheme="minorHAnsi"/>
          <w:sz w:val="22"/>
          <w:szCs w:val="22"/>
          <w:lang w:val="en-US"/>
        </w:rPr>
        <w:t>=7, N</w:t>
      </w:r>
      <w:r w:rsidR="005E5904" w:rsidRPr="00106E8A">
        <w:rPr>
          <w:rFonts w:asciiTheme="minorHAnsi" w:hAnsiTheme="minorHAnsi" w:cstheme="minorHAnsi"/>
          <w:sz w:val="22"/>
          <w:szCs w:val="22"/>
          <w:vertAlign w:val="subscript"/>
          <w:lang w:val="en-US"/>
        </w:rPr>
        <w:t>d14</w:t>
      </w:r>
      <w:r w:rsidR="005E5904" w:rsidRPr="00106E8A">
        <w:rPr>
          <w:rFonts w:asciiTheme="minorHAnsi" w:hAnsiTheme="minorHAnsi" w:cstheme="minorHAnsi"/>
          <w:sz w:val="22"/>
          <w:szCs w:val="22"/>
          <w:lang w:val="en-US"/>
        </w:rPr>
        <w:t>=5, N</w:t>
      </w:r>
      <w:r w:rsidR="005E5904" w:rsidRPr="00106E8A">
        <w:rPr>
          <w:rFonts w:asciiTheme="minorHAnsi" w:hAnsiTheme="minorHAnsi" w:cstheme="minorHAnsi"/>
          <w:sz w:val="22"/>
          <w:szCs w:val="22"/>
          <w:vertAlign w:val="subscript"/>
          <w:lang w:val="en-US"/>
        </w:rPr>
        <w:t>d21</w:t>
      </w:r>
      <w:r w:rsidR="005E5904" w:rsidRPr="00106E8A">
        <w:rPr>
          <w:rFonts w:asciiTheme="minorHAnsi" w:hAnsiTheme="minorHAnsi" w:cstheme="minorHAnsi"/>
          <w:sz w:val="22"/>
          <w:szCs w:val="22"/>
          <w:lang w:val="en-US"/>
        </w:rPr>
        <w:t>=9, N</w:t>
      </w:r>
      <w:r w:rsidR="005E5904" w:rsidRPr="00106E8A">
        <w:rPr>
          <w:rFonts w:asciiTheme="minorHAnsi" w:hAnsiTheme="minorHAnsi" w:cstheme="minorHAnsi"/>
          <w:sz w:val="22"/>
          <w:szCs w:val="22"/>
          <w:vertAlign w:val="subscript"/>
          <w:lang w:val="en-US"/>
        </w:rPr>
        <w:t>d21</w:t>
      </w:r>
      <w:r w:rsidR="005E5904" w:rsidRPr="00106E8A">
        <w:rPr>
          <w:rFonts w:asciiTheme="minorHAnsi" w:hAnsiTheme="minorHAnsi" w:cstheme="minorHAnsi"/>
          <w:sz w:val="22"/>
          <w:szCs w:val="22"/>
          <w:lang w:val="en-US"/>
        </w:rPr>
        <w:t>=4)</w:t>
      </w:r>
      <w:r w:rsidR="006C72F9" w:rsidRPr="00106E8A">
        <w:rPr>
          <w:rFonts w:asciiTheme="minorHAnsi" w:hAnsiTheme="minorHAnsi" w:cstheme="minorHAnsi"/>
          <w:sz w:val="22"/>
          <w:szCs w:val="22"/>
          <w:lang w:val="en-US"/>
        </w:rPr>
        <w:t xml:space="preserve">. </w:t>
      </w:r>
      <w:r w:rsidR="005E5904" w:rsidRPr="00106E8A">
        <w:rPr>
          <w:rFonts w:asciiTheme="minorHAnsi" w:hAnsiTheme="minorHAnsi" w:cstheme="minorHAnsi"/>
          <w:sz w:val="22"/>
          <w:szCs w:val="22"/>
          <w:lang w:val="en-US"/>
        </w:rPr>
        <w:t xml:space="preserve">For each replicate several time points, cell lines and individual cells have been analyzed. </w:t>
      </w:r>
      <w:r w:rsidR="006C72F9" w:rsidRPr="00106E8A">
        <w:rPr>
          <w:rFonts w:asciiTheme="minorHAnsi" w:hAnsiTheme="minorHAnsi" w:cstheme="minorHAnsi"/>
          <w:sz w:val="22"/>
          <w:szCs w:val="22"/>
          <w:lang w:val="en-US"/>
        </w:rPr>
        <w:t>Outliers we</w:t>
      </w:r>
      <w:r w:rsidR="00FE3904" w:rsidRPr="00106E8A">
        <w:rPr>
          <w:rFonts w:asciiTheme="minorHAnsi" w:hAnsiTheme="minorHAnsi" w:cstheme="minorHAnsi"/>
          <w:sz w:val="22"/>
          <w:szCs w:val="22"/>
          <w:lang w:val="en-US"/>
        </w:rPr>
        <w:t>re</w:t>
      </w:r>
      <w:r w:rsidR="006C72F9" w:rsidRPr="00106E8A">
        <w:rPr>
          <w:rFonts w:asciiTheme="minorHAnsi" w:hAnsiTheme="minorHAnsi" w:cstheme="minorHAnsi"/>
          <w:sz w:val="22"/>
          <w:szCs w:val="22"/>
          <w:lang w:val="en-US"/>
        </w:rPr>
        <w:t xml:space="preserve"> included into the analysis. </w:t>
      </w:r>
      <w:r w:rsidRPr="00106E8A">
        <w:rPr>
          <w:rFonts w:asciiTheme="minorHAnsi" w:hAnsiTheme="minorHAnsi" w:cstheme="minorHAnsi"/>
          <w:sz w:val="22"/>
          <w:szCs w:val="22"/>
          <w:lang w:val="en-US"/>
        </w:rPr>
        <w:t xml:space="preserve">High-throughput sequence data source for single cells are available </w:t>
      </w:r>
      <w:r w:rsidR="00FE3904" w:rsidRPr="00106E8A">
        <w:rPr>
          <w:rFonts w:asciiTheme="minorHAnsi" w:hAnsiTheme="minorHAnsi" w:cstheme="minorHAnsi"/>
          <w:sz w:val="22"/>
          <w:szCs w:val="22"/>
          <w:lang w:val="en-US"/>
        </w:rPr>
        <w:t>at</w:t>
      </w:r>
      <w:r w:rsidRPr="00106E8A">
        <w:rPr>
          <w:rFonts w:asciiTheme="minorHAnsi" w:hAnsiTheme="minorHAnsi" w:cstheme="minorHAnsi"/>
          <w:sz w:val="22"/>
          <w:szCs w:val="22"/>
          <w:lang w:val="en-US"/>
        </w:rPr>
        <w:t xml:space="preserve"> </w:t>
      </w:r>
      <w:proofErr w:type="spellStart"/>
      <w:r w:rsidR="00E51DAF" w:rsidRPr="00106E8A">
        <w:rPr>
          <w:rFonts w:asciiTheme="minorHAnsi" w:hAnsiTheme="minorHAnsi" w:cstheme="minorHAnsi"/>
          <w:sz w:val="22"/>
          <w:szCs w:val="22"/>
          <w:lang w:val="en-US"/>
        </w:rPr>
        <w:t>ArrayExpress</w:t>
      </w:r>
      <w:proofErr w:type="spellEnd"/>
      <w:r w:rsidR="00E51DAF" w:rsidRPr="00106E8A">
        <w:rPr>
          <w:rFonts w:asciiTheme="minorHAnsi" w:hAnsiTheme="minorHAnsi" w:cstheme="minorHAnsi"/>
          <w:sz w:val="22"/>
          <w:szCs w:val="22"/>
          <w:lang w:val="en-US"/>
        </w:rPr>
        <w:t>:</w:t>
      </w:r>
      <w:r w:rsidRPr="00106E8A">
        <w:rPr>
          <w:rFonts w:asciiTheme="minorHAnsi" w:hAnsiTheme="minorHAnsi" w:cstheme="minorHAnsi"/>
          <w:sz w:val="22"/>
          <w:szCs w:val="22"/>
          <w:lang w:val="en-US"/>
        </w:rPr>
        <w:t xml:space="preserve"> </w:t>
      </w:r>
      <w:r w:rsidR="00763170" w:rsidRPr="00106E8A">
        <w:rPr>
          <w:rFonts w:asciiTheme="minorHAnsi" w:hAnsiTheme="minorHAnsi" w:cstheme="minorHAnsi"/>
          <w:sz w:val="22"/>
          <w:szCs w:val="22"/>
          <w:lang w:val="en-US"/>
        </w:rPr>
        <w:t>E-MTAB-9233</w:t>
      </w:r>
      <w:r w:rsidR="00D8172D" w:rsidRPr="00106E8A">
        <w:rPr>
          <w:rFonts w:asciiTheme="minorHAnsi" w:hAnsiTheme="minorHAnsi" w:cstheme="minorHAnsi"/>
          <w:sz w:val="22"/>
          <w:szCs w:val="22"/>
          <w:lang w:val="en-US"/>
        </w:rPr>
        <w:t xml:space="preserve"> </w:t>
      </w:r>
      <w:r w:rsidR="00663621" w:rsidRPr="00106E8A">
        <w:rPr>
          <w:rFonts w:asciiTheme="minorHAnsi" w:hAnsiTheme="minorHAnsi" w:cstheme="minorHAnsi"/>
          <w:sz w:val="22"/>
          <w:szCs w:val="22"/>
          <w:lang w:val="en-US"/>
        </w:rPr>
        <w:t xml:space="preserve">and on </w:t>
      </w:r>
      <w:r w:rsidR="00663621" w:rsidRPr="00106E8A">
        <w:rPr>
          <w:rFonts w:asciiTheme="minorHAnsi" w:hAnsiTheme="minorHAnsi" w:cstheme="minorHAnsi"/>
          <w:color w:val="191919"/>
          <w:sz w:val="22"/>
          <w:szCs w:val="22"/>
          <w:shd w:val="clear" w:color="auto" w:fill="FFFFFF"/>
          <w:lang w:val="en-US"/>
        </w:rPr>
        <w:t xml:space="preserve">Mendeley Data with </w:t>
      </w:r>
      <w:proofErr w:type="spellStart"/>
      <w:r w:rsidR="00663621" w:rsidRPr="00106E8A">
        <w:rPr>
          <w:rFonts w:asciiTheme="minorHAnsi" w:hAnsiTheme="minorHAnsi" w:cstheme="minorHAnsi"/>
          <w:color w:val="191919"/>
          <w:sz w:val="22"/>
          <w:szCs w:val="22"/>
          <w:shd w:val="clear" w:color="auto" w:fill="FFFFFF"/>
          <w:lang w:val="en-US"/>
        </w:rPr>
        <w:t>doi</w:t>
      </w:r>
      <w:proofErr w:type="spellEnd"/>
      <w:r w:rsidR="00663621" w:rsidRPr="00106E8A">
        <w:rPr>
          <w:rFonts w:asciiTheme="minorHAnsi" w:hAnsiTheme="minorHAnsi" w:cstheme="minorHAnsi"/>
          <w:color w:val="191919"/>
          <w:sz w:val="22"/>
          <w:szCs w:val="22"/>
          <w:shd w:val="clear" w:color="auto" w:fill="FFFFFF"/>
          <w:lang w:val="en-US"/>
        </w:rPr>
        <w:t>: 10.17632/y3s4hnyvg6</w:t>
      </w:r>
      <w:r w:rsidR="00663621" w:rsidRPr="00106E8A">
        <w:rPr>
          <w:rFonts w:asciiTheme="minorHAnsi" w:hAnsiTheme="minorHAnsi" w:cstheme="minorHAnsi"/>
          <w:sz w:val="22"/>
          <w:szCs w:val="22"/>
          <w:lang w:val="en-US"/>
        </w:rPr>
        <w:t xml:space="preserve"> </w:t>
      </w:r>
      <w:r w:rsidR="00D8172D" w:rsidRPr="00106E8A">
        <w:rPr>
          <w:rFonts w:asciiTheme="minorHAnsi" w:hAnsiTheme="minorHAnsi" w:cstheme="minorHAnsi"/>
          <w:sz w:val="22"/>
          <w:szCs w:val="22"/>
          <w:lang w:val="en-US"/>
        </w:rPr>
        <w:t>(</w:t>
      </w:r>
      <w:r w:rsidR="009D3516" w:rsidRPr="00106E8A">
        <w:rPr>
          <w:rFonts w:asciiTheme="minorHAnsi" w:hAnsiTheme="minorHAnsi" w:cstheme="minorHAnsi"/>
          <w:sz w:val="22"/>
          <w:szCs w:val="22"/>
          <w:lang w:val="en-US"/>
        </w:rPr>
        <w:t>Technical R</w:t>
      </w:r>
      <w:r w:rsidR="00D8172D" w:rsidRPr="00106E8A">
        <w:rPr>
          <w:rFonts w:asciiTheme="minorHAnsi" w:hAnsiTheme="minorHAnsi" w:cstheme="minorHAnsi"/>
          <w:sz w:val="22"/>
          <w:szCs w:val="22"/>
          <w:lang w:val="en-US"/>
        </w:rPr>
        <w:t xml:space="preserve">eplicates: </w:t>
      </w:r>
      <w:proofErr w:type="spellStart"/>
      <w:r w:rsidR="00D8172D" w:rsidRPr="00106E8A">
        <w:rPr>
          <w:rFonts w:asciiTheme="minorHAnsi" w:hAnsiTheme="minorHAnsi" w:cstheme="minorHAnsi"/>
          <w:sz w:val="22"/>
          <w:szCs w:val="22"/>
          <w:lang w:val="en-US"/>
        </w:rPr>
        <w:t>N</w:t>
      </w:r>
      <w:r w:rsidR="00D8172D" w:rsidRPr="00106E8A">
        <w:rPr>
          <w:rFonts w:asciiTheme="minorHAnsi" w:hAnsiTheme="minorHAnsi" w:cstheme="minorHAnsi"/>
          <w:sz w:val="22"/>
          <w:szCs w:val="22"/>
          <w:vertAlign w:val="subscript"/>
          <w:lang w:val="en-US"/>
        </w:rPr>
        <w:t>iPS</w:t>
      </w:r>
      <w:proofErr w:type="spellEnd"/>
      <w:r w:rsidR="00D8172D" w:rsidRPr="00106E8A">
        <w:rPr>
          <w:rFonts w:asciiTheme="minorHAnsi" w:hAnsiTheme="minorHAnsi" w:cstheme="minorHAnsi"/>
          <w:sz w:val="22"/>
          <w:szCs w:val="22"/>
          <w:lang w:val="en-US"/>
        </w:rPr>
        <w:t xml:space="preserve"> = 1, N</w:t>
      </w:r>
      <w:r w:rsidR="00D8172D" w:rsidRPr="00106E8A">
        <w:rPr>
          <w:rFonts w:asciiTheme="minorHAnsi" w:hAnsiTheme="minorHAnsi" w:cstheme="minorHAnsi"/>
          <w:sz w:val="22"/>
          <w:szCs w:val="22"/>
          <w:vertAlign w:val="subscript"/>
          <w:lang w:val="en-US"/>
        </w:rPr>
        <w:t xml:space="preserve">d5 </w:t>
      </w:r>
      <w:r w:rsidR="00D8172D" w:rsidRPr="00106E8A">
        <w:rPr>
          <w:rFonts w:asciiTheme="minorHAnsi" w:hAnsiTheme="minorHAnsi" w:cstheme="minorHAnsi"/>
          <w:sz w:val="22"/>
          <w:szCs w:val="22"/>
          <w:lang w:val="en-US"/>
        </w:rPr>
        <w:t>= 2, N</w:t>
      </w:r>
      <w:r w:rsidR="00D8172D" w:rsidRPr="00106E8A">
        <w:rPr>
          <w:rFonts w:asciiTheme="minorHAnsi" w:hAnsiTheme="minorHAnsi" w:cstheme="minorHAnsi"/>
          <w:sz w:val="22"/>
          <w:szCs w:val="22"/>
          <w:vertAlign w:val="subscript"/>
          <w:lang w:val="en-US"/>
        </w:rPr>
        <w:t>d14</w:t>
      </w:r>
      <w:r w:rsidR="00D8172D" w:rsidRPr="00106E8A">
        <w:rPr>
          <w:rFonts w:asciiTheme="minorHAnsi" w:hAnsiTheme="minorHAnsi" w:cstheme="minorHAnsi"/>
          <w:sz w:val="22"/>
          <w:szCs w:val="22"/>
          <w:lang w:val="en-US"/>
        </w:rPr>
        <w:t xml:space="preserve"> = </w:t>
      </w:r>
      <w:proofErr w:type="gramStart"/>
      <w:r w:rsidR="00D8172D" w:rsidRPr="00106E8A">
        <w:rPr>
          <w:rFonts w:asciiTheme="minorHAnsi" w:hAnsiTheme="minorHAnsi" w:cstheme="minorHAnsi"/>
          <w:sz w:val="22"/>
          <w:szCs w:val="22"/>
          <w:lang w:val="en-US"/>
        </w:rPr>
        <w:t>1 ,</w:t>
      </w:r>
      <w:proofErr w:type="gramEnd"/>
      <w:r w:rsidR="00D8172D" w:rsidRPr="00106E8A">
        <w:rPr>
          <w:rFonts w:asciiTheme="minorHAnsi" w:hAnsiTheme="minorHAnsi" w:cstheme="minorHAnsi"/>
          <w:sz w:val="22"/>
          <w:szCs w:val="22"/>
          <w:lang w:val="en-US"/>
        </w:rPr>
        <w:t xml:space="preserve"> N</w:t>
      </w:r>
      <w:r w:rsidR="00D8172D" w:rsidRPr="00106E8A">
        <w:rPr>
          <w:rFonts w:asciiTheme="minorHAnsi" w:hAnsiTheme="minorHAnsi" w:cstheme="minorHAnsi"/>
          <w:sz w:val="22"/>
          <w:szCs w:val="22"/>
          <w:vertAlign w:val="subscript"/>
          <w:lang w:val="en-US"/>
        </w:rPr>
        <w:t xml:space="preserve">d28/d29 </w:t>
      </w:r>
      <w:r w:rsidR="00D8172D" w:rsidRPr="00106E8A">
        <w:rPr>
          <w:rFonts w:asciiTheme="minorHAnsi" w:hAnsiTheme="minorHAnsi" w:cstheme="minorHAnsi"/>
          <w:sz w:val="22"/>
          <w:szCs w:val="22"/>
          <w:lang w:val="en-US"/>
        </w:rPr>
        <w:t>= 3, and N</w:t>
      </w:r>
      <w:r w:rsidR="00D8172D" w:rsidRPr="00106E8A">
        <w:rPr>
          <w:rFonts w:asciiTheme="minorHAnsi" w:hAnsiTheme="minorHAnsi" w:cstheme="minorHAnsi"/>
          <w:sz w:val="22"/>
          <w:szCs w:val="22"/>
          <w:vertAlign w:val="subscript"/>
          <w:lang w:val="en-US"/>
        </w:rPr>
        <w:t>d35</w:t>
      </w:r>
      <w:r w:rsidR="00D8172D" w:rsidRPr="00106E8A">
        <w:rPr>
          <w:rFonts w:asciiTheme="minorHAnsi" w:hAnsiTheme="minorHAnsi" w:cstheme="minorHAnsi"/>
          <w:sz w:val="22"/>
          <w:szCs w:val="22"/>
          <w:lang w:val="en-US"/>
        </w:rPr>
        <w:t xml:space="preserve"> = 2 </w:t>
      </w:r>
      <w:r w:rsidR="00E51DAF" w:rsidRPr="00106E8A">
        <w:rPr>
          <w:rFonts w:asciiTheme="minorHAnsi" w:hAnsiTheme="minorHAnsi" w:cstheme="minorHAnsi"/>
          <w:sz w:val="22"/>
          <w:szCs w:val="22"/>
          <w:lang w:val="en-US"/>
        </w:rPr>
        <w:t>for hiPS-409-B2</w:t>
      </w:r>
      <w:r w:rsidR="00D8172D" w:rsidRPr="00106E8A">
        <w:rPr>
          <w:rFonts w:asciiTheme="minorHAnsi" w:hAnsiTheme="minorHAnsi" w:cstheme="minorHAnsi"/>
          <w:sz w:val="22"/>
          <w:szCs w:val="22"/>
          <w:lang w:val="en-US"/>
        </w:rPr>
        <w:t xml:space="preserve"> cells; N</w:t>
      </w:r>
      <w:r w:rsidR="00D8172D" w:rsidRPr="00106E8A">
        <w:rPr>
          <w:rFonts w:asciiTheme="minorHAnsi" w:hAnsiTheme="minorHAnsi" w:cstheme="minorHAnsi"/>
          <w:sz w:val="22"/>
          <w:szCs w:val="22"/>
          <w:vertAlign w:val="subscript"/>
          <w:lang w:val="en-US"/>
        </w:rPr>
        <w:t>d35</w:t>
      </w:r>
      <w:r w:rsidR="00D8172D" w:rsidRPr="00106E8A">
        <w:rPr>
          <w:rFonts w:asciiTheme="minorHAnsi" w:hAnsiTheme="minorHAnsi" w:cstheme="minorHAnsi"/>
          <w:sz w:val="22"/>
          <w:szCs w:val="22"/>
          <w:lang w:val="en-US"/>
        </w:rPr>
        <w:t xml:space="preserve"> = 1 </w:t>
      </w:r>
      <w:r w:rsidR="00E51DAF" w:rsidRPr="00106E8A">
        <w:rPr>
          <w:rFonts w:asciiTheme="minorHAnsi" w:hAnsiTheme="minorHAnsi" w:cstheme="minorHAnsi"/>
          <w:sz w:val="22"/>
          <w:szCs w:val="22"/>
          <w:lang w:val="en-US"/>
        </w:rPr>
        <w:t xml:space="preserve">for </w:t>
      </w:r>
      <w:r w:rsidR="00D8172D" w:rsidRPr="00106E8A">
        <w:rPr>
          <w:rFonts w:asciiTheme="minorHAnsi" w:hAnsiTheme="minorHAnsi" w:cstheme="minorHAnsi"/>
          <w:sz w:val="22"/>
          <w:szCs w:val="22"/>
          <w:lang w:val="en-US"/>
        </w:rPr>
        <w:t>H9 cells; N</w:t>
      </w:r>
      <w:r w:rsidR="00D8172D" w:rsidRPr="00106E8A">
        <w:rPr>
          <w:rFonts w:asciiTheme="minorHAnsi" w:hAnsiTheme="minorHAnsi" w:cstheme="minorHAnsi"/>
          <w:sz w:val="22"/>
          <w:szCs w:val="22"/>
          <w:vertAlign w:val="subscript"/>
          <w:lang w:val="en-US"/>
        </w:rPr>
        <w:t>d35</w:t>
      </w:r>
      <w:r w:rsidR="00D8172D" w:rsidRPr="00106E8A">
        <w:rPr>
          <w:rFonts w:asciiTheme="minorHAnsi" w:hAnsiTheme="minorHAnsi" w:cstheme="minorHAnsi"/>
          <w:sz w:val="22"/>
          <w:szCs w:val="22"/>
          <w:lang w:val="en-US"/>
        </w:rPr>
        <w:t xml:space="preserve"> = 1 </w:t>
      </w:r>
      <w:r w:rsidR="00E51DAF" w:rsidRPr="00106E8A">
        <w:rPr>
          <w:rFonts w:asciiTheme="minorHAnsi" w:hAnsiTheme="minorHAnsi" w:cstheme="minorHAnsi"/>
          <w:sz w:val="22"/>
          <w:szCs w:val="22"/>
          <w:lang w:val="en-US"/>
        </w:rPr>
        <w:t xml:space="preserve">for </w:t>
      </w:r>
      <w:r w:rsidR="00D8172D" w:rsidRPr="00106E8A">
        <w:rPr>
          <w:rFonts w:asciiTheme="minorHAnsi" w:hAnsiTheme="minorHAnsi" w:cstheme="minorHAnsi"/>
          <w:sz w:val="22"/>
          <w:szCs w:val="22"/>
          <w:lang w:val="en-US"/>
        </w:rPr>
        <w:t>SC102A1 cells; N</w:t>
      </w:r>
      <w:r w:rsidR="00D8172D" w:rsidRPr="00106E8A">
        <w:rPr>
          <w:rFonts w:asciiTheme="minorHAnsi" w:hAnsiTheme="minorHAnsi" w:cstheme="minorHAnsi"/>
          <w:sz w:val="22"/>
          <w:szCs w:val="22"/>
          <w:vertAlign w:val="subscript"/>
          <w:lang w:val="en-US"/>
        </w:rPr>
        <w:t>ips</w:t>
      </w:r>
      <w:r w:rsidR="00D8172D" w:rsidRPr="00106E8A">
        <w:rPr>
          <w:rFonts w:asciiTheme="minorHAnsi" w:hAnsiTheme="minorHAnsi" w:cstheme="minorHAnsi"/>
          <w:sz w:val="22"/>
          <w:szCs w:val="22"/>
          <w:lang w:val="en-US"/>
        </w:rPr>
        <w:t xml:space="preserve"> = 1, N</w:t>
      </w:r>
      <w:r w:rsidR="00D8172D" w:rsidRPr="00106E8A">
        <w:rPr>
          <w:rFonts w:asciiTheme="minorHAnsi" w:hAnsiTheme="minorHAnsi" w:cstheme="minorHAnsi"/>
          <w:sz w:val="22"/>
          <w:szCs w:val="22"/>
          <w:vertAlign w:val="subscript"/>
          <w:lang w:val="en-US"/>
        </w:rPr>
        <w:t>d5</w:t>
      </w:r>
      <w:r w:rsidR="00D8172D" w:rsidRPr="00106E8A">
        <w:rPr>
          <w:rFonts w:asciiTheme="minorHAnsi" w:hAnsiTheme="minorHAnsi" w:cstheme="minorHAnsi"/>
          <w:sz w:val="22"/>
          <w:szCs w:val="22"/>
          <w:lang w:val="en-US"/>
        </w:rPr>
        <w:t xml:space="preserve"> = 2, N</w:t>
      </w:r>
      <w:r w:rsidR="00D8172D" w:rsidRPr="00106E8A">
        <w:rPr>
          <w:rFonts w:asciiTheme="minorHAnsi" w:hAnsiTheme="minorHAnsi" w:cstheme="minorHAnsi"/>
          <w:sz w:val="22"/>
          <w:szCs w:val="22"/>
          <w:vertAlign w:val="subscript"/>
          <w:lang w:val="en-US"/>
        </w:rPr>
        <w:t xml:space="preserve">d14 </w:t>
      </w:r>
      <w:r w:rsidR="00D8172D" w:rsidRPr="00106E8A">
        <w:rPr>
          <w:rFonts w:asciiTheme="minorHAnsi" w:hAnsiTheme="minorHAnsi" w:cstheme="minorHAnsi"/>
          <w:sz w:val="22"/>
          <w:szCs w:val="22"/>
          <w:lang w:val="en-US"/>
        </w:rPr>
        <w:t>= 2, N</w:t>
      </w:r>
      <w:r w:rsidR="00D8172D" w:rsidRPr="00106E8A">
        <w:rPr>
          <w:rFonts w:asciiTheme="minorHAnsi" w:hAnsiTheme="minorHAnsi" w:cstheme="minorHAnsi"/>
          <w:sz w:val="22"/>
          <w:szCs w:val="22"/>
          <w:vertAlign w:val="subscript"/>
          <w:lang w:val="en-US"/>
        </w:rPr>
        <w:t xml:space="preserve">d28/d29 </w:t>
      </w:r>
      <w:r w:rsidR="00D8172D" w:rsidRPr="00106E8A">
        <w:rPr>
          <w:rFonts w:asciiTheme="minorHAnsi" w:hAnsiTheme="minorHAnsi" w:cstheme="minorHAnsi"/>
          <w:sz w:val="22"/>
          <w:szCs w:val="22"/>
          <w:lang w:val="en-US"/>
        </w:rPr>
        <w:t>= 3, and N</w:t>
      </w:r>
      <w:r w:rsidR="00D8172D" w:rsidRPr="00106E8A">
        <w:rPr>
          <w:rFonts w:asciiTheme="minorHAnsi" w:hAnsiTheme="minorHAnsi" w:cstheme="minorHAnsi"/>
          <w:sz w:val="22"/>
          <w:szCs w:val="22"/>
          <w:vertAlign w:val="subscript"/>
          <w:lang w:val="en-US"/>
        </w:rPr>
        <w:t>d35</w:t>
      </w:r>
      <w:r w:rsidR="00D8172D" w:rsidRPr="00106E8A">
        <w:rPr>
          <w:rFonts w:asciiTheme="minorHAnsi" w:hAnsiTheme="minorHAnsi" w:cstheme="minorHAnsi"/>
          <w:sz w:val="22"/>
          <w:szCs w:val="22"/>
          <w:lang w:val="en-US"/>
        </w:rPr>
        <w:t xml:space="preserve"> = 5 </w:t>
      </w:r>
      <w:r w:rsidR="00E51DAF" w:rsidRPr="00106E8A">
        <w:rPr>
          <w:rFonts w:asciiTheme="minorHAnsi" w:hAnsiTheme="minorHAnsi" w:cstheme="minorHAnsi"/>
          <w:sz w:val="22"/>
          <w:szCs w:val="22"/>
          <w:lang w:val="en-US"/>
        </w:rPr>
        <w:t xml:space="preserve">for </w:t>
      </w:r>
      <w:proofErr w:type="spellStart"/>
      <w:r w:rsidR="00D8172D" w:rsidRPr="00106E8A">
        <w:rPr>
          <w:rFonts w:asciiTheme="minorHAnsi" w:hAnsiTheme="minorHAnsi" w:cstheme="minorHAnsi"/>
          <w:sz w:val="22"/>
          <w:szCs w:val="22"/>
          <w:lang w:val="en-US"/>
        </w:rPr>
        <w:t>SandraA</w:t>
      </w:r>
      <w:proofErr w:type="spellEnd"/>
      <w:r w:rsidR="00D8172D" w:rsidRPr="00106E8A">
        <w:rPr>
          <w:rFonts w:asciiTheme="minorHAnsi" w:hAnsiTheme="minorHAnsi" w:cstheme="minorHAnsi"/>
          <w:sz w:val="22"/>
          <w:szCs w:val="22"/>
          <w:lang w:val="en-US"/>
        </w:rPr>
        <w:t xml:space="preserve"> cells.</w:t>
      </w:r>
      <w:r w:rsidR="00FE3904" w:rsidRPr="00106E8A">
        <w:rPr>
          <w:rFonts w:asciiTheme="minorHAnsi" w:hAnsiTheme="minorHAnsi" w:cstheme="minorHAnsi"/>
          <w:sz w:val="22"/>
          <w:szCs w:val="22"/>
          <w:lang w:val="en-US"/>
        </w:rPr>
        <w:t>)</w:t>
      </w:r>
    </w:p>
    <w:p w14:paraId="100DB259" w14:textId="3535DA59" w:rsidR="00663621" w:rsidRPr="00BD5714" w:rsidRDefault="0066362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lang w:val="en-US"/>
        </w:rPr>
      </w:pPr>
      <w:r w:rsidRPr="00BD5714">
        <w:rPr>
          <w:rFonts w:asciiTheme="minorHAnsi" w:hAnsiTheme="minorHAnsi" w:cstheme="minorHAnsi"/>
          <w:sz w:val="22"/>
          <w:szCs w:val="22"/>
          <w:lang w:val="en-US"/>
        </w:rPr>
        <w:t>All batches and respective number of cells analyzed is listed in a separate table</w:t>
      </w:r>
      <w:r w:rsidR="003025EA" w:rsidRPr="00BD5714">
        <w:rPr>
          <w:rFonts w:asciiTheme="minorHAnsi" w:hAnsiTheme="minorHAnsi" w:cstheme="minorHAnsi"/>
          <w:sz w:val="22"/>
          <w:szCs w:val="22"/>
          <w:lang w:val="en-US"/>
        </w:rPr>
        <w:t xml:space="preserve"> (Supplementary </w:t>
      </w:r>
      <w:r w:rsidR="00106E8A">
        <w:rPr>
          <w:rFonts w:asciiTheme="minorHAnsi" w:hAnsiTheme="minorHAnsi" w:cstheme="minorHAnsi"/>
          <w:sz w:val="22"/>
          <w:szCs w:val="22"/>
          <w:lang w:val="en-US"/>
        </w:rPr>
        <w:t>File</w:t>
      </w:r>
      <w:r w:rsidR="003025EA" w:rsidRPr="00BD5714">
        <w:rPr>
          <w:rFonts w:asciiTheme="minorHAnsi" w:hAnsiTheme="minorHAnsi" w:cstheme="minorHAnsi"/>
          <w:sz w:val="22"/>
          <w:szCs w:val="22"/>
          <w:lang w:val="en-US"/>
        </w:rPr>
        <w:t xml:space="preserve"> 5)</w:t>
      </w:r>
      <w:r w:rsidRPr="00BD5714">
        <w:rPr>
          <w:rFonts w:asciiTheme="minorHAnsi" w:hAnsiTheme="minorHAnsi" w:cstheme="minorHAnsi"/>
          <w:sz w:val="22"/>
          <w:szCs w:val="22"/>
          <w:lang w:val="en-US"/>
        </w:rPr>
        <w:t>.</w:t>
      </w:r>
    </w:p>
    <w:p w14:paraId="203989C1" w14:textId="77777777" w:rsidR="00FF5ED7" w:rsidRPr="00BD5714" w:rsidRDefault="00FF5ED7" w:rsidP="00FF5ED7">
      <w:pPr>
        <w:rPr>
          <w:rFonts w:asciiTheme="minorHAnsi" w:hAnsiTheme="minorHAnsi"/>
          <w:b/>
          <w:bCs/>
          <w:lang w:val="en-US"/>
        </w:rPr>
      </w:pPr>
    </w:p>
    <w:p w14:paraId="3E1A6B61" w14:textId="09281821" w:rsidR="0015519A" w:rsidRPr="00BD5714" w:rsidRDefault="0015519A">
      <w:pPr>
        <w:rPr>
          <w:rFonts w:asciiTheme="minorHAnsi" w:hAnsiTheme="minorHAnsi"/>
          <w:b/>
          <w:bCs/>
          <w:lang w:val="en-US"/>
        </w:rPr>
      </w:pPr>
      <w:r w:rsidRPr="00BD5714">
        <w:rPr>
          <w:rFonts w:asciiTheme="minorHAnsi" w:hAnsiTheme="minorHAnsi"/>
          <w:b/>
          <w:bCs/>
          <w:lang w:val="en-U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 xml:space="preserve">Statistical </w:t>
      </w:r>
      <w:proofErr w:type="spellStart"/>
      <w:r w:rsidRPr="00505C51">
        <w:rPr>
          <w:rFonts w:asciiTheme="minorHAnsi" w:hAnsiTheme="minorHAnsi"/>
          <w:b/>
          <w:bCs/>
          <w:sz w:val="22"/>
          <w:szCs w:val="22"/>
        </w:rPr>
        <w:t>reporting</w:t>
      </w:r>
      <w:proofErr w:type="spellEnd"/>
    </w:p>
    <w:p w14:paraId="2F152ECE" w14:textId="0D85D10D" w:rsidR="00125190" w:rsidRPr="00505C51" w:rsidRDefault="00125190"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A0E0FC7" w14:textId="48953101" w:rsidR="006C72F9" w:rsidRPr="00BD5714" w:rsidRDefault="006C72F9" w:rsidP="006C72F9">
      <w:pPr>
        <w:framePr w:w="7817" w:h="1088" w:hSpace="180" w:wrap="around" w:vAnchor="text" w:hAnchor="page" w:x="1904" w:y="21"/>
        <w:pBdr>
          <w:top w:val="single" w:sz="6" w:space="1" w:color="auto"/>
          <w:left w:val="single" w:sz="6" w:space="1" w:color="auto"/>
          <w:bottom w:val="single" w:sz="6" w:space="1" w:color="auto"/>
          <w:right w:val="single" w:sz="6" w:space="1" w:color="auto"/>
        </w:pBdr>
        <w:autoSpaceDE w:val="0"/>
        <w:autoSpaceDN w:val="0"/>
        <w:adjustRightInd w:val="0"/>
        <w:jc w:val="both"/>
        <w:rPr>
          <w:lang w:val="en-US"/>
        </w:rPr>
      </w:pPr>
      <w:r w:rsidRPr="00BD5714">
        <w:rPr>
          <w:rFonts w:asciiTheme="minorHAnsi" w:hAnsiTheme="minorHAnsi"/>
          <w:lang w:val="en-US"/>
        </w:rPr>
        <w:t xml:space="preserve">We have outlined the information on statistical methods used in the Material and Methods Section. Specific detailed information on statistical methods used, can also be found on Supplementary </w:t>
      </w:r>
      <w:r w:rsidR="00106E8A">
        <w:rPr>
          <w:rFonts w:asciiTheme="minorHAnsi" w:hAnsiTheme="minorHAnsi"/>
          <w:lang w:val="en-US"/>
        </w:rPr>
        <w:t>File</w:t>
      </w:r>
      <w:r w:rsidRPr="00BD5714">
        <w:rPr>
          <w:rFonts w:asciiTheme="minorHAnsi" w:hAnsiTheme="minorHAnsi"/>
          <w:lang w:val="en-US"/>
        </w:rPr>
        <w:t xml:space="preserve"> 3 and 4 and on the Figure legends (Figure 4, 5 and </w:t>
      </w:r>
      <w:r w:rsidR="00106E8A">
        <w:rPr>
          <w:rFonts w:asciiTheme="minorHAnsi" w:hAnsiTheme="minorHAnsi"/>
          <w:lang w:val="en-US"/>
        </w:rPr>
        <w:t>Figure 5_Figure Supplement 2</w:t>
      </w:r>
      <w:r w:rsidRPr="00BD5714">
        <w:rPr>
          <w:rFonts w:asciiTheme="minorHAnsi" w:hAnsiTheme="minorHAnsi"/>
          <w:lang w:val="en-US"/>
        </w:rPr>
        <w:t>)</w:t>
      </w:r>
      <w:r w:rsidRPr="00BD5714">
        <w:rPr>
          <w:lang w:val="en-US"/>
        </w:rPr>
        <w:t>.</w:t>
      </w:r>
    </w:p>
    <w:p w14:paraId="614D6089" w14:textId="77777777" w:rsidR="0015519A" w:rsidRPr="00BD5714"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p>
    <w:p w14:paraId="707D4C05" w14:textId="77777777" w:rsidR="0015519A" w:rsidRPr="00BD5714" w:rsidRDefault="0015519A" w:rsidP="00550F13">
      <w:pPr>
        <w:rPr>
          <w:rFonts w:asciiTheme="minorHAnsi" w:hAnsiTheme="minorHAnsi"/>
          <w:bCs/>
          <w:sz w:val="22"/>
          <w:szCs w:val="22"/>
          <w:lang w:val="en-US"/>
        </w:rPr>
      </w:pPr>
    </w:p>
    <w:p w14:paraId="19A3CE04" w14:textId="510E80DC" w:rsidR="00AD7A8F" w:rsidRPr="00BD5714" w:rsidRDefault="00FF5ED7" w:rsidP="00FF5ED7">
      <w:pPr>
        <w:rPr>
          <w:rFonts w:asciiTheme="minorHAnsi" w:hAnsiTheme="minorHAnsi"/>
          <w:b/>
          <w:lang w:val="en-US"/>
        </w:rPr>
      </w:pPr>
      <w:r w:rsidRPr="00BD5714">
        <w:rPr>
          <w:rFonts w:asciiTheme="minorHAnsi" w:hAnsiTheme="minorHAnsi"/>
          <w:bCs/>
          <w:sz w:val="22"/>
          <w:szCs w:val="22"/>
          <w:lang w:val="en-US"/>
        </w:rPr>
        <w:t>(F</w:t>
      </w:r>
      <w:r w:rsidR="000C4C4F" w:rsidRPr="00BD5714">
        <w:rPr>
          <w:rFonts w:asciiTheme="minorHAnsi" w:hAnsiTheme="minorHAnsi"/>
          <w:bCs/>
          <w:sz w:val="22"/>
          <w:szCs w:val="22"/>
          <w:lang w:val="en-US"/>
        </w:rPr>
        <w:t xml:space="preserve">or large datasets, or papers with a very large number of statistical tests, you </w:t>
      </w:r>
      <w:r w:rsidR="00A131BD" w:rsidRPr="00BD5714">
        <w:rPr>
          <w:rFonts w:asciiTheme="minorHAnsi" w:hAnsiTheme="minorHAnsi"/>
          <w:bCs/>
          <w:sz w:val="22"/>
          <w:szCs w:val="22"/>
          <w:lang w:val="en-US"/>
        </w:rPr>
        <w:t>may</w:t>
      </w:r>
      <w:r w:rsidR="000C4C4F" w:rsidRPr="00BD5714">
        <w:rPr>
          <w:rFonts w:asciiTheme="minorHAnsi" w:hAnsiTheme="minorHAnsi"/>
          <w:bCs/>
          <w:sz w:val="22"/>
          <w:szCs w:val="22"/>
          <w:lang w:val="en-US"/>
        </w:rPr>
        <w:t xml:space="preserve"> upload a single table file with tests, Ns</w:t>
      </w:r>
      <w:r w:rsidRPr="00BD5714">
        <w:rPr>
          <w:rFonts w:asciiTheme="minorHAnsi" w:hAnsiTheme="minorHAnsi"/>
          <w:bCs/>
          <w:sz w:val="22"/>
          <w:szCs w:val="22"/>
          <w:lang w:val="en-US"/>
        </w:rPr>
        <w:t>,</w:t>
      </w:r>
      <w:r w:rsidR="000C4C4F" w:rsidRPr="00BD5714">
        <w:rPr>
          <w:rFonts w:asciiTheme="minorHAnsi" w:hAnsiTheme="minorHAnsi"/>
          <w:bCs/>
          <w:sz w:val="22"/>
          <w:szCs w:val="22"/>
          <w:lang w:val="en-US"/>
        </w:rPr>
        <w:t xml:space="preserve"> etc.</w:t>
      </w:r>
      <w:r w:rsidRPr="00BD5714">
        <w:rPr>
          <w:rFonts w:asciiTheme="minorHAnsi" w:hAnsiTheme="minorHAnsi"/>
          <w:bCs/>
          <w:sz w:val="22"/>
          <w:szCs w:val="22"/>
          <w:lang w:val="en-US"/>
        </w:rPr>
        <w:t>,</w:t>
      </w:r>
      <w:r w:rsidR="00C52A77" w:rsidRPr="00BD5714">
        <w:rPr>
          <w:rFonts w:asciiTheme="minorHAnsi" w:hAnsiTheme="minorHAnsi"/>
          <w:bCs/>
          <w:sz w:val="22"/>
          <w:szCs w:val="22"/>
          <w:lang w:val="en-US"/>
        </w:rPr>
        <w:t xml:space="preserve"> with</w:t>
      </w:r>
      <w:r w:rsidR="000C4C4F" w:rsidRPr="00BD5714">
        <w:rPr>
          <w:rFonts w:asciiTheme="minorHAnsi" w:hAnsiTheme="minorHAnsi"/>
          <w:bCs/>
          <w:sz w:val="22"/>
          <w:szCs w:val="22"/>
          <w:lang w:val="en-US"/>
        </w:rPr>
        <w:t xml:space="preserve"> reference to s</w:t>
      </w:r>
      <w:r w:rsidR="00E70517" w:rsidRPr="00BD5714">
        <w:rPr>
          <w:rFonts w:asciiTheme="minorHAnsi" w:hAnsiTheme="minorHAnsi"/>
          <w:bCs/>
          <w:sz w:val="22"/>
          <w:szCs w:val="22"/>
          <w:lang w:val="en-US"/>
        </w:rPr>
        <w:t>ections</w:t>
      </w:r>
      <w:r w:rsidR="000C4C4F" w:rsidRPr="00BD5714">
        <w:rPr>
          <w:rFonts w:asciiTheme="minorHAnsi" w:hAnsiTheme="minorHAnsi"/>
          <w:bCs/>
          <w:sz w:val="22"/>
          <w:szCs w:val="22"/>
          <w:lang w:val="en-US"/>
        </w:rPr>
        <w:t xml:space="preserve"> in </w:t>
      </w:r>
      <w:r w:rsidRPr="00BD5714">
        <w:rPr>
          <w:rFonts w:asciiTheme="minorHAnsi" w:hAnsiTheme="minorHAnsi"/>
          <w:bCs/>
          <w:sz w:val="22"/>
          <w:szCs w:val="22"/>
          <w:lang w:val="en-US"/>
        </w:rPr>
        <w:t xml:space="preserve">the </w:t>
      </w:r>
      <w:r w:rsidR="000C4C4F" w:rsidRPr="00BD5714">
        <w:rPr>
          <w:rFonts w:asciiTheme="minorHAnsi" w:hAnsiTheme="minorHAnsi"/>
          <w:bCs/>
          <w:sz w:val="22"/>
          <w:szCs w:val="22"/>
          <w:lang w:val="en-US"/>
        </w:rPr>
        <w:t>manuscript</w:t>
      </w:r>
      <w:r w:rsidRPr="00BD5714">
        <w:rPr>
          <w:rFonts w:asciiTheme="minorHAnsi" w:hAnsiTheme="minorHAnsi"/>
          <w:bCs/>
          <w:sz w:val="22"/>
          <w:szCs w:val="22"/>
          <w:lang w:val="en-US"/>
        </w:rPr>
        <w:t>.</w:t>
      </w:r>
      <w:r w:rsidR="000C4C4F" w:rsidRPr="00BD5714">
        <w:rPr>
          <w:rFonts w:asciiTheme="minorHAnsi" w:hAnsiTheme="minorHAnsi"/>
          <w:bCs/>
          <w:sz w:val="22"/>
          <w:szCs w:val="22"/>
          <w:lang w:val="en-US"/>
        </w:rPr>
        <w:t>)</w:t>
      </w:r>
    </w:p>
    <w:p w14:paraId="55276FE7" w14:textId="77777777" w:rsidR="00BC3CCE" w:rsidRPr="00BD5714" w:rsidRDefault="00BC3CCE" w:rsidP="00FF5ED7">
      <w:pPr>
        <w:rPr>
          <w:rFonts w:asciiTheme="minorHAnsi" w:hAnsiTheme="minorHAnsi"/>
          <w:b/>
          <w:lang w:val="en-US"/>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 xml:space="preserve">Group </w:t>
      </w:r>
      <w:proofErr w:type="spellStart"/>
      <w:r w:rsidRPr="00505C51">
        <w:rPr>
          <w:rFonts w:asciiTheme="minorHAnsi" w:hAnsiTheme="minorHAnsi"/>
          <w:b/>
          <w:sz w:val="22"/>
          <w:szCs w:val="22"/>
        </w:rPr>
        <w:t>allocation</w:t>
      </w:r>
      <w:proofErr w:type="spellEnd"/>
    </w:p>
    <w:p w14:paraId="43E7E57E" w14:textId="7A19B25A" w:rsidR="008669DA" w:rsidRPr="00505C51" w:rsidRDefault="008669DA" w:rsidP="008669DA">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enabsatz"/>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BD5714" w:rsidRDefault="00941D04" w:rsidP="00941D04">
      <w:pPr>
        <w:rPr>
          <w:rFonts w:asciiTheme="minorHAnsi" w:hAnsiTheme="minorHAnsi"/>
          <w:b/>
          <w:sz w:val="16"/>
          <w:szCs w:val="16"/>
          <w:lang w:val="en-US"/>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40A07A47" w14:textId="0F2689AB" w:rsidR="006C72F9" w:rsidRPr="00BD5714" w:rsidRDefault="00106E8A" w:rsidP="006C72F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BD5714">
        <w:rPr>
          <w:rFonts w:asciiTheme="minorHAnsi" w:hAnsiTheme="minorHAnsi"/>
          <w:sz w:val="22"/>
          <w:szCs w:val="22"/>
          <w:lang w:val="en-US"/>
        </w:rPr>
        <w:t>Induced neurons (samples)</w:t>
      </w:r>
      <w:r w:rsidR="006C72F9" w:rsidRPr="00BD5714">
        <w:rPr>
          <w:rFonts w:asciiTheme="minorHAnsi" w:hAnsiTheme="minorHAnsi"/>
          <w:sz w:val="22"/>
          <w:szCs w:val="22"/>
          <w:lang w:val="en-US"/>
        </w:rPr>
        <w:t xml:space="preserve"> derived from human, chimpanzee and bonobo stem cells, were allocated to different groups determined by their taxonomic category </w:t>
      </w:r>
      <w:r w:rsidR="006C72F9" w:rsidRPr="00106E8A">
        <w:rPr>
          <w:rFonts w:asciiTheme="minorHAnsi" w:hAnsiTheme="minorHAnsi"/>
          <w:sz w:val="22"/>
          <w:szCs w:val="22"/>
          <w:lang w:val="en-US"/>
        </w:rPr>
        <w:t>genus</w:t>
      </w:r>
      <w:r w:rsidR="006C72F9" w:rsidRPr="00BD5714">
        <w:rPr>
          <w:rFonts w:asciiTheme="minorHAnsi" w:hAnsiTheme="minorHAnsi"/>
          <w:sz w:val="22"/>
          <w:szCs w:val="22"/>
          <w:lang w:val="en-US"/>
        </w:rPr>
        <w:t xml:space="preserve"> (</w:t>
      </w:r>
      <w:r w:rsidR="006C72F9" w:rsidRPr="00BD5714">
        <w:rPr>
          <w:rFonts w:asciiTheme="minorHAnsi" w:hAnsiTheme="minorHAnsi"/>
          <w:i/>
          <w:sz w:val="22"/>
          <w:szCs w:val="22"/>
          <w:lang w:val="en-US"/>
        </w:rPr>
        <w:t>Homo</w:t>
      </w:r>
      <w:r w:rsidR="006C72F9" w:rsidRPr="00BD5714">
        <w:rPr>
          <w:rFonts w:asciiTheme="minorHAnsi" w:hAnsiTheme="minorHAnsi"/>
          <w:sz w:val="22"/>
          <w:szCs w:val="22"/>
          <w:lang w:val="en-US"/>
        </w:rPr>
        <w:t xml:space="preserve"> or </w:t>
      </w:r>
      <w:r w:rsidR="006C72F9" w:rsidRPr="00BD5714">
        <w:rPr>
          <w:rFonts w:asciiTheme="minorHAnsi" w:hAnsiTheme="minorHAnsi"/>
          <w:i/>
          <w:sz w:val="22"/>
          <w:szCs w:val="22"/>
          <w:lang w:val="en-US"/>
        </w:rPr>
        <w:t>Pan</w:t>
      </w:r>
      <w:r w:rsidR="00E51DAF" w:rsidRPr="00BD5714">
        <w:rPr>
          <w:rFonts w:asciiTheme="minorHAnsi" w:hAnsiTheme="minorHAnsi"/>
          <w:sz w:val="22"/>
          <w:szCs w:val="22"/>
          <w:lang w:val="en-US"/>
        </w:rPr>
        <w:t xml:space="preserve">) and the day after induction (d7; d14; d21; d28; d35). </w:t>
      </w:r>
    </w:p>
    <w:p w14:paraId="1BE90311" w14:textId="77777777" w:rsidR="00BC3CCE" w:rsidRPr="00BD5714"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p>
    <w:p w14:paraId="2D71AF25" w14:textId="77777777" w:rsidR="00BB55EC" w:rsidRPr="00BD5714" w:rsidRDefault="00BB55EC" w:rsidP="00FF5ED7">
      <w:pPr>
        <w:rPr>
          <w:rFonts w:asciiTheme="minorHAnsi" w:hAnsiTheme="minorHAnsi"/>
          <w:b/>
          <w:lang w:val="en-US"/>
        </w:rPr>
      </w:pPr>
    </w:p>
    <w:p w14:paraId="0D4BB61E" w14:textId="77777777" w:rsidR="00877644" w:rsidRPr="00BD5714" w:rsidRDefault="00FF5ED7" w:rsidP="00877644">
      <w:pPr>
        <w:rPr>
          <w:rFonts w:asciiTheme="minorHAnsi" w:hAnsiTheme="minorHAnsi"/>
          <w:b/>
          <w:sz w:val="22"/>
          <w:szCs w:val="22"/>
          <w:lang w:val="en-US"/>
        </w:rPr>
      </w:pPr>
      <w:r w:rsidRPr="00BD5714">
        <w:rPr>
          <w:rFonts w:asciiTheme="minorHAnsi" w:hAnsiTheme="minorHAnsi"/>
          <w:b/>
          <w:sz w:val="22"/>
          <w:szCs w:val="22"/>
          <w:lang w:val="en-US"/>
        </w:rPr>
        <w:t>A</w:t>
      </w:r>
      <w:r w:rsidR="00661DCC" w:rsidRPr="00BD5714">
        <w:rPr>
          <w:rFonts w:asciiTheme="minorHAnsi" w:hAnsiTheme="minorHAnsi"/>
          <w:b/>
          <w:sz w:val="22"/>
          <w:szCs w:val="22"/>
          <w:lang w:val="en-US"/>
        </w:rPr>
        <w:t>dditional data files (</w:t>
      </w:r>
      <w:r w:rsidR="00C1184B" w:rsidRPr="00BD5714">
        <w:rPr>
          <w:rFonts w:asciiTheme="minorHAnsi" w:hAnsiTheme="minorHAnsi"/>
          <w:b/>
          <w:sz w:val="22"/>
          <w:szCs w:val="22"/>
          <w:lang w:val="en-US"/>
        </w:rPr>
        <w:t>“source data”</w:t>
      </w:r>
      <w:r w:rsidR="00661DCC" w:rsidRPr="00BD5714">
        <w:rPr>
          <w:rFonts w:asciiTheme="minorHAnsi" w:hAnsiTheme="minorHAnsi"/>
          <w:b/>
          <w:sz w:val="22"/>
          <w:szCs w:val="22"/>
          <w:lang w:val="en-US"/>
        </w:rPr>
        <w:t>)</w:t>
      </w:r>
    </w:p>
    <w:p w14:paraId="0DC3E05C" w14:textId="2B454BFD" w:rsidR="00661DCC" w:rsidRPr="00505C51" w:rsidRDefault="00877644" w:rsidP="00877644">
      <w:pPr>
        <w:pStyle w:val="Listenabsatz"/>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BD5714" w:rsidRDefault="00A62B52" w:rsidP="00A62B52">
      <w:pPr>
        <w:rPr>
          <w:rFonts w:asciiTheme="minorHAnsi" w:hAnsiTheme="minorHAnsi"/>
          <w:sz w:val="16"/>
          <w:szCs w:val="16"/>
          <w:lang w:val="en-US"/>
        </w:rPr>
      </w:pPr>
    </w:p>
    <w:p w14:paraId="105DBE65" w14:textId="29BC72E1" w:rsidR="00A62B52" w:rsidRPr="00BD5714" w:rsidRDefault="00A62B52" w:rsidP="00A62B52">
      <w:pPr>
        <w:rPr>
          <w:rFonts w:asciiTheme="minorHAnsi" w:hAnsiTheme="minorHAnsi"/>
          <w:sz w:val="22"/>
          <w:szCs w:val="22"/>
          <w:lang w:val="en-US"/>
        </w:rPr>
      </w:pPr>
      <w:r w:rsidRPr="00BD5714">
        <w:rPr>
          <w:rFonts w:asciiTheme="minorHAnsi" w:hAnsiTheme="minorHAnsi"/>
          <w:sz w:val="22"/>
          <w:szCs w:val="22"/>
          <w:lang w:val="en-US"/>
        </w:rPr>
        <w:t>Please indicate the figures or tables for which source data files have been provided:</w:t>
      </w:r>
    </w:p>
    <w:p w14:paraId="19A18C94" w14:textId="0DF03D3E" w:rsidR="00663621" w:rsidRPr="00BD5714" w:rsidRDefault="006C72F9" w:rsidP="003025EA">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theme="minorHAnsi"/>
          <w:color w:val="191919"/>
          <w:sz w:val="22"/>
          <w:szCs w:val="22"/>
          <w:shd w:val="clear" w:color="auto" w:fill="FFFFFF"/>
          <w:lang w:val="en-US"/>
        </w:rPr>
      </w:pPr>
      <w:r w:rsidRPr="00BD5714">
        <w:rPr>
          <w:rFonts w:asciiTheme="minorHAnsi" w:hAnsiTheme="minorHAnsi" w:cstheme="minorHAnsi"/>
          <w:sz w:val="22"/>
          <w:szCs w:val="22"/>
          <w:lang w:val="en-US"/>
        </w:rPr>
        <w:lastRenderedPageBreak/>
        <w:t xml:space="preserve">We have provided the High-throughput RNA sequence data source for single cells: </w:t>
      </w:r>
      <w:r w:rsidR="00FE3904" w:rsidRPr="00BD5714">
        <w:rPr>
          <w:rFonts w:asciiTheme="minorHAnsi" w:hAnsiTheme="minorHAnsi" w:cstheme="minorHAnsi"/>
          <w:sz w:val="22"/>
          <w:szCs w:val="22"/>
          <w:lang w:val="en-US"/>
        </w:rPr>
        <w:t xml:space="preserve"> </w:t>
      </w:r>
      <w:proofErr w:type="spellStart"/>
      <w:r w:rsidR="00FE3904" w:rsidRPr="00BD5714">
        <w:rPr>
          <w:rFonts w:asciiTheme="minorHAnsi" w:hAnsiTheme="minorHAnsi" w:cstheme="minorHAnsi"/>
          <w:sz w:val="22"/>
          <w:szCs w:val="22"/>
          <w:lang w:val="en-US"/>
        </w:rPr>
        <w:t>ArrayExpress</w:t>
      </w:r>
      <w:proofErr w:type="spellEnd"/>
      <w:r w:rsidR="00FE3904" w:rsidRPr="00BD5714">
        <w:rPr>
          <w:rFonts w:asciiTheme="minorHAnsi" w:hAnsiTheme="minorHAnsi" w:cstheme="minorHAnsi"/>
          <w:sz w:val="22"/>
          <w:szCs w:val="22"/>
          <w:lang w:val="en-US"/>
        </w:rPr>
        <w:t>: E-MTAB-9233</w:t>
      </w:r>
      <w:r w:rsidR="00663621" w:rsidRPr="00BD5714">
        <w:rPr>
          <w:rFonts w:asciiTheme="minorHAnsi" w:hAnsiTheme="minorHAnsi" w:cstheme="minorHAnsi"/>
          <w:sz w:val="22"/>
          <w:szCs w:val="22"/>
          <w:lang w:val="en-US"/>
        </w:rPr>
        <w:t xml:space="preserve"> and </w:t>
      </w:r>
      <w:r w:rsidR="00663621" w:rsidRPr="00BD5714">
        <w:rPr>
          <w:rFonts w:asciiTheme="minorHAnsi" w:hAnsiTheme="minorHAnsi" w:cstheme="minorHAnsi"/>
          <w:color w:val="191919"/>
          <w:sz w:val="22"/>
          <w:szCs w:val="22"/>
          <w:shd w:val="clear" w:color="auto" w:fill="FFFFFF"/>
          <w:lang w:val="en-US"/>
        </w:rPr>
        <w:t xml:space="preserve">Mendeley Data with </w:t>
      </w:r>
      <w:proofErr w:type="spellStart"/>
      <w:r w:rsidR="00663621" w:rsidRPr="00BD5714">
        <w:rPr>
          <w:rFonts w:asciiTheme="minorHAnsi" w:hAnsiTheme="minorHAnsi" w:cstheme="minorHAnsi"/>
          <w:color w:val="191919"/>
          <w:sz w:val="22"/>
          <w:szCs w:val="22"/>
          <w:shd w:val="clear" w:color="auto" w:fill="FFFFFF"/>
          <w:lang w:val="en-US"/>
        </w:rPr>
        <w:t>doi</w:t>
      </w:r>
      <w:proofErr w:type="spellEnd"/>
      <w:r w:rsidR="00663621" w:rsidRPr="00BD5714">
        <w:rPr>
          <w:rFonts w:asciiTheme="minorHAnsi" w:hAnsiTheme="minorHAnsi" w:cstheme="minorHAnsi"/>
          <w:color w:val="191919"/>
          <w:sz w:val="22"/>
          <w:szCs w:val="22"/>
          <w:shd w:val="clear" w:color="auto" w:fill="FFFFFF"/>
          <w:lang w:val="en-US"/>
        </w:rPr>
        <w:t>: 10.17632/y3s4hnyvg6</w:t>
      </w:r>
    </w:p>
    <w:p w14:paraId="546A3157" w14:textId="08F3AAD4" w:rsidR="003025EA" w:rsidRPr="00BD5714" w:rsidRDefault="003025EA" w:rsidP="003025EA">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theme="minorHAnsi"/>
          <w:color w:val="191919"/>
          <w:sz w:val="22"/>
          <w:szCs w:val="22"/>
          <w:shd w:val="clear" w:color="auto" w:fill="FFFFFF"/>
          <w:lang w:val="en-US"/>
        </w:rPr>
      </w:pPr>
    </w:p>
    <w:p w14:paraId="06ED40CA" w14:textId="304F65A6" w:rsidR="003025EA" w:rsidRPr="00BD5714" w:rsidRDefault="003025EA" w:rsidP="003025EA">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theme="minorHAnsi"/>
          <w:color w:val="000000" w:themeColor="text1"/>
          <w:sz w:val="22"/>
          <w:szCs w:val="22"/>
          <w:lang w:val="en-US"/>
        </w:rPr>
      </w:pPr>
      <w:r w:rsidRPr="00BD5714">
        <w:rPr>
          <w:rFonts w:asciiTheme="minorHAnsi" w:hAnsiTheme="minorHAnsi" w:cstheme="minorHAnsi"/>
          <w:color w:val="000000" w:themeColor="text1"/>
          <w:sz w:val="22"/>
          <w:szCs w:val="22"/>
          <w:lang w:val="en-US"/>
        </w:rPr>
        <w:t xml:space="preserve">To make our </w:t>
      </w:r>
      <w:proofErr w:type="spellStart"/>
      <w:r w:rsidRPr="00BD5714">
        <w:rPr>
          <w:rFonts w:asciiTheme="minorHAnsi" w:hAnsiTheme="minorHAnsi" w:cstheme="minorHAnsi"/>
          <w:color w:val="000000" w:themeColor="text1"/>
          <w:sz w:val="22"/>
          <w:szCs w:val="22"/>
          <w:lang w:val="en-US"/>
        </w:rPr>
        <w:t>scRNAseq</w:t>
      </w:r>
      <w:proofErr w:type="spellEnd"/>
      <w:r w:rsidRPr="00BD5714">
        <w:rPr>
          <w:rFonts w:asciiTheme="minorHAnsi" w:hAnsiTheme="minorHAnsi" w:cstheme="minorHAnsi"/>
          <w:color w:val="000000" w:themeColor="text1"/>
          <w:sz w:val="22"/>
          <w:szCs w:val="22"/>
          <w:lang w:val="en-US"/>
        </w:rPr>
        <w:t xml:space="preserve"> data accessible to the neuroscience community, we provide a </w:t>
      </w:r>
      <w:proofErr w:type="spellStart"/>
      <w:r w:rsidRPr="00BD5714">
        <w:rPr>
          <w:rFonts w:asciiTheme="minorHAnsi" w:hAnsiTheme="minorHAnsi" w:cstheme="minorHAnsi"/>
          <w:color w:val="000000" w:themeColor="text1"/>
          <w:sz w:val="22"/>
          <w:szCs w:val="22"/>
          <w:lang w:val="en-US"/>
        </w:rPr>
        <w:t>ShinyApp</w:t>
      </w:r>
      <w:proofErr w:type="spellEnd"/>
      <w:r w:rsidRPr="00BD5714">
        <w:rPr>
          <w:rFonts w:asciiTheme="minorHAnsi" w:hAnsiTheme="minorHAnsi" w:cstheme="minorHAnsi"/>
          <w:color w:val="000000" w:themeColor="text1"/>
          <w:sz w:val="22"/>
          <w:szCs w:val="22"/>
          <w:lang w:val="en-US"/>
        </w:rPr>
        <w:t xml:space="preserve">-based web browser for data exploration, called </w:t>
      </w:r>
      <w:proofErr w:type="spellStart"/>
      <w:r w:rsidRPr="00BD5714">
        <w:rPr>
          <w:rFonts w:asciiTheme="minorHAnsi" w:hAnsiTheme="minorHAnsi" w:cstheme="minorHAnsi"/>
          <w:bCs/>
          <w:sz w:val="22"/>
          <w:szCs w:val="22"/>
          <w:lang w:val="en-US"/>
        </w:rPr>
        <w:t>iNeuronExplorer</w:t>
      </w:r>
      <w:proofErr w:type="spellEnd"/>
      <w:r w:rsidRPr="00BD5714">
        <w:rPr>
          <w:rFonts w:asciiTheme="minorHAnsi" w:hAnsiTheme="minorHAnsi" w:cstheme="minorHAnsi"/>
          <w:color w:val="000000" w:themeColor="text1"/>
          <w:sz w:val="22"/>
          <w:szCs w:val="22"/>
          <w:lang w:val="en-US"/>
        </w:rPr>
        <w:t>.</w:t>
      </w:r>
    </w:p>
    <w:p w14:paraId="670DF832" w14:textId="7F83E8C9" w:rsidR="006C72F9" w:rsidRPr="00BD5714" w:rsidRDefault="003025EA" w:rsidP="003025EA">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theme="minorHAnsi"/>
          <w:sz w:val="22"/>
          <w:szCs w:val="22"/>
          <w:lang w:val="en-US"/>
        </w:rPr>
      </w:pPr>
      <w:r w:rsidRPr="00BD5714">
        <w:rPr>
          <w:rFonts w:asciiTheme="minorHAnsi" w:hAnsiTheme="minorHAnsi" w:cstheme="minorHAnsi"/>
          <w:i/>
          <w:sz w:val="22"/>
          <w:szCs w:val="22"/>
          <w:lang w:val="en-US"/>
        </w:rPr>
        <w:t>https://bioinf.eva.mpg.de/shiny/iNeuronExplorer/</w:t>
      </w:r>
    </w:p>
    <w:p w14:paraId="717FB214" w14:textId="77777777" w:rsidR="003025EA" w:rsidRPr="00BD5714" w:rsidRDefault="003025EA" w:rsidP="003025EA">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theme="minorHAnsi"/>
          <w:sz w:val="22"/>
          <w:szCs w:val="22"/>
          <w:lang w:val="en-US"/>
        </w:rPr>
      </w:pPr>
    </w:p>
    <w:p w14:paraId="3B6E60A6" w14:textId="3E983D97" w:rsidR="00BC3CCE" w:rsidRPr="00BD5714" w:rsidRDefault="006C72F9" w:rsidP="003025EA">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theme="minorHAnsi"/>
          <w:sz w:val="22"/>
          <w:szCs w:val="22"/>
          <w:lang w:val="en-US"/>
        </w:rPr>
      </w:pPr>
      <w:r w:rsidRPr="00BD5714">
        <w:rPr>
          <w:rFonts w:asciiTheme="minorHAnsi" w:hAnsiTheme="minorHAnsi" w:cstheme="minorHAnsi"/>
          <w:sz w:val="22"/>
          <w:szCs w:val="22"/>
          <w:lang w:val="en-US"/>
        </w:rPr>
        <w:t xml:space="preserve">We provided the script for analysis and raw data for the morphological analysis under the URL: https://github.com/BenjaminPeter/schornig_ineuron. </w:t>
      </w:r>
    </w:p>
    <w:p w14:paraId="08C9EF2F" w14:textId="77777777" w:rsidR="00A62B52" w:rsidRPr="00BD5714" w:rsidRDefault="00A62B52" w:rsidP="00A62B52">
      <w:pPr>
        <w:rPr>
          <w:rFonts w:asciiTheme="minorHAnsi" w:hAnsiTheme="minorHAnsi" w:cstheme="minorHAnsi"/>
          <w:sz w:val="22"/>
          <w:szCs w:val="22"/>
          <w:lang w:val="en-US"/>
        </w:rPr>
      </w:pPr>
    </w:p>
    <w:sectPr w:rsidR="00A62B52" w:rsidRPr="00BD571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F62ED" w14:textId="77777777" w:rsidR="00170CDF" w:rsidRDefault="00170CDF" w:rsidP="004215FE">
      <w:r>
        <w:separator/>
      </w:r>
    </w:p>
  </w:endnote>
  <w:endnote w:type="continuationSeparator" w:id="0">
    <w:p w14:paraId="430C6295" w14:textId="77777777" w:rsidR="00170CDF" w:rsidRDefault="00170CD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EEFD2C" w14:textId="77777777" w:rsidR="00BC3CCE" w:rsidRDefault="00BC3CCE" w:rsidP="0009520A">
    <w:pPr>
      <w:pStyle w:val="Fuzeile"/>
      <w:framePr w:wrap="around" w:vAnchor="text" w:hAnchor="margin" w:xAlign="center"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1F7354AE" w14:textId="77777777" w:rsidR="00BC3CCE" w:rsidRDefault="00BC3C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19A89925" w:rsidR="00BC3CCE" w:rsidRPr="0009520A" w:rsidRDefault="00BC3CCE" w:rsidP="0009520A">
    <w:pPr>
      <w:pStyle w:val="Fuzeile"/>
      <w:framePr w:wrap="around" w:vAnchor="text" w:hAnchor="page" w:x="9943" w:y="195"/>
      <w:rPr>
        <w:rStyle w:val="Seitenzahl"/>
      </w:rPr>
    </w:pPr>
    <w:r w:rsidRPr="0009520A">
      <w:rPr>
        <w:rStyle w:val="Seitenzahl"/>
        <w:rFonts w:asciiTheme="minorHAnsi" w:hAnsiTheme="minorHAnsi"/>
        <w:sz w:val="20"/>
        <w:szCs w:val="20"/>
      </w:rPr>
      <w:fldChar w:fldCharType="begin"/>
    </w:r>
    <w:r w:rsidRPr="0009520A">
      <w:rPr>
        <w:rStyle w:val="Seitenzahl"/>
        <w:rFonts w:asciiTheme="minorHAnsi" w:hAnsiTheme="minorHAnsi"/>
        <w:sz w:val="20"/>
        <w:szCs w:val="20"/>
      </w:rPr>
      <w:instrText xml:space="preserve">PAGE  </w:instrText>
    </w:r>
    <w:r w:rsidRPr="0009520A">
      <w:rPr>
        <w:rStyle w:val="Seitenzahl"/>
        <w:rFonts w:asciiTheme="minorHAnsi" w:hAnsiTheme="minorHAnsi"/>
        <w:sz w:val="20"/>
        <w:szCs w:val="20"/>
      </w:rPr>
      <w:fldChar w:fldCharType="separate"/>
    </w:r>
    <w:r w:rsidR="00E51DAF">
      <w:rPr>
        <w:rStyle w:val="Seitenzahl"/>
        <w:rFonts w:asciiTheme="minorHAnsi" w:hAnsiTheme="minorHAnsi"/>
        <w:noProof/>
        <w:sz w:val="20"/>
        <w:szCs w:val="20"/>
      </w:rPr>
      <w:t>2</w:t>
    </w:r>
    <w:r w:rsidRPr="0009520A">
      <w:rPr>
        <w:rStyle w:val="Seitenzahl"/>
        <w:rFonts w:asciiTheme="minorHAnsi" w:hAnsiTheme="minorHAnsi"/>
        <w:sz w:val="20"/>
        <w:szCs w:val="20"/>
      </w:rPr>
      <w:fldChar w:fldCharType="end"/>
    </w:r>
  </w:p>
  <w:p w14:paraId="43DA2918" w14:textId="77777777" w:rsidR="00BC3CCE" w:rsidRPr="00062DBF" w:rsidRDefault="00BC3CCE" w:rsidP="0009520A">
    <w:pPr>
      <w:pStyle w:val="Fuzeile"/>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B4787" w14:textId="77777777" w:rsidR="00170CDF" w:rsidRDefault="00170CDF" w:rsidP="004215FE">
      <w:r>
        <w:separator/>
      </w:r>
    </w:p>
  </w:footnote>
  <w:footnote w:type="continuationSeparator" w:id="0">
    <w:p w14:paraId="7CA0CDBA" w14:textId="77777777" w:rsidR="00170CDF" w:rsidRDefault="00170CD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Kopfzeile"/>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06E8A"/>
    <w:rsid w:val="00125190"/>
    <w:rsid w:val="00133662"/>
    <w:rsid w:val="00133907"/>
    <w:rsid w:val="00146DE9"/>
    <w:rsid w:val="0015519A"/>
    <w:rsid w:val="001618D5"/>
    <w:rsid w:val="00170CDF"/>
    <w:rsid w:val="00175192"/>
    <w:rsid w:val="001E1D59"/>
    <w:rsid w:val="00212F30"/>
    <w:rsid w:val="00217B9E"/>
    <w:rsid w:val="002336C6"/>
    <w:rsid w:val="00241081"/>
    <w:rsid w:val="00266462"/>
    <w:rsid w:val="002A068D"/>
    <w:rsid w:val="002A0ED1"/>
    <w:rsid w:val="002A7487"/>
    <w:rsid w:val="002D6BCE"/>
    <w:rsid w:val="003025EA"/>
    <w:rsid w:val="00307F5D"/>
    <w:rsid w:val="003176FC"/>
    <w:rsid w:val="003248ED"/>
    <w:rsid w:val="00370080"/>
    <w:rsid w:val="003E614F"/>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338D"/>
    <w:rsid w:val="004E4945"/>
    <w:rsid w:val="004F451D"/>
    <w:rsid w:val="00505C51"/>
    <w:rsid w:val="00516A01"/>
    <w:rsid w:val="0053000A"/>
    <w:rsid w:val="00550F13"/>
    <w:rsid w:val="005530AE"/>
    <w:rsid w:val="00555F44"/>
    <w:rsid w:val="00566103"/>
    <w:rsid w:val="005B0A15"/>
    <w:rsid w:val="005E5904"/>
    <w:rsid w:val="00605A12"/>
    <w:rsid w:val="00634AC7"/>
    <w:rsid w:val="00657587"/>
    <w:rsid w:val="00661DCC"/>
    <w:rsid w:val="00663621"/>
    <w:rsid w:val="00672545"/>
    <w:rsid w:val="00685CCF"/>
    <w:rsid w:val="006A632B"/>
    <w:rsid w:val="006C06F5"/>
    <w:rsid w:val="006C72F9"/>
    <w:rsid w:val="006C7BC3"/>
    <w:rsid w:val="006E4A6C"/>
    <w:rsid w:val="006E6B2A"/>
    <w:rsid w:val="00700103"/>
    <w:rsid w:val="007137E1"/>
    <w:rsid w:val="00762B36"/>
    <w:rsid w:val="00763170"/>
    <w:rsid w:val="00763BA5"/>
    <w:rsid w:val="0076524F"/>
    <w:rsid w:val="00767B26"/>
    <w:rsid w:val="00795CED"/>
    <w:rsid w:val="007B6567"/>
    <w:rsid w:val="007B6D8A"/>
    <w:rsid w:val="007B7AF0"/>
    <w:rsid w:val="007C1A97"/>
    <w:rsid w:val="007D18C3"/>
    <w:rsid w:val="007D6D60"/>
    <w:rsid w:val="007E54D8"/>
    <w:rsid w:val="007E5880"/>
    <w:rsid w:val="00800860"/>
    <w:rsid w:val="008071DA"/>
    <w:rsid w:val="0082410E"/>
    <w:rsid w:val="008531D3"/>
    <w:rsid w:val="00860995"/>
    <w:rsid w:val="00865914"/>
    <w:rsid w:val="008669DA"/>
    <w:rsid w:val="0087056D"/>
    <w:rsid w:val="00876F8F"/>
    <w:rsid w:val="00877644"/>
    <w:rsid w:val="00877729"/>
    <w:rsid w:val="00886E21"/>
    <w:rsid w:val="008A22A7"/>
    <w:rsid w:val="008C6F37"/>
    <w:rsid w:val="008C73C0"/>
    <w:rsid w:val="008D7885"/>
    <w:rsid w:val="00912B0B"/>
    <w:rsid w:val="009205E9"/>
    <w:rsid w:val="0092438C"/>
    <w:rsid w:val="00941D04"/>
    <w:rsid w:val="00963CEF"/>
    <w:rsid w:val="00993065"/>
    <w:rsid w:val="009A0661"/>
    <w:rsid w:val="009D0D28"/>
    <w:rsid w:val="009D3516"/>
    <w:rsid w:val="009E6ACE"/>
    <w:rsid w:val="009E7B13"/>
    <w:rsid w:val="00A11EC6"/>
    <w:rsid w:val="00A131BD"/>
    <w:rsid w:val="00A32E20"/>
    <w:rsid w:val="00A5368C"/>
    <w:rsid w:val="00A55183"/>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D5714"/>
    <w:rsid w:val="00C1184B"/>
    <w:rsid w:val="00C21D14"/>
    <w:rsid w:val="00C24CF7"/>
    <w:rsid w:val="00C42ECB"/>
    <w:rsid w:val="00C52A77"/>
    <w:rsid w:val="00C60619"/>
    <w:rsid w:val="00C820B0"/>
    <w:rsid w:val="00CC6EF3"/>
    <w:rsid w:val="00CD6AEC"/>
    <w:rsid w:val="00CE6849"/>
    <w:rsid w:val="00CF4BBE"/>
    <w:rsid w:val="00CF6CB5"/>
    <w:rsid w:val="00D10224"/>
    <w:rsid w:val="00D44612"/>
    <w:rsid w:val="00D50299"/>
    <w:rsid w:val="00D74320"/>
    <w:rsid w:val="00D779BF"/>
    <w:rsid w:val="00D8172D"/>
    <w:rsid w:val="00D83D45"/>
    <w:rsid w:val="00D93937"/>
    <w:rsid w:val="00DA06DE"/>
    <w:rsid w:val="00DE207A"/>
    <w:rsid w:val="00DE2719"/>
    <w:rsid w:val="00DF1913"/>
    <w:rsid w:val="00E007B4"/>
    <w:rsid w:val="00E234CA"/>
    <w:rsid w:val="00E41364"/>
    <w:rsid w:val="00E51DAF"/>
    <w:rsid w:val="00E61AB4"/>
    <w:rsid w:val="00E70517"/>
    <w:rsid w:val="00E870D1"/>
    <w:rsid w:val="00ED346E"/>
    <w:rsid w:val="00EF7423"/>
    <w:rsid w:val="00F27DEC"/>
    <w:rsid w:val="00F3344F"/>
    <w:rsid w:val="00F60CF4"/>
    <w:rsid w:val="00FA2E8C"/>
    <w:rsid w:val="00FC1F40"/>
    <w:rsid w:val="00FD0F2C"/>
    <w:rsid w:val="00FE362B"/>
    <w:rsid w:val="00FE3904"/>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5267CE59-C8A3-E144-A453-B6EE67AA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5714"/>
    <w:rPr>
      <w:rFonts w:ascii="Times New Roman" w:eastAsia="Times New Roman" w:hAnsi="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4215F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4215FE"/>
    <w:rPr>
      <w:rFonts w:ascii="Lucida Grande" w:hAnsi="Lucida Grande" w:cs="Lucida Grande"/>
      <w:sz w:val="18"/>
      <w:szCs w:val="18"/>
    </w:rPr>
  </w:style>
  <w:style w:type="paragraph" w:styleId="Kopfzeile">
    <w:name w:val="header"/>
    <w:basedOn w:val="Standard"/>
    <w:link w:val="KopfzeileZchn"/>
    <w:uiPriority w:val="99"/>
    <w:rsid w:val="004215FE"/>
    <w:pPr>
      <w:tabs>
        <w:tab w:val="center" w:pos="4320"/>
        <w:tab w:val="right" w:pos="8640"/>
      </w:tabs>
    </w:pPr>
    <w:rPr>
      <w:rFonts w:ascii="Cambria" w:eastAsia="MS Minngs" w:hAnsi="Cambria"/>
      <w:lang w:val="en-US" w:eastAsia="en-US"/>
    </w:rPr>
  </w:style>
  <w:style w:type="character" w:customStyle="1" w:styleId="KopfzeileZchn">
    <w:name w:val="Kopfzeile Zchn"/>
    <w:basedOn w:val="Absatz-Standardschriftart"/>
    <w:link w:val="Kopfzeile"/>
    <w:uiPriority w:val="99"/>
    <w:locked/>
    <w:rsid w:val="004215FE"/>
    <w:rPr>
      <w:rFonts w:cs="Times New Roman"/>
    </w:rPr>
  </w:style>
  <w:style w:type="paragraph" w:styleId="Fuzeile">
    <w:name w:val="footer"/>
    <w:basedOn w:val="Standard"/>
    <w:link w:val="FuzeileZchn"/>
    <w:uiPriority w:val="99"/>
    <w:rsid w:val="004215FE"/>
    <w:pPr>
      <w:tabs>
        <w:tab w:val="center" w:pos="4320"/>
        <w:tab w:val="right" w:pos="8640"/>
      </w:tabs>
    </w:pPr>
    <w:rPr>
      <w:rFonts w:ascii="Cambria" w:eastAsia="MS Minngs" w:hAnsi="Cambria"/>
      <w:lang w:val="en-US" w:eastAsia="en-US"/>
    </w:rPr>
  </w:style>
  <w:style w:type="character" w:customStyle="1" w:styleId="FuzeileZchn">
    <w:name w:val="Fußzeile Zchn"/>
    <w:basedOn w:val="Absatz-Standardschriftart"/>
    <w:link w:val="Fuzeile"/>
    <w:uiPriority w:val="99"/>
    <w:locked/>
    <w:rsid w:val="004215FE"/>
    <w:rPr>
      <w:rFonts w:cs="Times New Roman"/>
    </w:rPr>
  </w:style>
  <w:style w:type="character" w:styleId="Seitenzahl">
    <w:name w:val="page number"/>
    <w:basedOn w:val="Absatz-Standardschriftart"/>
    <w:uiPriority w:val="99"/>
    <w:semiHidden/>
    <w:unhideWhenUsed/>
    <w:rsid w:val="0009520A"/>
  </w:style>
  <w:style w:type="character" w:styleId="Kommentarzeichen">
    <w:name w:val="annotation reference"/>
    <w:basedOn w:val="Absatz-Standardschriftart"/>
    <w:uiPriority w:val="99"/>
    <w:semiHidden/>
    <w:unhideWhenUsed/>
    <w:rsid w:val="00FE362B"/>
    <w:rPr>
      <w:sz w:val="18"/>
      <w:szCs w:val="18"/>
    </w:rPr>
  </w:style>
  <w:style w:type="paragraph" w:styleId="Kommentartext">
    <w:name w:val="annotation text"/>
    <w:basedOn w:val="Standard"/>
    <w:link w:val="KommentartextZchn"/>
    <w:uiPriority w:val="99"/>
    <w:semiHidden/>
    <w:unhideWhenUsed/>
    <w:rsid w:val="00FE362B"/>
    <w:rPr>
      <w:rFonts w:ascii="Cambria" w:eastAsia="MS Minngs" w:hAnsi="Cambria"/>
      <w:lang w:val="en-US" w:eastAsia="en-US"/>
    </w:rPr>
  </w:style>
  <w:style w:type="character" w:customStyle="1" w:styleId="KommentartextZchn">
    <w:name w:val="Kommentartext Zchn"/>
    <w:basedOn w:val="Absatz-Standardschriftart"/>
    <w:link w:val="Kommentartext"/>
    <w:uiPriority w:val="99"/>
    <w:semiHidden/>
    <w:rsid w:val="00FE362B"/>
    <w:rPr>
      <w:sz w:val="24"/>
      <w:szCs w:val="24"/>
    </w:rPr>
  </w:style>
  <w:style w:type="paragraph" w:styleId="Kommentarthema">
    <w:name w:val="annotation subject"/>
    <w:basedOn w:val="Kommentartext"/>
    <w:next w:val="Kommentartext"/>
    <w:link w:val="KommentarthemaZchn"/>
    <w:uiPriority w:val="99"/>
    <w:semiHidden/>
    <w:unhideWhenUsed/>
    <w:rsid w:val="00FE362B"/>
    <w:rPr>
      <w:b/>
      <w:bCs/>
      <w:sz w:val="20"/>
      <w:szCs w:val="20"/>
    </w:rPr>
  </w:style>
  <w:style w:type="character" w:customStyle="1" w:styleId="KommentarthemaZchn">
    <w:name w:val="Kommentarthema Zchn"/>
    <w:basedOn w:val="KommentartextZchn"/>
    <w:link w:val="Kommentarthema"/>
    <w:uiPriority w:val="99"/>
    <w:semiHidden/>
    <w:rsid w:val="00FE362B"/>
    <w:rPr>
      <w:b/>
      <w:bCs/>
      <w:sz w:val="20"/>
      <w:szCs w:val="20"/>
    </w:rPr>
  </w:style>
  <w:style w:type="character" w:styleId="Hyperlink">
    <w:name w:val="Hyperlink"/>
    <w:basedOn w:val="Absatz-Standardschriftart"/>
    <w:uiPriority w:val="99"/>
    <w:unhideWhenUsed/>
    <w:rsid w:val="007B6D8A"/>
    <w:rPr>
      <w:color w:val="0000FF" w:themeColor="hyperlink"/>
      <w:u w:val="single"/>
    </w:rPr>
  </w:style>
  <w:style w:type="character" w:styleId="BesuchterLink">
    <w:name w:val="FollowedHyperlink"/>
    <w:basedOn w:val="Absatz-Standardschriftart"/>
    <w:uiPriority w:val="99"/>
    <w:semiHidden/>
    <w:unhideWhenUsed/>
    <w:rsid w:val="004D5E59"/>
    <w:rPr>
      <w:color w:val="800080" w:themeColor="followedHyperlink"/>
      <w:u w:val="single"/>
    </w:rPr>
  </w:style>
  <w:style w:type="paragraph" w:styleId="Listenabsatz">
    <w:name w:val="List Paragraph"/>
    <w:basedOn w:val="Standard"/>
    <w:uiPriority w:val="34"/>
    <w:qFormat/>
    <w:rsid w:val="00E007B4"/>
    <w:pPr>
      <w:ind w:left="720"/>
      <w:contextualSpacing/>
    </w:pPr>
    <w:rPr>
      <w:rFonts w:ascii="Cambria" w:eastAsia="MS Minngs" w:hAnsi="Cambria"/>
      <w:lang w:val="en-US" w:eastAsia="en-US"/>
    </w:rPr>
  </w:style>
  <w:style w:type="character" w:customStyle="1" w:styleId="NichtaufgelsteErwhnung1">
    <w:name w:val="Nicht aufgelöste Erwähnung1"/>
    <w:basedOn w:val="Absatz-Standardschriftart"/>
    <w:uiPriority w:val="99"/>
    <w:semiHidden/>
    <w:unhideWhenUsed/>
    <w:rsid w:val="006C72F9"/>
    <w:rPr>
      <w:color w:val="605E5C"/>
      <w:shd w:val="clear" w:color="auto" w:fill="E1DFDD"/>
    </w:rPr>
  </w:style>
  <w:style w:type="character" w:styleId="NichtaufgelsteErwhnung">
    <w:name w:val="Unresolved Mention"/>
    <w:basedOn w:val="Absatz-Standardschriftart"/>
    <w:uiPriority w:val="99"/>
    <w:semiHidden/>
    <w:unhideWhenUsed/>
    <w:rsid w:val="00302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474372295">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479226727">
      <w:bodyDiv w:val="1"/>
      <w:marLeft w:val="0"/>
      <w:marRight w:val="0"/>
      <w:marTop w:val="0"/>
      <w:marBottom w:val="0"/>
      <w:divBdr>
        <w:top w:val="none" w:sz="0" w:space="0" w:color="auto"/>
        <w:left w:val="none" w:sz="0" w:space="0" w:color="auto"/>
        <w:bottom w:val="none" w:sz="0" w:space="0" w:color="auto"/>
        <w:right w:val="none" w:sz="0" w:space="0" w:color="auto"/>
      </w:divBdr>
    </w:div>
    <w:div w:id="168685845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1D018-5657-4599-962F-60FE26202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6218</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Brandeis University</Company>
  <LinksUpToDate>false</LinksUpToDate>
  <CharactersWithSpaces>7190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Maria Schörnig</cp:lastModifiedBy>
  <cp:revision>4</cp:revision>
  <dcterms:created xsi:type="dcterms:W3CDTF">2020-12-22T17:38:00Z</dcterms:created>
  <dcterms:modified xsi:type="dcterms:W3CDTF">2020-12-31T07:32:00Z</dcterms:modified>
</cp:coreProperties>
</file>