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388E" w14:textId="491BFC04" w:rsidR="002F5864" w:rsidRPr="00A50B6D" w:rsidRDefault="00B273E3" w:rsidP="002F5864">
      <w:pPr>
        <w:rPr>
          <w:sz w:val="24"/>
          <w:szCs w:val="24"/>
        </w:rPr>
      </w:pPr>
      <w:r>
        <w:rPr>
          <w:sz w:val="24"/>
          <w:szCs w:val="24"/>
        </w:rPr>
        <w:t>Table 2</w:t>
      </w:r>
      <w:r w:rsidR="002F5864">
        <w:rPr>
          <w:sz w:val="24"/>
          <w:szCs w:val="24"/>
        </w:rPr>
        <w:t xml:space="preserve">. </w:t>
      </w:r>
      <w:bookmarkStart w:id="0" w:name="_GoBack"/>
      <w:r w:rsidR="002F5864">
        <w:rPr>
          <w:sz w:val="24"/>
          <w:szCs w:val="24"/>
        </w:rPr>
        <w:t>Activated clusters in each contrast</w:t>
      </w:r>
      <w:bookmarkEnd w:id="0"/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3"/>
        <w:gridCol w:w="2783"/>
        <w:gridCol w:w="872"/>
        <w:gridCol w:w="872"/>
        <w:gridCol w:w="872"/>
        <w:gridCol w:w="960"/>
        <w:gridCol w:w="960"/>
        <w:gridCol w:w="960"/>
        <w:gridCol w:w="174"/>
      </w:tblGrid>
      <w:tr w:rsidR="002F5864" w:rsidRPr="00BE111B" w14:paraId="54A7E876" w14:textId="77777777" w:rsidTr="004B12F8">
        <w:trPr>
          <w:trHeight w:val="340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73E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65D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20C08C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peak MNI coordinates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B8793B9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Cluster size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3B0A61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peak-p</w:t>
            </w:r>
          </w:p>
          <w:p w14:paraId="230A13D7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FWER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)</w:t>
            </w:r>
          </w:p>
        </w:tc>
      </w:tr>
      <w:tr w:rsidR="002F5864" w:rsidRPr="00BE111B" w14:paraId="2BD72088" w14:textId="77777777" w:rsidTr="004B12F8">
        <w:trPr>
          <w:trHeight w:val="340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CA0A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ACF1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3BB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D517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BCA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4E32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vertices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A89C" w14:textId="77777777" w:rsidR="002F5864" w:rsidRPr="00BE111B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mm2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8B3759" w14:textId="77777777" w:rsidR="002F5864" w:rsidRPr="00BE111B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86766F" w14:paraId="7A2A450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31F3" w14:textId="397FB4B2" w:rsidR="002F5864" w:rsidRPr="004053B2" w:rsidRDefault="002F5864" w:rsidP="004053B2">
            <w:pPr>
              <w:pStyle w:val="ad"/>
            </w:pPr>
            <w:r w:rsidRPr="00F27FDD">
              <w:t>Real code &gt; Fake code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F6BE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AB17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89EA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B9E4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B182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409B" w14:textId="77777777" w:rsidR="002F5864" w:rsidRPr="0019720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4053B2" w:rsidRPr="0086766F" w14:paraId="4DB5A975" w14:textId="77777777" w:rsidTr="004053B2">
        <w:trPr>
          <w:trHeight w:val="3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77E5" w14:textId="429930D1" w:rsidR="004053B2" w:rsidRPr="00F27FDD" w:rsidRDefault="004053B2" w:rsidP="004053B2">
            <w:pPr>
              <w:pStyle w:val="sub-sub-sectitle"/>
              <w:rPr>
                <w:b/>
              </w:rPr>
            </w:pPr>
            <w:r w:rsidRPr="00D90F38"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3C85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9A39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69BA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E96D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C0CE" w14:textId="77777777" w:rsidR="004053B2" w:rsidRDefault="004053B2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803F" w14:textId="77777777" w:rsidR="004053B2" w:rsidRPr="00197204" w:rsidRDefault="004053B2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86766F" w14:paraId="1B926D2A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619A" w14:textId="77777777" w:rsidR="002F5864" w:rsidRPr="00B15503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Lateral prefrontal cortex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(inferior/middle frontal gyri, precentral and superior frontal sulci)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1ECD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4762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5B2F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F915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80C1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2962.45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5C0E" w14:textId="77777777" w:rsidR="002F5864" w:rsidRPr="008065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806564">
              <w:rPr>
                <w:rFonts w:eastAsia="新細明體" w:cstheme="minorHAnsi"/>
                <w:color w:val="000000"/>
                <w:sz w:val="20"/>
                <w:szCs w:val="20"/>
              </w:rPr>
              <w:t>0.0014</w:t>
            </w:r>
          </w:p>
        </w:tc>
      </w:tr>
      <w:tr w:rsidR="002F5864" w:rsidRPr="0086766F" w14:paraId="0D87FD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A33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 w:rsidRPr="00BE111B">
              <w:rPr>
                <w:rFonts w:eastAsia="新細明體" w:cstheme="minorHAnsi"/>
                <w:color w:val="000000"/>
                <w:sz w:val="20"/>
                <w:szCs w:val="20"/>
              </w:rPr>
              <w:t>Intra-parietal 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/supramarginal and angular gyri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A52E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-45.4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C4C2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-54.1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014B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8AA3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7ABC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>1206.53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713C" w14:textId="77777777" w:rsidR="002F5864" w:rsidRPr="0086766F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0.0084</w:t>
            </w:r>
          </w:p>
        </w:tc>
      </w:tr>
      <w:tr w:rsidR="002F5864" w:rsidRPr="0086766F" w14:paraId="43313B8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0428B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Middle/inferior temporal gyri and superior temporal sulcus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4035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-61.4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2CE4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-52.7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CF36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4726" w14:textId="77777777" w:rsidR="002F5864" w:rsidRPr="0086766F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5273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866.16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B8D0DA" w14:textId="77777777" w:rsidR="002F5864" w:rsidRPr="008065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0.0128</w:t>
            </w:r>
          </w:p>
        </w:tc>
      </w:tr>
      <w:tr w:rsidR="002F5864" w:rsidRPr="00AF0576" w14:paraId="365EA81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649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Calcarine sulcus/lingual gyrus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0319D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-5.3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C1EE3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-75.4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9D5EA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0379E" w14:textId="77777777" w:rsidR="002F5864" w:rsidRPr="00AF057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2786D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773.52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2A0C7" w14:textId="77777777" w:rsidR="002F5864" w:rsidRPr="00AF057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0.0150</w:t>
            </w:r>
          </w:p>
        </w:tc>
      </w:tr>
      <w:tr w:rsidR="002F5864" w:rsidRPr="00AF0576" w14:paraId="17E350C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643A" w14:textId="77777777" w:rsidR="002F5864" w:rsidRDefault="002F5864" w:rsidP="004B12F8">
            <w:pPr>
              <w:rPr>
                <w:rFonts w:eastAsia="新細明體" w:cstheme="minorHAnsi"/>
                <w:i/>
                <w:color w:val="000000"/>
                <w:sz w:val="20"/>
                <w:szCs w:val="20"/>
              </w:rPr>
            </w:pPr>
          </w:p>
          <w:p w14:paraId="4808F829" w14:textId="77777777" w:rsidR="002F5864" w:rsidRPr="00D90F38" w:rsidRDefault="002F5864" w:rsidP="004053B2">
            <w:pPr>
              <w:pStyle w:val="sub-sub-sectitle"/>
            </w:pPr>
            <w:r w:rsidRPr="00D90F38"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16B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FBF7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327C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D8D58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620E" w14:textId="77777777" w:rsidR="002F5864" w:rsidRDefault="002F5864" w:rsidP="004B12F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7AF1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</w:tr>
      <w:tr w:rsidR="002F5864" w:rsidRPr="00AF0576" w14:paraId="1FF89D9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E633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Medial occipital cortex</w:t>
            </w:r>
          </w:p>
          <w:p w14:paraId="3F4EF391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Lingual gyrus/pericalcarine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CEA0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BEDE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-89.9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3652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C24E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EDFF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>2313.45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2A4D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0.0036</w:t>
            </w:r>
          </w:p>
        </w:tc>
      </w:tr>
      <w:tr w:rsidR="002F5864" w:rsidRPr="00AF0576" w14:paraId="32BAAE59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BC76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Angular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7CD36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825C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-61.7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D2ED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6DB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A891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591.32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AA01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0.0356</w:t>
            </w:r>
          </w:p>
        </w:tc>
      </w:tr>
      <w:tr w:rsidR="002F5864" w:rsidRPr="00AF0576" w14:paraId="4B535E1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58D6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frontal sulcus</w:t>
            </w:r>
          </w:p>
          <w:p w14:paraId="4DBFCEA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middle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0E2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D65F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ACF0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5664" w14:textId="77777777" w:rsidR="002F5864" w:rsidRDefault="002F5864" w:rsidP="004B12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270C" w14:textId="77777777" w:rsidR="002F5864" w:rsidRPr="00722DB7" w:rsidRDefault="002F5864" w:rsidP="004B12F8">
            <w:pPr>
              <w:rPr>
                <w:sz w:val="20"/>
              </w:rPr>
            </w:pPr>
            <w:r w:rsidRPr="00722DB7">
              <w:rPr>
                <w:sz w:val="20"/>
              </w:rPr>
              <w:t xml:space="preserve"> 485.05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E6B5" w14:textId="77777777" w:rsidR="002F5864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0.0448</w:t>
            </w:r>
          </w:p>
        </w:tc>
      </w:tr>
      <w:tr w:rsidR="002F5864" w:rsidRPr="00BE111B" w14:paraId="68589395" w14:textId="77777777" w:rsidTr="004B12F8">
        <w:trPr>
          <w:trHeight w:val="340"/>
        </w:trPr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E9D8" w14:textId="77777777" w:rsidR="002F5864" w:rsidRPr="007B6882" w:rsidRDefault="002F5864" w:rsidP="004053B2">
            <w:pPr>
              <w:pStyle w:val="ad"/>
            </w:pPr>
            <w:r w:rsidRPr="007B6882">
              <w:rPr>
                <w:rFonts w:hint="eastAsia"/>
              </w:rPr>
              <w:t xml:space="preserve">Language &gt; </w:t>
            </w:r>
            <w:r>
              <w:t>M</w:t>
            </w:r>
            <w:r w:rsidRPr="007B6882">
              <w:rPr>
                <w:rFonts w:hint="eastAsia"/>
              </w:rPr>
              <w:t>ath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EF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D26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C8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E0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FDF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6C0F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3CEF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445A6B2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B796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 xml:space="preserve">Left </w:t>
            </w:r>
            <w:r w:rsidRPr="00B15503">
              <w:t>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C4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B5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A2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61A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BD6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DBD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003A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78551EA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152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Superior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cortex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412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-51.6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42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C17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DA6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A78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5384.96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121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1F899C3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D6DE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Medial occipital cortex</w:t>
            </w:r>
          </w:p>
          <w:p w14:paraId="73EE04F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lingual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B35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0E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-93.7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A9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A11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29C7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3693.39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8E2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7F5F6F4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0EF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Pars triangularis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192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-45.2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2B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D53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CE6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E46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1070.54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D2E5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0.0088</w:t>
            </w:r>
          </w:p>
        </w:tc>
      </w:tr>
      <w:tr w:rsidR="002F5864" w:rsidRPr="00682056" w14:paraId="62BDC02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2F8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Precuneus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7EA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50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-49.5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B4B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5DD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0180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811.74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7EE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0.0172</w:t>
            </w:r>
          </w:p>
        </w:tc>
      </w:tr>
      <w:tr w:rsidR="002F5864" w:rsidRPr="00682056" w14:paraId="020CD646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65E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037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C8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9A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92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AD5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706.60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0133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0.0224</w:t>
            </w:r>
          </w:p>
        </w:tc>
      </w:tr>
      <w:tr w:rsidR="002F5864" w:rsidRPr="00BE111B" w14:paraId="6262A34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FF9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264F0F1E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hemishpere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BDA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7BA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49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F82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85A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3CA5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4089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252CEA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EC7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Occipti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B5F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282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650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59E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8C8B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2409.48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F2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0.0006</w:t>
            </w:r>
          </w:p>
        </w:tc>
      </w:tr>
      <w:tr w:rsidR="002F5864" w:rsidRPr="00682056" w14:paraId="23FDE67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21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Anterior superior temporal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2C4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B08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8B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546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B56E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1073.59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7C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0.0104</w:t>
            </w:r>
          </w:p>
        </w:tc>
      </w:tr>
      <w:tr w:rsidR="002F5864" w:rsidRPr="00682056" w14:paraId="016C90F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2D68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E83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56D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0294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9445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173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671.89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BEB8" w14:textId="77777777" w:rsidR="002F5864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0.0222</w:t>
            </w:r>
          </w:p>
        </w:tc>
      </w:tr>
      <w:tr w:rsidR="002F5864" w:rsidRPr="00682056" w14:paraId="09D8996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C10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Posterior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temporal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E71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E6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-34.1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05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847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8D6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613.10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30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0.027</w:t>
            </w:r>
          </w:p>
        </w:tc>
      </w:tr>
      <w:tr w:rsidR="002F5864" w:rsidRPr="00682056" w14:paraId="45E9A75D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140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 xml:space="preserve">Medial orbitofrontal sulcus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18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1C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F9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AFA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CB9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547.23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7BC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0.0336</w:t>
            </w:r>
          </w:p>
        </w:tc>
      </w:tr>
      <w:tr w:rsidR="002F5864" w:rsidRPr="00682056" w14:paraId="0CE3C4E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7BA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Precuneus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23A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203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-46.9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5D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D9F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81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502.91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B47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0.0376</w:t>
            </w:r>
          </w:p>
        </w:tc>
      </w:tr>
      <w:tr w:rsidR="002F5864" w:rsidRPr="00BE111B" w14:paraId="5E3E735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3ECB" w14:textId="77777777" w:rsidR="002F5864" w:rsidRPr="00A748A8" w:rsidRDefault="002F5864" w:rsidP="004053B2">
            <w:pPr>
              <w:pStyle w:val="ad"/>
            </w:pPr>
            <w:r w:rsidRPr="00A748A8">
              <w:rPr>
                <w:rFonts w:hint="eastAsia"/>
              </w:rPr>
              <w:t>Math &gt; Language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D0D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421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17F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53B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C1F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E253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54B5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0C1B7AC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339C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B63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83C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BE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0C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F6E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D869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06B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07D0676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746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Intraparietal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sulcus</w:t>
            </w:r>
          </w:p>
          <w:p w14:paraId="0B1BDDB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eak: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 xml:space="preserve"> supramarginal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EC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D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-38.9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2E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47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DDAC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2797.80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B89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3221507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8979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Superior frontal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C37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-27.2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9F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6D4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66A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E64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827.32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4AE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0.015</w:t>
            </w:r>
          </w:p>
        </w:tc>
      </w:tr>
      <w:tr w:rsidR="002F5864" w:rsidRPr="00682056" w14:paraId="6457B757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C92F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nterior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frontal gyrus</w:t>
            </w:r>
          </w:p>
          <w:p w14:paraId="28EAF5C1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Peak: inferior frontal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B33F" w14:textId="77777777" w:rsidR="002F5864" w:rsidRPr="0041517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-34.8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525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1D3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590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A5EE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702.91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785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0.0204</w:t>
            </w:r>
          </w:p>
        </w:tc>
      </w:tr>
      <w:tr w:rsidR="002F5864" w:rsidRPr="00682056" w14:paraId="3E367F8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4E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uperior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664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-28.5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F5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20A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AA7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8479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575.54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0FDD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0.0308</w:t>
            </w:r>
          </w:p>
        </w:tc>
      </w:tr>
      <w:tr w:rsidR="002F5864" w:rsidRPr="00682056" w14:paraId="797B4C8E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6591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Inferior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temporal gyrus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CB4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-53.2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8A6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-59.3</w:t>
            </w:r>
          </w:p>
        </w:tc>
        <w:tc>
          <w:tcPr>
            <w:tcW w:w="8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0783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B82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9A86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484.12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921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0.0408</w:t>
            </w:r>
          </w:p>
        </w:tc>
      </w:tr>
      <w:tr w:rsidR="002F5864" w:rsidRPr="00BE111B" w14:paraId="4417E7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E49E" w14:textId="77777777" w:rsidR="002F5864" w:rsidRPr="00B15503" w:rsidRDefault="002F5864" w:rsidP="004B12F8">
            <w:pPr>
              <w:rPr>
                <w:rFonts w:eastAsia="新細明體" w:cstheme="minorHAnsi"/>
                <w:i/>
                <w:color w:val="000000"/>
                <w:sz w:val="20"/>
                <w:szCs w:val="20"/>
              </w:rPr>
            </w:pPr>
          </w:p>
          <w:p w14:paraId="2A332CC9" w14:textId="77777777" w:rsidR="002F5864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D5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C48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6E1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BDB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2E7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219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6FD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B0C644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42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In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traparietal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909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EFA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BA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E3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8064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3491.09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547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76B0648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70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Anterior middle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4DC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9B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4BF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EE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FADA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1406.92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7DD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0.0058</w:t>
            </w:r>
          </w:p>
        </w:tc>
      </w:tr>
      <w:tr w:rsidR="002F5864" w:rsidRPr="00682056" w14:paraId="63A3F54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14B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690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3D1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-60.4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044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19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64D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1176.76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DC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0.0088</w:t>
            </w:r>
          </w:p>
        </w:tc>
      </w:tr>
      <w:tr w:rsidR="002F5864" w:rsidRPr="00682056" w14:paraId="6F0D6CD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5B9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Mid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dle anterior cingulate cortex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Peaks at the middle section of the pericallosal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C1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63A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AB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D21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E412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1040.37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8DA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0.0092</w:t>
            </w:r>
          </w:p>
        </w:tc>
      </w:tr>
      <w:tr w:rsidR="002F5864" w:rsidRPr="00682056" w14:paraId="48B4B49B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68BDD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8A0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37C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D1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5EC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80C1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934.90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D453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0.011</w:t>
            </w:r>
          </w:p>
        </w:tc>
      </w:tr>
      <w:tr w:rsidR="002F5864" w:rsidRPr="00682056" w14:paraId="0698601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7A8B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A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nterior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insula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17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2D3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4AD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9B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7531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688.23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A8E5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0.0218</w:t>
            </w:r>
          </w:p>
        </w:tc>
      </w:tr>
      <w:tr w:rsidR="002F5864" w:rsidRPr="00682056" w14:paraId="6D54D030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A1DD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1E7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C49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7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7CD1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060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0ABF" w14:textId="77777777" w:rsidR="002F5864" w:rsidRPr="00284821" w:rsidRDefault="002F5864" w:rsidP="004B12F8">
            <w:pPr>
              <w:rPr>
                <w:sz w:val="20"/>
              </w:rPr>
            </w:pPr>
            <w:r w:rsidRPr="00284821">
              <w:rPr>
                <w:sz w:val="20"/>
              </w:rPr>
              <w:t xml:space="preserve"> 549.18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1C20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0.0348</w:t>
            </w:r>
          </w:p>
        </w:tc>
      </w:tr>
      <w:tr w:rsidR="002F5864" w:rsidRPr="00BE111B" w14:paraId="2FFC14E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2657" w14:textId="77777777" w:rsidR="002F5864" w:rsidRPr="006845BF" w:rsidRDefault="002F5864" w:rsidP="004053B2">
            <w:pPr>
              <w:pStyle w:val="ad"/>
            </w:pPr>
            <w:r w:rsidRPr="006845BF">
              <w:rPr>
                <w:rFonts w:hint="eastAsia"/>
              </w:rPr>
              <w:lastRenderedPageBreak/>
              <w:t>Logic</w:t>
            </w:r>
            <w:r w:rsidRPr="006845BF">
              <w:t xml:space="preserve"> &gt; Language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A4B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8A1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B7F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805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060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857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621E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1FBC0BE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D35B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4A6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7DD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062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113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E3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463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7C0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363AB9F0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79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Intraparietal sulcus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medially to precuneus and ventrally to 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E2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D7C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-50.6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3A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658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78B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5731.62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85F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01A4DE36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F82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Pars orbitalis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dorsally to precentral and middle frontal gyri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442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ED9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DC3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68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53C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4350.10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25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0.002</w:t>
            </w:r>
          </w:p>
        </w:tc>
      </w:tr>
      <w:tr w:rsidR="002F5864" w:rsidRPr="00682056" w14:paraId="5A6730C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663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A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221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FFD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CD0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E9D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700.63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154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0.0334</w:t>
            </w:r>
          </w:p>
        </w:tc>
      </w:tr>
      <w:tr w:rsidR="002F5864" w:rsidRPr="00682056" w14:paraId="08F3BCD2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B63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</w:t>
            </w: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C5E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324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448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CEA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87C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640.21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755F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0.0372</w:t>
            </w:r>
          </w:p>
        </w:tc>
      </w:tr>
      <w:tr w:rsidR="002F5864" w:rsidRPr="00BE111B" w14:paraId="1235326F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68B5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4380A5DF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25B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B9A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BD88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3D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DB1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8ABA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A9CE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53260C39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83B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Intraparietal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medially to precuneus and ventrally to inferior temporal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266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C02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-47.0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2D2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DF4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68E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6446.9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1B4B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0.0004</w:t>
            </w:r>
          </w:p>
        </w:tc>
      </w:tr>
      <w:tr w:rsidR="002F5864" w:rsidRPr="00682056" w14:paraId="62CE2C6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C9D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frontal gyrus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to superior frontal sulcus, precentral sulcus, and frontal pole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C7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16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F74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DA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794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3816.88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A81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0.0036</w:t>
            </w:r>
          </w:p>
        </w:tc>
      </w:tr>
      <w:tr w:rsidR="002F5864" w:rsidRPr="00682056" w14:paraId="7389413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788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Pericallosal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EE3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94E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-36.3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70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D7F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4F1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683.83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D558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0.0286</w:t>
            </w:r>
          </w:p>
        </w:tc>
      </w:tr>
      <w:tr w:rsidR="002F5864" w:rsidRPr="00BE111B" w14:paraId="65DB6D34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0A6D" w14:textId="77777777" w:rsidR="002F5864" w:rsidRPr="0055513B" w:rsidRDefault="002F5864" w:rsidP="004053B2">
            <w:pPr>
              <w:pStyle w:val="ad"/>
            </w:pPr>
            <w:r w:rsidRPr="0055513B">
              <w:rPr>
                <w:rFonts w:hint="eastAsia"/>
              </w:rPr>
              <w:t>MSIT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9A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C66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BF2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060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FF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2FB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1118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BE111B" w14:paraId="14253D65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5988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Left hemisphere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70A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892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C37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0F5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454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E2B4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DD6C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17ABFF8B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1844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 xml:space="preserve">Fusiform 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gyrus</w:t>
            </w:r>
          </w:p>
          <w:p w14:paraId="6BFCDAF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Extends to intraparietal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61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-30.7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A35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-67.8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C2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B9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7EC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7701.89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C498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3BFD7BD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48F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306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-22.1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93A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EB9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16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241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891.27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C87E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0.0232</w:t>
            </w:r>
          </w:p>
        </w:tc>
      </w:tr>
      <w:tr w:rsidR="002F5864" w:rsidRPr="00682056" w14:paraId="5AA6767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C61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06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-33.8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DAF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29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92D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A5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690.26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5AB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0.0324</w:t>
            </w:r>
          </w:p>
        </w:tc>
      </w:tr>
      <w:tr w:rsidR="002F5864" w:rsidRPr="00682056" w14:paraId="2834805C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B39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AB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35C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152C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240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1C9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605.36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3E64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0.0406</w:t>
            </w:r>
          </w:p>
        </w:tc>
      </w:tr>
      <w:tr w:rsidR="002F5864" w:rsidRPr="00BE111B" w14:paraId="2DAE1BCE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10FC" w14:textId="77777777" w:rsidR="002F5864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  <w:p w14:paraId="38F13291" w14:textId="77777777" w:rsidR="002F5864" w:rsidRPr="00B15503" w:rsidRDefault="002F5864" w:rsidP="004053B2">
            <w:pPr>
              <w:pStyle w:val="sub-sub-sectitle"/>
            </w:pPr>
            <w:r w:rsidRPr="00B15503">
              <w:rPr>
                <w:rFonts w:hint="eastAsia"/>
              </w:rPr>
              <w:t>Right hemisphere</w:t>
            </w: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C629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DDE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93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522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B3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A546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2F52" w14:textId="77777777" w:rsidR="002F5864" w:rsidRPr="00BE111B" w:rsidRDefault="002F5864" w:rsidP="004B12F8">
            <w:pPr>
              <w:ind w:leftChars="50" w:lef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5864" w:rsidRPr="00682056" w14:paraId="748D3431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7E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 w:hint="eastAsia"/>
                <w:color w:val="000000"/>
                <w:sz w:val="20"/>
                <w:szCs w:val="20"/>
              </w:rPr>
              <w:t>Intraparie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t>tal sulcus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  <w:t>Extends to fusiform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396E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EC27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-40.5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810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4A8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EF0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6865.08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6172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0.0002</w:t>
            </w:r>
          </w:p>
        </w:tc>
      </w:tr>
      <w:tr w:rsidR="002F5864" w:rsidRPr="00682056" w14:paraId="303AA588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3D9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Superior insula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215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16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C3E1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5D4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BAF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838.39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779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0.0198</w:t>
            </w:r>
          </w:p>
        </w:tc>
      </w:tr>
      <w:tr w:rsidR="002F5864" w:rsidRPr="00682056" w14:paraId="1E1A3E5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133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lastRenderedPageBreak/>
              <w:t>Superior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1B4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885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-13.0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26A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BA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3F76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748.22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633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0.0232</w:t>
            </w:r>
          </w:p>
        </w:tc>
      </w:tr>
      <w:tr w:rsidR="002F5864" w:rsidRPr="00682056" w14:paraId="52E5E1C3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A7AD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Middle anterior cingulate cortex</w:t>
            </w:r>
            <w:r>
              <w:rPr>
                <w:rFonts w:eastAsia="新細明體" w:cstheme="minorHAnsi"/>
                <w:color w:val="000000"/>
                <w:sz w:val="20"/>
                <w:szCs w:val="20"/>
              </w:rPr>
              <w:br/>
            </w:r>
            <w:r w:rsidRPr="00B15503">
              <w:rPr>
                <w:rFonts w:eastAsia="新細明體" w:cstheme="minorHAnsi"/>
                <w:color w:val="000000"/>
                <w:sz w:val="20"/>
                <w:szCs w:val="20"/>
              </w:rPr>
              <w:t>Peak at medial superior frontal gyrus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9A8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820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2E8B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926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D988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598.73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F4E6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0.0294</w:t>
            </w:r>
          </w:p>
        </w:tc>
      </w:tr>
      <w:tr w:rsidR="002F5864" w:rsidRPr="00682056" w14:paraId="33C121EA" w14:textId="77777777" w:rsidTr="004B12F8">
        <w:trPr>
          <w:trHeight w:val="3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D73F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Inferior precentral sulcus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6AD2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D973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DE7A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D60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6A5" w14:textId="77777777" w:rsidR="002F5864" w:rsidRPr="00682056" w:rsidRDefault="002F5864" w:rsidP="004B12F8">
            <w:pPr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eastAsia="新細明體" w:cstheme="minorHAnsi"/>
                <w:color w:val="000000"/>
                <w:sz w:val="20"/>
                <w:szCs w:val="20"/>
              </w:rPr>
              <w:t>484.89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7FD7" w14:textId="77777777" w:rsidR="002F5864" w:rsidRPr="00682056" w:rsidRDefault="002F5864" w:rsidP="004B12F8">
            <w:pPr>
              <w:ind w:leftChars="50" w:left="110"/>
              <w:jc w:val="both"/>
              <w:rPr>
                <w:rFonts w:eastAsia="新細明體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0.043</w:t>
            </w:r>
          </w:p>
        </w:tc>
      </w:tr>
    </w:tbl>
    <w:p w14:paraId="133EDA70" w14:textId="77777777" w:rsidR="002F5864" w:rsidRDefault="002F5864" w:rsidP="002F5864">
      <w:pPr>
        <w:jc w:val="both"/>
        <w:rPr>
          <w:sz w:val="24"/>
          <w:szCs w:val="24"/>
        </w:rPr>
      </w:pPr>
    </w:p>
    <w:p w14:paraId="6D4EB8A7" w14:textId="77777777" w:rsidR="002F5864" w:rsidRDefault="002F5864" w:rsidP="002F58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EC0D4" w14:textId="77777777" w:rsidR="002F5864" w:rsidRPr="00DF5EA4" w:rsidRDefault="002F5864" w:rsidP="004053B2">
      <w:r w:rsidRPr="00DF5EA4">
        <w:rPr>
          <w:rFonts w:hint="eastAsia"/>
        </w:rPr>
        <w:lastRenderedPageBreak/>
        <w:t xml:space="preserve">Table </w:t>
      </w:r>
      <w:r>
        <w:t>S</w:t>
      </w:r>
      <w:r w:rsidRPr="00DF5EA4">
        <w:rPr>
          <w:rFonts w:hint="eastAsia"/>
        </w:rPr>
        <w:t xml:space="preserve">3. </w:t>
      </w:r>
      <w:r w:rsidRPr="00DF5EA4">
        <w:t>FDR-corrected p-values for the post-hoc paired t-tests among the overlap between code contrast and the localizer contrasts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7C8036CE" w14:textId="77777777" w:rsidTr="00701D8F">
        <w:tc>
          <w:tcPr>
            <w:tcW w:w="2337" w:type="dxa"/>
            <w:vAlign w:val="center"/>
          </w:tcPr>
          <w:p w14:paraId="510836B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 xml:space="preserve"> Contrasts</w:t>
            </w:r>
            <w:r w:rsidRPr="004053B2">
              <w:rPr>
                <w:rFonts w:ascii="Arial" w:hAnsi="Arial" w:cs="Arial"/>
              </w:rPr>
              <w:br/>
              <w:t xml:space="preserve"> (Left hemisphere)</w:t>
            </w:r>
          </w:p>
        </w:tc>
        <w:tc>
          <w:tcPr>
            <w:tcW w:w="2337" w:type="dxa"/>
            <w:vAlign w:val="center"/>
          </w:tcPr>
          <w:p w14:paraId="43270E8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4C660E1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23669A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72F0FD3E" w14:textId="77777777" w:rsidTr="00701D8F">
        <w:tc>
          <w:tcPr>
            <w:tcW w:w="2337" w:type="dxa"/>
            <w:vAlign w:val="center"/>
          </w:tcPr>
          <w:p w14:paraId="5DC388C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31641D1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0.607</w:t>
            </w:r>
          </w:p>
        </w:tc>
        <w:tc>
          <w:tcPr>
            <w:tcW w:w="2338" w:type="dxa"/>
            <w:vAlign w:val="center"/>
          </w:tcPr>
          <w:p w14:paraId="68BC64B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1E7112F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3A9B8322" w14:textId="77777777" w:rsidTr="00701D8F">
        <w:tc>
          <w:tcPr>
            <w:tcW w:w="2337" w:type="dxa"/>
            <w:vAlign w:val="center"/>
          </w:tcPr>
          <w:p w14:paraId="2230353A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E76B5BB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0.033</w:t>
            </w:r>
          </w:p>
        </w:tc>
        <w:tc>
          <w:tcPr>
            <w:tcW w:w="2338" w:type="dxa"/>
            <w:vAlign w:val="center"/>
          </w:tcPr>
          <w:p w14:paraId="1B26A19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0.037</w:t>
            </w:r>
          </w:p>
        </w:tc>
        <w:tc>
          <w:tcPr>
            <w:tcW w:w="2338" w:type="dxa"/>
            <w:vAlign w:val="center"/>
          </w:tcPr>
          <w:p w14:paraId="34123C2E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2EF1B996" w14:textId="77777777" w:rsidTr="00701D8F">
        <w:tc>
          <w:tcPr>
            <w:tcW w:w="2337" w:type="dxa"/>
            <w:vAlign w:val="center"/>
          </w:tcPr>
          <w:p w14:paraId="7B0281B2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2A367B68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0.624</w:t>
            </w:r>
          </w:p>
        </w:tc>
        <w:tc>
          <w:tcPr>
            <w:tcW w:w="2338" w:type="dxa"/>
            <w:vAlign w:val="center"/>
          </w:tcPr>
          <w:p w14:paraId="072914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0.210</w:t>
            </w:r>
          </w:p>
        </w:tc>
        <w:tc>
          <w:tcPr>
            <w:tcW w:w="2338" w:type="dxa"/>
            <w:vAlign w:val="center"/>
          </w:tcPr>
          <w:p w14:paraId="4E019D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0.001</w:t>
            </w:r>
          </w:p>
        </w:tc>
      </w:tr>
    </w:tbl>
    <w:p w14:paraId="0A697122" w14:textId="77777777" w:rsidR="002F5864" w:rsidRPr="004053B2" w:rsidRDefault="002F5864" w:rsidP="002F5864">
      <w:pPr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5864" w:rsidRPr="004053B2" w14:paraId="15AA19EB" w14:textId="77777777" w:rsidTr="00701D8F">
        <w:tc>
          <w:tcPr>
            <w:tcW w:w="2337" w:type="dxa"/>
            <w:vAlign w:val="center"/>
          </w:tcPr>
          <w:p w14:paraId="0A25DD54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Contrasts</w:t>
            </w:r>
            <w:r w:rsidRPr="004053B2">
              <w:rPr>
                <w:rFonts w:ascii="Arial" w:hAnsi="Arial" w:cs="Arial"/>
              </w:rPr>
              <w:br/>
              <w:t xml:space="preserve"> (Right hemisphere)</w:t>
            </w:r>
          </w:p>
        </w:tc>
        <w:tc>
          <w:tcPr>
            <w:tcW w:w="2337" w:type="dxa"/>
            <w:vAlign w:val="center"/>
          </w:tcPr>
          <w:p w14:paraId="69A886E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Language &gt; math</w:t>
            </w:r>
          </w:p>
        </w:tc>
        <w:tc>
          <w:tcPr>
            <w:tcW w:w="2338" w:type="dxa"/>
            <w:vAlign w:val="center"/>
          </w:tcPr>
          <w:p w14:paraId="014D20C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8" w:type="dxa"/>
            <w:vAlign w:val="center"/>
          </w:tcPr>
          <w:p w14:paraId="06EEE3E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</w:tr>
      <w:tr w:rsidR="002F5864" w:rsidRPr="004053B2" w14:paraId="578B58E0" w14:textId="77777777" w:rsidTr="00701D8F">
        <w:tc>
          <w:tcPr>
            <w:tcW w:w="2337" w:type="dxa"/>
            <w:vAlign w:val="center"/>
          </w:tcPr>
          <w:p w14:paraId="39B11B29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Math &gt; language</w:t>
            </w:r>
          </w:p>
        </w:tc>
        <w:tc>
          <w:tcPr>
            <w:tcW w:w="2337" w:type="dxa"/>
            <w:vAlign w:val="center"/>
          </w:tcPr>
          <w:p w14:paraId="5A6BBA5D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71D9686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  <w:tc>
          <w:tcPr>
            <w:tcW w:w="2338" w:type="dxa"/>
            <w:vAlign w:val="center"/>
          </w:tcPr>
          <w:p w14:paraId="3C8864A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FE9D64A" w14:textId="77777777" w:rsidTr="00701D8F">
        <w:tc>
          <w:tcPr>
            <w:tcW w:w="2337" w:type="dxa"/>
            <w:vAlign w:val="center"/>
          </w:tcPr>
          <w:p w14:paraId="17DD7846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Logic &gt; language</w:t>
            </w:r>
          </w:p>
        </w:tc>
        <w:tc>
          <w:tcPr>
            <w:tcW w:w="2337" w:type="dxa"/>
            <w:vAlign w:val="center"/>
          </w:tcPr>
          <w:p w14:paraId="265BC250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0.103</w:t>
            </w:r>
          </w:p>
        </w:tc>
        <w:tc>
          <w:tcPr>
            <w:tcW w:w="2338" w:type="dxa"/>
            <w:vAlign w:val="center"/>
          </w:tcPr>
          <w:p w14:paraId="293A4956" w14:textId="19519638" w:rsidR="002F5864" w:rsidRPr="004053B2" w:rsidRDefault="004053B2" w:rsidP="00701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&lt; </w:t>
            </w:r>
            <w:r w:rsidR="002F5864" w:rsidRPr="004053B2">
              <w:rPr>
                <w:rFonts w:ascii="Arial" w:hAnsi="Arial" w:cs="Arial"/>
                <w:color w:val="FF0000"/>
              </w:rPr>
              <w:t>0.001</w:t>
            </w:r>
          </w:p>
        </w:tc>
        <w:tc>
          <w:tcPr>
            <w:tcW w:w="2338" w:type="dxa"/>
            <w:vAlign w:val="center"/>
          </w:tcPr>
          <w:p w14:paraId="3C1C2CA7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--</w:t>
            </w:r>
          </w:p>
        </w:tc>
      </w:tr>
      <w:tr w:rsidR="002F5864" w:rsidRPr="004053B2" w14:paraId="1000E020" w14:textId="77777777" w:rsidTr="00701D8F">
        <w:tc>
          <w:tcPr>
            <w:tcW w:w="2337" w:type="dxa"/>
            <w:vAlign w:val="center"/>
          </w:tcPr>
          <w:p w14:paraId="68CEA3A1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MSIT</w:t>
            </w:r>
          </w:p>
        </w:tc>
        <w:tc>
          <w:tcPr>
            <w:tcW w:w="2337" w:type="dxa"/>
            <w:vAlign w:val="center"/>
          </w:tcPr>
          <w:p w14:paraId="5A68540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6F6C194F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</w:rPr>
              <w:t>0.895</w:t>
            </w:r>
          </w:p>
        </w:tc>
        <w:tc>
          <w:tcPr>
            <w:tcW w:w="2338" w:type="dxa"/>
            <w:vAlign w:val="center"/>
          </w:tcPr>
          <w:p w14:paraId="2113CF35" w14:textId="77777777" w:rsidR="002F5864" w:rsidRPr="004053B2" w:rsidRDefault="002F5864" w:rsidP="00701D8F">
            <w:pPr>
              <w:rPr>
                <w:rFonts w:ascii="Arial" w:hAnsi="Arial" w:cs="Arial"/>
              </w:rPr>
            </w:pPr>
            <w:r w:rsidRPr="004053B2">
              <w:rPr>
                <w:rFonts w:ascii="Arial" w:hAnsi="Arial" w:cs="Arial"/>
                <w:color w:val="FF0000"/>
              </w:rPr>
              <w:t>0.025</w:t>
            </w:r>
          </w:p>
        </w:tc>
      </w:tr>
    </w:tbl>
    <w:p w14:paraId="0CA2E420" w14:textId="77777777" w:rsidR="002F5864" w:rsidRPr="00FA65CE" w:rsidRDefault="002F5864" w:rsidP="002F5864">
      <w:pPr>
        <w:rPr>
          <w:sz w:val="24"/>
          <w:szCs w:val="24"/>
        </w:rPr>
      </w:pPr>
    </w:p>
    <w:p w14:paraId="43A1C6C2" w14:textId="0C264E70" w:rsidR="00072802" w:rsidRPr="004432EF" w:rsidRDefault="00072802" w:rsidP="004432EF"/>
    <w:sectPr w:rsidR="00072802" w:rsidRPr="004432EF" w:rsidSect="00CA69F2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60B398" w16cid:durableId="2271720B"/>
  <w16cid:commentId w16cid:paraId="353A9E64" w16cid:durableId="22714CC8"/>
  <w16cid:commentId w16cid:paraId="1497807C" w16cid:durableId="22720E87"/>
  <w16cid:commentId w16cid:paraId="1328C095" w16cid:durableId="22720F16"/>
  <w16cid:commentId w16cid:paraId="5897941D" w16cid:durableId="22717640"/>
  <w16cid:commentId w16cid:paraId="1F6C5E92" w16cid:durableId="22718A28"/>
  <w16cid:commentId w16cid:paraId="0CFD80DB" w16cid:durableId="2272181D"/>
  <w16cid:commentId w16cid:paraId="1C77448D" w16cid:durableId="22721E1B"/>
  <w16cid:commentId w16cid:paraId="0ACCA838" w16cid:durableId="22720608"/>
  <w16cid:commentId w16cid:paraId="2D437D74" w16cid:durableId="22720431"/>
  <w16cid:commentId w16cid:paraId="007EE6F2" w16cid:durableId="22721E55"/>
  <w16cid:commentId w16cid:paraId="2E73808E" w16cid:durableId="22722B96"/>
  <w16cid:commentId w16cid:paraId="1427847A" w16cid:durableId="22720F48"/>
  <w16cid:commentId w16cid:paraId="7DCDEE64" w16cid:durableId="22722D84"/>
  <w16cid:commentId w16cid:paraId="7D262D02" w16cid:durableId="22722D0C"/>
  <w16cid:commentId w16cid:paraId="6C3F70F9" w16cid:durableId="22722D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DFB8" w14:textId="77777777" w:rsidR="003431A8" w:rsidRDefault="003431A8" w:rsidP="00AE3F77">
      <w:pPr>
        <w:spacing w:line="240" w:lineRule="auto"/>
      </w:pPr>
      <w:r>
        <w:separator/>
      </w:r>
    </w:p>
  </w:endnote>
  <w:endnote w:type="continuationSeparator" w:id="0">
    <w:p w14:paraId="0ED5AE07" w14:textId="77777777" w:rsidR="003431A8" w:rsidRDefault="003431A8" w:rsidP="00AE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D3F72" w14:textId="77777777" w:rsidR="003431A8" w:rsidRDefault="003431A8" w:rsidP="00AE3F77">
      <w:pPr>
        <w:spacing w:line="240" w:lineRule="auto"/>
      </w:pPr>
      <w:r>
        <w:separator/>
      </w:r>
    </w:p>
  </w:footnote>
  <w:footnote w:type="continuationSeparator" w:id="0">
    <w:p w14:paraId="47DB8456" w14:textId="77777777" w:rsidR="003431A8" w:rsidRDefault="003431A8" w:rsidP="00AE3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95ffftvv9vefke0af9v2za3zfxpev5fprra&quot;&gt;TakuaLibrary&lt;record-ids&gt;&lt;item&gt;127&lt;/item&gt;&lt;item&gt;583&lt;/item&gt;&lt;item&gt;902&lt;/item&gt;&lt;item&gt;1095&lt;/item&gt;&lt;item&gt;1115&lt;/item&gt;&lt;item&gt;1151&lt;/item&gt;&lt;item&gt;1191&lt;/item&gt;&lt;item&gt;1195&lt;/item&gt;&lt;item&gt;1205&lt;/item&gt;&lt;item&gt;1206&lt;/item&gt;&lt;item&gt;1209&lt;/item&gt;&lt;item&gt;1212&lt;/item&gt;&lt;item&gt;1218&lt;/item&gt;&lt;item&gt;1220&lt;/item&gt;&lt;item&gt;1238&lt;/item&gt;&lt;item&gt;1245&lt;/item&gt;&lt;item&gt;1249&lt;/item&gt;&lt;item&gt;1250&lt;/item&gt;&lt;item&gt;1254&lt;/item&gt;&lt;item&gt;1255&lt;/item&gt;&lt;item&gt;1256&lt;/item&gt;&lt;item&gt;1257&lt;/item&gt;&lt;item&gt;1258&lt;/item&gt;&lt;item&gt;1271&lt;/item&gt;&lt;item&gt;1284&lt;/item&gt;&lt;item&gt;1378&lt;/item&gt;&lt;item&gt;1386&lt;/item&gt;&lt;item&gt;1398&lt;/item&gt;&lt;item&gt;1412&lt;/item&gt;&lt;item&gt;1415&lt;/item&gt;&lt;item&gt;1421&lt;/item&gt;&lt;item&gt;1438&lt;/item&gt;&lt;item&gt;1439&lt;/item&gt;&lt;item&gt;1486&lt;/item&gt;&lt;item&gt;1510&lt;/item&gt;&lt;item&gt;1525&lt;/item&gt;&lt;item&gt;1533&lt;/item&gt;&lt;item&gt;1545&lt;/item&gt;&lt;item&gt;1667&lt;/item&gt;&lt;item&gt;1668&lt;/item&gt;&lt;item&gt;1669&lt;/item&gt;&lt;item&gt;1670&lt;/item&gt;&lt;item&gt;1674&lt;/item&gt;&lt;item&gt;1680&lt;/item&gt;&lt;item&gt;1700&lt;/item&gt;&lt;item&gt;1705&lt;/item&gt;&lt;item&gt;1736&lt;/item&gt;&lt;item&gt;1743&lt;/item&gt;&lt;item&gt;1754&lt;/item&gt;&lt;item&gt;1755&lt;/item&gt;&lt;item&gt;1762&lt;/item&gt;&lt;item&gt;1767&lt;/item&gt;&lt;item&gt;1780&lt;/item&gt;&lt;item&gt;1781&lt;/item&gt;&lt;item&gt;1784&lt;/item&gt;&lt;item&gt;1786&lt;/item&gt;&lt;item&gt;1801&lt;/item&gt;&lt;item&gt;1806&lt;/item&gt;&lt;item&gt;1812&lt;/item&gt;&lt;item&gt;1813&lt;/item&gt;&lt;item&gt;1814&lt;/item&gt;&lt;item&gt;1820&lt;/item&gt;&lt;item&gt;1826&lt;/item&gt;&lt;item&gt;1828&lt;/item&gt;&lt;item&gt;1840&lt;/item&gt;&lt;item&gt;1842&lt;/item&gt;&lt;item&gt;1843&lt;/item&gt;&lt;item&gt;1844&lt;/item&gt;&lt;item&gt;1845&lt;/item&gt;&lt;item&gt;1846&lt;/item&gt;&lt;item&gt;1848&lt;/item&gt;&lt;item&gt;1855&lt;/item&gt;&lt;item&gt;1856&lt;/item&gt;&lt;item&gt;1857&lt;/item&gt;&lt;item&gt;1860&lt;/item&gt;&lt;item&gt;1861&lt;/item&gt;&lt;item&gt;1862&lt;/item&gt;&lt;item&gt;1864&lt;/item&gt;&lt;item&gt;1865&lt;/item&gt;&lt;item&gt;1873&lt;/item&gt;&lt;item&gt;1874&lt;/item&gt;&lt;item&gt;1875&lt;/item&gt;&lt;item&gt;1876&lt;/item&gt;&lt;item&gt;1877&lt;/item&gt;&lt;/record-ids&gt;&lt;/item&gt;&lt;/Libraries&gt;"/>
  </w:docVars>
  <w:rsids>
    <w:rsidRoot w:val="00072802"/>
    <w:rsid w:val="00002FCF"/>
    <w:rsid w:val="0001518E"/>
    <w:rsid w:val="00030E72"/>
    <w:rsid w:val="00040D68"/>
    <w:rsid w:val="00050112"/>
    <w:rsid w:val="00055E87"/>
    <w:rsid w:val="00072802"/>
    <w:rsid w:val="00073392"/>
    <w:rsid w:val="0007595C"/>
    <w:rsid w:val="00075A58"/>
    <w:rsid w:val="00081F3B"/>
    <w:rsid w:val="0008509E"/>
    <w:rsid w:val="00085B0F"/>
    <w:rsid w:val="00087E36"/>
    <w:rsid w:val="00094D0C"/>
    <w:rsid w:val="000A7465"/>
    <w:rsid w:val="000C451E"/>
    <w:rsid w:val="000D6BF5"/>
    <w:rsid w:val="000E7759"/>
    <w:rsid w:val="000F14EC"/>
    <w:rsid w:val="000F2711"/>
    <w:rsid w:val="000F3252"/>
    <w:rsid w:val="001002A1"/>
    <w:rsid w:val="001210F0"/>
    <w:rsid w:val="001253D4"/>
    <w:rsid w:val="001261CA"/>
    <w:rsid w:val="00130AB0"/>
    <w:rsid w:val="00132EEE"/>
    <w:rsid w:val="00133E4F"/>
    <w:rsid w:val="00142905"/>
    <w:rsid w:val="00154BE1"/>
    <w:rsid w:val="00160A77"/>
    <w:rsid w:val="001714C5"/>
    <w:rsid w:val="0018048D"/>
    <w:rsid w:val="0018160C"/>
    <w:rsid w:val="00182C5F"/>
    <w:rsid w:val="001918E0"/>
    <w:rsid w:val="00194EA3"/>
    <w:rsid w:val="00196F4F"/>
    <w:rsid w:val="001B0CD6"/>
    <w:rsid w:val="001B237E"/>
    <w:rsid w:val="001C4B8B"/>
    <w:rsid w:val="001D1351"/>
    <w:rsid w:val="001D551C"/>
    <w:rsid w:val="001E6BBD"/>
    <w:rsid w:val="001F490A"/>
    <w:rsid w:val="00204EE2"/>
    <w:rsid w:val="00216517"/>
    <w:rsid w:val="002229BF"/>
    <w:rsid w:val="00241869"/>
    <w:rsid w:val="0025161E"/>
    <w:rsid w:val="00253F1C"/>
    <w:rsid w:val="00256148"/>
    <w:rsid w:val="0028101F"/>
    <w:rsid w:val="00294F1E"/>
    <w:rsid w:val="002A7803"/>
    <w:rsid w:val="002B1734"/>
    <w:rsid w:val="002B53C2"/>
    <w:rsid w:val="002B79CF"/>
    <w:rsid w:val="002C0EAC"/>
    <w:rsid w:val="002D066B"/>
    <w:rsid w:val="002D1683"/>
    <w:rsid w:val="002D7235"/>
    <w:rsid w:val="002D7524"/>
    <w:rsid w:val="002F3AE5"/>
    <w:rsid w:val="002F447D"/>
    <w:rsid w:val="002F5864"/>
    <w:rsid w:val="00305377"/>
    <w:rsid w:val="0031075A"/>
    <w:rsid w:val="00322232"/>
    <w:rsid w:val="00326F92"/>
    <w:rsid w:val="003350B1"/>
    <w:rsid w:val="00335268"/>
    <w:rsid w:val="00337FCD"/>
    <w:rsid w:val="003431A8"/>
    <w:rsid w:val="0037245A"/>
    <w:rsid w:val="003725D3"/>
    <w:rsid w:val="003B40DF"/>
    <w:rsid w:val="003B5694"/>
    <w:rsid w:val="003E2DAB"/>
    <w:rsid w:val="003E365B"/>
    <w:rsid w:val="003E72A6"/>
    <w:rsid w:val="004017A6"/>
    <w:rsid w:val="004053B2"/>
    <w:rsid w:val="004432EF"/>
    <w:rsid w:val="00453EA9"/>
    <w:rsid w:val="00464FDA"/>
    <w:rsid w:val="00466019"/>
    <w:rsid w:val="004B769B"/>
    <w:rsid w:val="004E35EE"/>
    <w:rsid w:val="004E3A90"/>
    <w:rsid w:val="005048E3"/>
    <w:rsid w:val="00517E82"/>
    <w:rsid w:val="005469B5"/>
    <w:rsid w:val="00554AD0"/>
    <w:rsid w:val="005737CD"/>
    <w:rsid w:val="005825EB"/>
    <w:rsid w:val="00585023"/>
    <w:rsid w:val="005A28D2"/>
    <w:rsid w:val="005B672A"/>
    <w:rsid w:val="005C0273"/>
    <w:rsid w:val="005E381D"/>
    <w:rsid w:val="005E4CB5"/>
    <w:rsid w:val="006231C2"/>
    <w:rsid w:val="0062781C"/>
    <w:rsid w:val="00635DEE"/>
    <w:rsid w:val="00642EA4"/>
    <w:rsid w:val="00652ED3"/>
    <w:rsid w:val="006614A5"/>
    <w:rsid w:val="006815F3"/>
    <w:rsid w:val="0068434D"/>
    <w:rsid w:val="00685ED6"/>
    <w:rsid w:val="00690DD4"/>
    <w:rsid w:val="006A03DA"/>
    <w:rsid w:val="006B4FAA"/>
    <w:rsid w:val="006C648B"/>
    <w:rsid w:val="006D408C"/>
    <w:rsid w:val="006E30FE"/>
    <w:rsid w:val="006F21C8"/>
    <w:rsid w:val="00701D8F"/>
    <w:rsid w:val="00702C4B"/>
    <w:rsid w:val="00703B0E"/>
    <w:rsid w:val="00703ED7"/>
    <w:rsid w:val="00704DD0"/>
    <w:rsid w:val="007052DE"/>
    <w:rsid w:val="0071410E"/>
    <w:rsid w:val="00715E6C"/>
    <w:rsid w:val="00723603"/>
    <w:rsid w:val="00725430"/>
    <w:rsid w:val="00731CCF"/>
    <w:rsid w:val="00743CB5"/>
    <w:rsid w:val="00760FEC"/>
    <w:rsid w:val="00793BE3"/>
    <w:rsid w:val="00794EB0"/>
    <w:rsid w:val="007A0171"/>
    <w:rsid w:val="007A0B00"/>
    <w:rsid w:val="007A0DD6"/>
    <w:rsid w:val="007A6C02"/>
    <w:rsid w:val="007A7054"/>
    <w:rsid w:val="007B75EE"/>
    <w:rsid w:val="007B7EE2"/>
    <w:rsid w:val="007C7EC0"/>
    <w:rsid w:val="007E0D37"/>
    <w:rsid w:val="007E15D5"/>
    <w:rsid w:val="007F0B50"/>
    <w:rsid w:val="007F0DF7"/>
    <w:rsid w:val="008126BC"/>
    <w:rsid w:val="00814E94"/>
    <w:rsid w:val="00822172"/>
    <w:rsid w:val="00826473"/>
    <w:rsid w:val="008267A3"/>
    <w:rsid w:val="008318C9"/>
    <w:rsid w:val="00834589"/>
    <w:rsid w:val="008458EB"/>
    <w:rsid w:val="00847B80"/>
    <w:rsid w:val="0085134D"/>
    <w:rsid w:val="00870DE4"/>
    <w:rsid w:val="00874502"/>
    <w:rsid w:val="008826C0"/>
    <w:rsid w:val="0088430D"/>
    <w:rsid w:val="00886591"/>
    <w:rsid w:val="008B3B65"/>
    <w:rsid w:val="008C224A"/>
    <w:rsid w:val="008C71CF"/>
    <w:rsid w:val="008C7688"/>
    <w:rsid w:val="008D18B9"/>
    <w:rsid w:val="008D2591"/>
    <w:rsid w:val="008D51A7"/>
    <w:rsid w:val="00905019"/>
    <w:rsid w:val="00905C86"/>
    <w:rsid w:val="00910F87"/>
    <w:rsid w:val="009117F7"/>
    <w:rsid w:val="00931FDD"/>
    <w:rsid w:val="00937EEE"/>
    <w:rsid w:val="0094573B"/>
    <w:rsid w:val="009464C9"/>
    <w:rsid w:val="009979DC"/>
    <w:rsid w:val="00997BCD"/>
    <w:rsid w:val="009A4A88"/>
    <w:rsid w:val="009A6AC6"/>
    <w:rsid w:val="009B26AE"/>
    <w:rsid w:val="009B3B42"/>
    <w:rsid w:val="009C1815"/>
    <w:rsid w:val="009C582A"/>
    <w:rsid w:val="00A120A1"/>
    <w:rsid w:val="00A14E00"/>
    <w:rsid w:val="00A23619"/>
    <w:rsid w:val="00A23BDC"/>
    <w:rsid w:val="00A36CC7"/>
    <w:rsid w:val="00A42478"/>
    <w:rsid w:val="00A44D57"/>
    <w:rsid w:val="00A54BE3"/>
    <w:rsid w:val="00A55547"/>
    <w:rsid w:val="00A56EE3"/>
    <w:rsid w:val="00A57736"/>
    <w:rsid w:val="00A62AF2"/>
    <w:rsid w:val="00A64AD4"/>
    <w:rsid w:val="00A66092"/>
    <w:rsid w:val="00A725B5"/>
    <w:rsid w:val="00A73059"/>
    <w:rsid w:val="00A94571"/>
    <w:rsid w:val="00AA7A2F"/>
    <w:rsid w:val="00AB327A"/>
    <w:rsid w:val="00AE3F77"/>
    <w:rsid w:val="00B16584"/>
    <w:rsid w:val="00B201A2"/>
    <w:rsid w:val="00B21455"/>
    <w:rsid w:val="00B273E3"/>
    <w:rsid w:val="00B34F0E"/>
    <w:rsid w:val="00B615E3"/>
    <w:rsid w:val="00B64697"/>
    <w:rsid w:val="00B64BCB"/>
    <w:rsid w:val="00B67435"/>
    <w:rsid w:val="00B845CA"/>
    <w:rsid w:val="00BA3FB4"/>
    <w:rsid w:val="00BB2BC6"/>
    <w:rsid w:val="00BC3A31"/>
    <w:rsid w:val="00BD56B5"/>
    <w:rsid w:val="00BE22AD"/>
    <w:rsid w:val="00BE5EAA"/>
    <w:rsid w:val="00C04C8B"/>
    <w:rsid w:val="00C0665A"/>
    <w:rsid w:val="00C1016F"/>
    <w:rsid w:val="00C10F8B"/>
    <w:rsid w:val="00C20A67"/>
    <w:rsid w:val="00C3150F"/>
    <w:rsid w:val="00C33FDC"/>
    <w:rsid w:val="00C35456"/>
    <w:rsid w:val="00C36A39"/>
    <w:rsid w:val="00C40460"/>
    <w:rsid w:val="00C41A07"/>
    <w:rsid w:val="00C4591A"/>
    <w:rsid w:val="00C47C2D"/>
    <w:rsid w:val="00C5243C"/>
    <w:rsid w:val="00C76EBD"/>
    <w:rsid w:val="00C87D4A"/>
    <w:rsid w:val="00C911AA"/>
    <w:rsid w:val="00CA71ED"/>
    <w:rsid w:val="00CA76DC"/>
    <w:rsid w:val="00CE1316"/>
    <w:rsid w:val="00CE3A9C"/>
    <w:rsid w:val="00CF05EE"/>
    <w:rsid w:val="00CF3FD1"/>
    <w:rsid w:val="00CF754B"/>
    <w:rsid w:val="00D00726"/>
    <w:rsid w:val="00D01D18"/>
    <w:rsid w:val="00D043DD"/>
    <w:rsid w:val="00D05B68"/>
    <w:rsid w:val="00D148BD"/>
    <w:rsid w:val="00D1799A"/>
    <w:rsid w:val="00D267F9"/>
    <w:rsid w:val="00D339CA"/>
    <w:rsid w:val="00D50134"/>
    <w:rsid w:val="00D7242F"/>
    <w:rsid w:val="00D91D3E"/>
    <w:rsid w:val="00DA23DB"/>
    <w:rsid w:val="00DA6A3A"/>
    <w:rsid w:val="00DD1335"/>
    <w:rsid w:val="00DF3248"/>
    <w:rsid w:val="00E00F5A"/>
    <w:rsid w:val="00E23C29"/>
    <w:rsid w:val="00E31086"/>
    <w:rsid w:val="00E31C97"/>
    <w:rsid w:val="00E4757D"/>
    <w:rsid w:val="00E50568"/>
    <w:rsid w:val="00E52CB2"/>
    <w:rsid w:val="00E5558F"/>
    <w:rsid w:val="00E70AA1"/>
    <w:rsid w:val="00E7663F"/>
    <w:rsid w:val="00E81D1D"/>
    <w:rsid w:val="00E924FD"/>
    <w:rsid w:val="00EB44E0"/>
    <w:rsid w:val="00EC7EBD"/>
    <w:rsid w:val="00ED4904"/>
    <w:rsid w:val="00EE0087"/>
    <w:rsid w:val="00EE7E34"/>
    <w:rsid w:val="00EF579F"/>
    <w:rsid w:val="00F26E2A"/>
    <w:rsid w:val="00F42BBE"/>
    <w:rsid w:val="00F74537"/>
    <w:rsid w:val="00F74939"/>
    <w:rsid w:val="00F8065A"/>
    <w:rsid w:val="00F82605"/>
    <w:rsid w:val="00F926BB"/>
    <w:rsid w:val="00FB07C8"/>
    <w:rsid w:val="00FB7031"/>
    <w:rsid w:val="00FC5041"/>
    <w:rsid w:val="00FD3431"/>
    <w:rsid w:val="00FD4BDF"/>
    <w:rsid w:val="00FE2104"/>
    <w:rsid w:val="00FE5190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EDA25"/>
  <w15:docId w15:val="{E061CD63-8591-8446-BA6E-CE22BE2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ext"/>
    <w:qFormat/>
    <w:rsid w:val="004053B2"/>
    <w:pPr>
      <w:spacing w:after="240" w:line="276" w:lineRule="auto"/>
    </w:pPr>
    <w:rPr>
      <w:color w:val="000000" w:themeColor="text1"/>
    </w:rPr>
  </w:style>
  <w:style w:type="paragraph" w:styleId="1">
    <w:name w:val="heading 1"/>
    <w:aliases w:val="Section title"/>
    <w:basedOn w:val="a"/>
    <w:qFormat/>
    <w:rsid w:val="00E50568"/>
    <w:pPr>
      <w:keepNext/>
      <w:keepLines/>
      <w:spacing w:before="400"/>
      <w:outlineLvl w:val="0"/>
    </w:pPr>
    <w:rPr>
      <w:b/>
      <w:sz w:val="32"/>
      <w:szCs w:val="40"/>
    </w:rPr>
  </w:style>
  <w:style w:type="paragraph" w:styleId="2">
    <w:name w:val="heading 2"/>
    <w:basedOn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文字 字元"/>
    <w:basedOn w:val="a0"/>
    <w:uiPriority w:val="99"/>
    <w:semiHidden/>
    <w:qFormat/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5">
    <w:name w:val="註解方塊文字 字元"/>
    <w:basedOn w:val="a0"/>
    <w:uiPriority w:val="99"/>
    <w:semiHidden/>
    <w:qFormat/>
    <w:rsid w:val="00B1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EndNoteBibliographyTitle">
    <w:name w:val="EndNote Bibliography Title 字元"/>
    <w:basedOn w:val="a0"/>
    <w:link w:val="EndNoteBibliographyTitle"/>
    <w:rsid w:val="00322D24"/>
  </w:style>
  <w:style w:type="character" w:customStyle="1" w:styleId="EndNoteBibliography">
    <w:name w:val="EndNote Bibliography 字元"/>
    <w:basedOn w:val="a0"/>
    <w:link w:val="EndNoteBibliography"/>
    <w:rsid w:val="00322D24"/>
  </w:style>
  <w:style w:type="character" w:customStyle="1" w:styleId="InternetLink">
    <w:name w:val="Internet Link"/>
    <w:basedOn w:val="a0"/>
    <w:uiPriority w:val="99"/>
    <w:unhideWhenUsed/>
    <w:rsid w:val="00322D24"/>
    <w:rPr>
      <w:color w:val="0000FF" w:themeColor="hyperlink"/>
      <w:u w:val="single"/>
    </w:rPr>
  </w:style>
  <w:style w:type="character" w:customStyle="1" w:styleId="a6">
    <w:name w:val="頁首 字元"/>
    <w:basedOn w:val="a0"/>
    <w:uiPriority w:val="99"/>
    <w:rsid w:val="00E00D8B"/>
    <w:rPr>
      <w:sz w:val="20"/>
      <w:szCs w:val="20"/>
    </w:rPr>
  </w:style>
  <w:style w:type="character" w:customStyle="1" w:styleId="a7">
    <w:name w:val="頁尾 字元"/>
    <w:basedOn w:val="a0"/>
    <w:uiPriority w:val="99"/>
    <w:rsid w:val="00E00D8B"/>
    <w:rPr>
      <w:sz w:val="20"/>
      <w:szCs w:val="20"/>
    </w:rPr>
  </w:style>
  <w:style w:type="character" w:customStyle="1" w:styleId="a8">
    <w:name w:val="註解主旨 字元"/>
    <w:basedOn w:val="a3"/>
    <w:uiPriority w:val="99"/>
    <w:semiHidden/>
    <w:qFormat/>
    <w:rsid w:val="00DB3F1C"/>
    <w:rPr>
      <w:b/>
      <w:bCs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c">
    <w:name w:val="Title"/>
    <w:basedOn w:val="a"/>
    <w:pPr>
      <w:keepNext/>
      <w:keepLines/>
      <w:spacing w:after="60"/>
    </w:pPr>
    <w:rPr>
      <w:sz w:val="52"/>
      <w:szCs w:val="52"/>
    </w:rPr>
  </w:style>
  <w:style w:type="paragraph" w:styleId="ad">
    <w:name w:val="Subtitle"/>
    <w:aliases w:val="Sub-section title"/>
    <w:qFormat/>
    <w:rsid w:val="00E81D1D"/>
    <w:pPr>
      <w:keepNext/>
      <w:keepLines/>
      <w:spacing w:before="360" w:after="120" w:line="276" w:lineRule="auto"/>
    </w:pPr>
    <w:rPr>
      <w:b/>
      <w:color w:val="000000" w:themeColor="text1"/>
      <w:sz w:val="24"/>
      <w:szCs w:val="30"/>
    </w:rPr>
  </w:style>
  <w:style w:type="paragraph" w:styleId="ae">
    <w:name w:val="annotation text"/>
    <w:basedOn w:val="a"/>
    <w:link w:val="10"/>
    <w:uiPriority w:val="99"/>
    <w:semiHidden/>
    <w:unhideWhenUsed/>
    <w:qFormat/>
  </w:style>
  <w:style w:type="paragraph" w:styleId="af">
    <w:name w:val="Balloon Text"/>
    <w:basedOn w:val="a"/>
    <w:link w:val="11"/>
    <w:uiPriority w:val="99"/>
    <w:semiHidden/>
    <w:unhideWhenUsed/>
    <w:qFormat/>
    <w:rsid w:val="00B17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0">
    <w:name w:val="EndNote Bibliography Title"/>
    <w:basedOn w:val="a"/>
    <w:rsid w:val="00322D24"/>
    <w:pPr>
      <w:jc w:val="center"/>
    </w:pPr>
  </w:style>
  <w:style w:type="paragraph" w:customStyle="1" w:styleId="EndNoteBibliography0">
    <w:name w:val="EndNote Bibliography"/>
    <w:basedOn w:val="a"/>
    <w:link w:val="EndNoteBibliographyChar"/>
    <w:rsid w:val="00322D24"/>
    <w:pPr>
      <w:spacing w:line="240" w:lineRule="auto"/>
    </w:pPr>
  </w:style>
  <w:style w:type="paragraph" w:styleId="af0">
    <w:name w:val="header"/>
    <w:basedOn w:val="a"/>
    <w:link w:val="12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13"/>
    <w:uiPriority w:val="99"/>
    <w:unhideWhenUsed/>
    <w:rsid w:val="00E00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annotation subject"/>
    <w:basedOn w:val="ae"/>
    <w:link w:val="14"/>
    <w:uiPriority w:val="99"/>
    <w:semiHidden/>
    <w:unhideWhenUsed/>
    <w:qFormat/>
    <w:rsid w:val="00DB3F1C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94571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C36A39"/>
  </w:style>
  <w:style w:type="paragraph" w:customStyle="1" w:styleId="textcode">
    <w:name w:val="text_code"/>
    <w:link w:val="textcodeChar"/>
    <w:qFormat/>
    <w:rsid w:val="00E70AA1"/>
    <w:pPr>
      <w:spacing w:line="276" w:lineRule="auto"/>
      <w:jc w:val="both"/>
    </w:pPr>
    <w:rPr>
      <w:rFonts w:ascii="Courier New" w:hAnsi="Courier New" w:cs="Courier New"/>
      <w:color w:val="000000" w:themeColor="text1"/>
    </w:rPr>
  </w:style>
  <w:style w:type="paragraph" w:customStyle="1" w:styleId="textquote">
    <w:name w:val="text_quote"/>
    <w:basedOn w:val="a"/>
    <w:link w:val="textquoteChar"/>
    <w:qFormat/>
    <w:rsid w:val="007A0B00"/>
    <w:pPr>
      <w:spacing w:after="0"/>
      <w:jc w:val="both"/>
    </w:pPr>
    <w:rPr>
      <w:i/>
    </w:rPr>
  </w:style>
  <w:style w:type="character" w:customStyle="1" w:styleId="textcodeChar">
    <w:name w:val="text_code Char"/>
    <w:basedOn w:val="a0"/>
    <w:link w:val="textcode"/>
    <w:rsid w:val="00E70AA1"/>
    <w:rPr>
      <w:rFonts w:ascii="Courier New" w:hAnsi="Courier New" w:cs="Courier New"/>
      <w:color w:val="000000" w:themeColor="text1"/>
    </w:rPr>
  </w:style>
  <w:style w:type="paragraph" w:customStyle="1" w:styleId="sub-sub-sectitle">
    <w:name w:val="sub-sub-sec title"/>
    <w:link w:val="sub-sub-sectitleChar"/>
    <w:qFormat/>
    <w:rsid w:val="00E81D1D"/>
    <w:pPr>
      <w:spacing w:after="120" w:line="276" w:lineRule="auto"/>
      <w:jc w:val="both"/>
    </w:pPr>
    <w:rPr>
      <w:u w:val="single"/>
    </w:rPr>
  </w:style>
  <w:style w:type="character" w:customStyle="1" w:styleId="textquoteChar">
    <w:name w:val="text_quote Char"/>
    <w:basedOn w:val="a0"/>
    <w:link w:val="textquote"/>
    <w:rsid w:val="007A0B00"/>
    <w:rPr>
      <w:i/>
    </w:rPr>
  </w:style>
  <w:style w:type="paragraph" w:customStyle="1" w:styleId="textquoteemphasize">
    <w:name w:val="text_quote_emphasize"/>
    <w:basedOn w:val="textquote"/>
    <w:link w:val="textquoteemphasizeChar"/>
    <w:qFormat/>
    <w:rsid w:val="00F926BB"/>
    <w:rPr>
      <w:u w:val="single"/>
    </w:rPr>
  </w:style>
  <w:style w:type="character" w:customStyle="1" w:styleId="sub-sub-sectitleChar">
    <w:name w:val="sub-sub-sec title Char"/>
    <w:basedOn w:val="a0"/>
    <w:link w:val="sub-sub-sectitle"/>
    <w:rsid w:val="00E81D1D"/>
    <w:rPr>
      <w:u w:val="single"/>
    </w:rPr>
  </w:style>
  <w:style w:type="paragraph" w:customStyle="1" w:styleId="reference">
    <w:name w:val="reference"/>
    <w:basedOn w:val="EndNoteBibliography0"/>
    <w:link w:val="referenceChar"/>
    <w:qFormat/>
    <w:rsid w:val="00FB07C8"/>
    <w:pPr>
      <w:spacing w:after="120"/>
      <w:ind w:left="720" w:hanging="720"/>
    </w:pPr>
    <w:rPr>
      <w:i/>
      <w:noProof/>
    </w:rPr>
  </w:style>
  <w:style w:type="character" w:customStyle="1" w:styleId="textquoteemphasizeChar">
    <w:name w:val="text_quote_emphasize Char"/>
    <w:basedOn w:val="a0"/>
    <w:link w:val="textquoteemphasize"/>
    <w:rsid w:val="00F926BB"/>
    <w:rPr>
      <w:i/>
      <w:u w:val="single"/>
    </w:rPr>
  </w:style>
  <w:style w:type="character" w:customStyle="1" w:styleId="EndNoteBibliographyChar">
    <w:name w:val="EndNote Bibliography Char"/>
    <w:basedOn w:val="a0"/>
    <w:link w:val="EndNoteBibliography0"/>
    <w:rsid w:val="00FB07C8"/>
  </w:style>
  <w:style w:type="character" w:customStyle="1" w:styleId="referenceChar">
    <w:name w:val="reference Char"/>
    <w:basedOn w:val="EndNoteBibliographyChar"/>
    <w:link w:val="reference"/>
    <w:rsid w:val="00FB07C8"/>
    <w:rPr>
      <w:i/>
      <w:noProof/>
    </w:rPr>
  </w:style>
  <w:style w:type="table" w:styleId="af5">
    <w:name w:val="Table Grid"/>
    <w:basedOn w:val="a1"/>
    <w:uiPriority w:val="39"/>
    <w:rsid w:val="002F586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頁首 字元1"/>
    <w:basedOn w:val="a0"/>
    <w:link w:val="af0"/>
    <w:uiPriority w:val="99"/>
    <w:rsid w:val="002F5864"/>
    <w:rPr>
      <w:sz w:val="20"/>
      <w:szCs w:val="20"/>
    </w:rPr>
  </w:style>
  <w:style w:type="character" w:customStyle="1" w:styleId="13">
    <w:name w:val="頁尾 字元1"/>
    <w:basedOn w:val="a0"/>
    <w:link w:val="af1"/>
    <w:uiPriority w:val="99"/>
    <w:rsid w:val="002F5864"/>
    <w:rPr>
      <w:sz w:val="20"/>
      <w:szCs w:val="20"/>
    </w:rPr>
  </w:style>
  <w:style w:type="character" w:customStyle="1" w:styleId="10">
    <w:name w:val="註解文字 字元1"/>
    <w:basedOn w:val="a0"/>
    <w:link w:val="ae"/>
    <w:uiPriority w:val="99"/>
    <w:semiHidden/>
    <w:rsid w:val="002F5864"/>
  </w:style>
  <w:style w:type="character" w:customStyle="1" w:styleId="11">
    <w:name w:val="註解方塊文字 字元1"/>
    <w:basedOn w:val="a0"/>
    <w:link w:val="af"/>
    <w:uiPriority w:val="99"/>
    <w:semiHidden/>
    <w:rsid w:val="002F5864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2F5864"/>
    <w:rPr>
      <w:color w:val="800080"/>
      <w:u w:val="single"/>
    </w:rPr>
  </w:style>
  <w:style w:type="paragraph" w:customStyle="1" w:styleId="msonormal0">
    <w:name w:val="msonormal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2F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新細明體" w:eastAsia="新細明體" w:hAnsi="新細明體" w:cs="新細明體"/>
      <w:b/>
      <w:bCs/>
      <w:sz w:val="24"/>
      <w:szCs w:val="24"/>
    </w:rPr>
  </w:style>
  <w:style w:type="paragraph" w:customStyle="1" w:styleId="xl66">
    <w:name w:val="xl66"/>
    <w:basedOn w:val="a"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F586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14">
    <w:name w:val="註解主旨 字元1"/>
    <w:basedOn w:val="10"/>
    <w:link w:val="af2"/>
    <w:uiPriority w:val="99"/>
    <w:semiHidden/>
    <w:rsid w:val="002F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3X/vLV5JVxEgBvjrCfXepr7Jeg==">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DB511F-8347-4F79-BE9E-D8325468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Bedny</dc:creator>
  <dc:description/>
  <cp:lastModifiedBy>Takua Liu</cp:lastModifiedBy>
  <cp:revision>3</cp:revision>
  <dcterms:created xsi:type="dcterms:W3CDTF">2020-06-01T01:02:00Z</dcterms:created>
  <dcterms:modified xsi:type="dcterms:W3CDTF">2020-11-02T23:50:00Z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