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54327">
        <w:fldChar w:fldCharType="begin"/>
      </w:r>
      <w:r w:rsidR="00054327">
        <w:instrText xml:space="preserve"> HYPERLINK "https://biosharing.org/" \t "_blank" </w:instrText>
      </w:r>
      <w:r w:rsidR="0005432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5432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1161212" w:rsidR="00877644" w:rsidRPr="00125190" w:rsidRDefault="001C190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sample size estimation can be found in the </w:t>
      </w:r>
      <w:r w:rsidR="00054327">
        <w:rPr>
          <w:rFonts w:asciiTheme="minorHAnsi" w:hAnsiTheme="minorHAnsi"/>
        </w:rPr>
        <w:t xml:space="preserve">Methods </w:t>
      </w:r>
      <w:r>
        <w:rPr>
          <w:rFonts w:asciiTheme="minorHAnsi" w:hAnsiTheme="minorHAnsi"/>
        </w:rPr>
        <w:t>section, following the results of the pilot experiment.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7B6D292E" w:rsidR="00B330BD" w:rsidRPr="00125190" w:rsidRDefault="004C5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exclusion/inclusion criteria and handling of outliers can be found in the Methods section of the main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DE119B" w:rsidR="0015519A" w:rsidRPr="00505C51" w:rsidRDefault="004C53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regarding statistical analyses can be found in the Methods section of the main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2F164AD" w:rsidR="00BC3CCE" w:rsidRPr="00505C51" w:rsidRDefault="004C53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regarding recruitment of participants can be found in the Methods section of the main text. To ensure confidentiality, each participant was assigned a unique code throughout the research process that was separate from any identifying information.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BB653A" w:rsidR="00BC3CCE" w:rsidRPr="001C190C" w:rsidRDefault="004C53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1C190C">
        <w:rPr>
          <w:rFonts w:asciiTheme="minorHAnsi" w:hAnsiTheme="minorHAnsi"/>
          <w:sz w:val="22"/>
          <w:szCs w:val="22"/>
          <w:lang w:val="en-GB"/>
        </w:rPr>
        <w:t>R code containing model formulae used for data analysis can be found in</w:t>
      </w:r>
      <w:r w:rsidR="00A74367">
        <w:rPr>
          <w:rFonts w:asciiTheme="minorHAnsi" w:hAnsiTheme="minorHAnsi"/>
          <w:sz w:val="22"/>
          <w:szCs w:val="22"/>
          <w:lang w:val="en-GB"/>
        </w:rPr>
        <w:t xml:space="preserve"> the Methods section of the main text</w:t>
      </w:r>
      <w:r w:rsidRPr="001C190C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715443">
        <w:rPr>
          <w:rFonts w:asciiTheme="minorHAnsi" w:hAnsiTheme="minorHAnsi"/>
          <w:sz w:val="22"/>
          <w:szCs w:val="22"/>
          <w:lang w:val="en-GB"/>
        </w:rPr>
        <w:t>The data analysed in the study, as well as f</w:t>
      </w:r>
      <w:r w:rsidRPr="001C190C">
        <w:rPr>
          <w:rFonts w:asciiTheme="minorHAnsi" w:hAnsiTheme="minorHAnsi"/>
          <w:sz w:val="22"/>
          <w:szCs w:val="22"/>
          <w:lang w:val="en-GB"/>
        </w:rPr>
        <w:t>ull scripts for data analysis</w:t>
      </w:r>
      <w:r w:rsidR="001C190C" w:rsidRPr="001C190C">
        <w:rPr>
          <w:rFonts w:asciiTheme="minorHAnsi" w:hAnsiTheme="minorHAnsi"/>
          <w:sz w:val="22"/>
          <w:szCs w:val="22"/>
          <w:lang w:val="en-GB"/>
        </w:rPr>
        <w:t xml:space="preserve"> and visualisation</w:t>
      </w:r>
      <w:r w:rsidR="00715443">
        <w:rPr>
          <w:rFonts w:asciiTheme="minorHAnsi" w:hAnsiTheme="minorHAnsi"/>
          <w:sz w:val="22"/>
          <w:szCs w:val="22"/>
          <w:lang w:val="en-GB"/>
        </w:rPr>
        <w:t xml:space="preserve"> in R and </w:t>
      </w:r>
      <w:r w:rsidRPr="001C190C">
        <w:rPr>
          <w:rFonts w:asciiTheme="minorHAnsi" w:hAnsiTheme="minorHAnsi"/>
          <w:sz w:val="22"/>
          <w:szCs w:val="22"/>
          <w:lang w:val="en-GB"/>
        </w:rPr>
        <w:t xml:space="preserve">computational modelling </w:t>
      </w:r>
      <w:r w:rsidR="00715443">
        <w:rPr>
          <w:rFonts w:asciiTheme="minorHAnsi" w:hAnsiTheme="minorHAnsi"/>
          <w:sz w:val="22"/>
          <w:szCs w:val="22"/>
          <w:lang w:val="en-GB"/>
        </w:rPr>
        <w:t xml:space="preserve">in Python, </w:t>
      </w:r>
      <w:r w:rsidR="0045381B" w:rsidRPr="001C190C">
        <w:rPr>
          <w:rFonts w:asciiTheme="minorHAnsi" w:hAnsiTheme="minorHAnsi"/>
          <w:sz w:val="22"/>
          <w:szCs w:val="22"/>
          <w:lang w:val="en-GB"/>
        </w:rPr>
        <w:t xml:space="preserve">can be found on </w:t>
      </w:r>
      <w:r w:rsidR="001C190C">
        <w:rPr>
          <w:rFonts w:asciiTheme="minorHAnsi" w:hAnsiTheme="minorHAnsi"/>
          <w:sz w:val="22"/>
          <w:szCs w:val="22"/>
          <w:lang w:val="en-GB"/>
        </w:rPr>
        <w:t>OSF (</w:t>
      </w:r>
      <w:r w:rsidR="001C190C" w:rsidRPr="001C190C">
        <w:rPr>
          <w:rFonts w:asciiTheme="minorHAnsi" w:hAnsiTheme="minorHAnsi"/>
          <w:sz w:val="22"/>
          <w:szCs w:val="22"/>
          <w:lang w:val="en-GB"/>
        </w:rPr>
        <w:t>https://osf.io/n4cht/</w:t>
      </w:r>
      <w:r w:rsidR="001C190C">
        <w:rPr>
          <w:rFonts w:asciiTheme="minorHAnsi" w:hAnsiTheme="minorHAnsi"/>
          <w:sz w:val="22"/>
          <w:szCs w:val="22"/>
          <w:lang w:val="en-GB"/>
        </w:rPr>
        <w:t>)</w:t>
      </w:r>
      <w:r w:rsidR="0045381B" w:rsidRPr="001C190C">
        <w:rPr>
          <w:rFonts w:asciiTheme="minorHAnsi" w:hAnsiTheme="minorHAnsi"/>
          <w:sz w:val="22"/>
          <w:szCs w:val="22"/>
          <w:lang w:val="en-GB"/>
        </w:rPr>
        <w:t>.</w:t>
      </w:r>
    </w:p>
    <w:p w14:paraId="08C9EF2F" w14:textId="77777777" w:rsidR="00A62B52" w:rsidRPr="00406FF4" w:rsidRDefault="00A62B52" w:rsidP="00534F2C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432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190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81B"/>
    <w:rsid w:val="00455849"/>
    <w:rsid w:val="00471732"/>
    <w:rsid w:val="004A5C32"/>
    <w:rsid w:val="004B41D4"/>
    <w:rsid w:val="004C53AA"/>
    <w:rsid w:val="004D5E59"/>
    <w:rsid w:val="004D602A"/>
    <w:rsid w:val="004D73CF"/>
    <w:rsid w:val="004E4945"/>
    <w:rsid w:val="004F451D"/>
    <w:rsid w:val="00505C51"/>
    <w:rsid w:val="00516A01"/>
    <w:rsid w:val="0053000A"/>
    <w:rsid w:val="00534F2C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44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4367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15CE734D-35DA-4A3B-80CC-3BDC57FB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705D902B8F64CAAF02653EF81F96A" ma:contentTypeVersion="12" ma:contentTypeDescription="Create a new document." ma:contentTypeScope="" ma:versionID="db4c4b2052a8fbe3c8043ed007efe86d">
  <xsd:schema xmlns:xsd="http://www.w3.org/2001/XMLSchema" xmlns:xs="http://www.w3.org/2001/XMLSchema" xmlns:p="http://schemas.microsoft.com/office/2006/metadata/properties" xmlns:ns3="c8386d2e-91e1-414a-9b55-bdf3a933a2ad" xmlns:ns4="50d52fa3-2d4f-4d98-80c2-cb68fcf96e06" targetNamespace="http://schemas.microsoft.com/office/2006/metadata/properties" ma:root="true" ma:fieldsID="981430e65b982fd2d8f2499bdd04a2a1" ns3:_="" ns4:_="">
    <xsd:import namespace="c8386d2e-91e1-414a-9b55-bdf3a933a2ad"/>
    <xsd:import namespace="50d52fa3-2d4f-4d98-80c2-cb68fcf96e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6d2e-91e1-414a-9b55-bdf3a933a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52fa3-2d4f-4d98-80c2-cb68fcf96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5EF16-6EE6-42B0-A9AC-658F848AA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86d2e-91e1-414a-9b55-bdf3a933a2ad"/>
    <ds:schemaRef ds:uri="50d52fa3-2d4f-4d98-80c2-cb68fcf96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78139-DE58-4D1B-AC7C-122233678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3D641-301F-4BFD-8574-4CCC4672CF3E}">
  <ds:schemaRefs>
    <ds:schemaRef ds:uri="http://purl.org/dc/elements/1.1/"/>
    <ds:schemaRef ds:uri="50d52fa3-2d4f-4d98-80c2-cb68fcf96e06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8386d2e-91e1-414a-9b55-bdf3a933a2ad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0757D4-F622-4953-9E80-B07B6C4D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Todd Vogel</cp:lastModifiedBy>
  <cp:revision>5</cp:revision>
  <dcterms:created xsi:type="dcterms:W3CDTF">2020-06-11T15:36:00Z</dcterms:created>
  <dcterms:modified xsi:type="dcterms:W3CDTF">2020-09-21T15:30:00Z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0x010100A0C705D902B8F64CAAF02653EF81F96A</vt:lpwstr>
  </property>
</Properties>
</file>