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9DB" w:rsidRPr="00BD2C7B" w:rsidRDefault="00DD29DB" w:rsidP="00DD29DB">
      <w:pPr>
        <w:spacing w:line="480" w:lineRule="auto"/>
        <w:rPr>
          <w:rFonts w:ascii="Arial" w:hAnsi="Arial" w:cs="Arial"/>
          <w:bCs/>
        </w:rPr>
      </w:pPr>
      <w:r w:rsidRPr="00DD29DB">
        <w:rPr>
          <w:rFonts w:ascii="Arial" w:hAnsi="Arial" w:cs="Arial"/>
          <w:b/>
        </w:rPr>
        <w:t>Supplementary File 1.</w:t>
      </w:r>
      <w:r>
        <w:rPr>
          <w:rFonts w:ascii="Arial" w:hAnsi="Arial" w:cs="Arial"/>
          <w:bCs/>
        </w:rPr>
        <w:t xml:space="preserve"> </w:t>
      </w:r>
      <w:r w:rsidRPr="00BD2C7B">
        <w:rPr>
          <w:rFonts w:ascii="Arial" w:hAnsi="Arial" w:cs="Arial"/>
          <w:b/>
          <w:bCs/>
        </w:rPr>
        <w:t>Candidate Screen of autophagy-related genes.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D2C7B">
              <w:rPr>
                <w:rFonts w:ascii="Arial" w:hAnsi="Arial" w:cs="Arial"/>
                <w:b/>
                <w:bCs/>
                <w:color w:val="000000"/>
              </w:rPr>
              <w:t>Drosophila stock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  <w:b/>
                <w:bCs/>
              </w:rPr>
            </w:pPr>
            <w:r w:rsidRPr="00BD2C7B">
              <w:rPr>
                <w:rFonts w:ascii="Arial" w:hAnsi="Arial" w:cs="Arial"/>
                <w:b/>
                <w:bCs/>
              </w:rPr>
              <w:t>Effect on gene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  <w:b/>
                <w:bCs/>
              </w:rPr>
            </w:pPr>
            <w:r w:rsidRPr="00BD2C7B">
              <w:rPr>
                <w:rFonts w:ascii="Arial" w:hAnsi="Arial" w:cs="Arial"/>
                <w:b/>
                <w:bCs/>
              </w:rPr>
              <w:t>Eye Score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UAS-Atg6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-3.5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UAS-Atg18a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-3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cDNA overexpression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-3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UAS-Atg7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cDNA overexpression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-2.5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UAS-Atg101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UAS-Atg8a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UAS-Atg5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UAS-Atg6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UAS-Atg8a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UAS-Ref(2)</w:t>
            </w:r>
            <w:proofErr w:type="spellStart"/>
            <w:r w:rsidRPr="00BD2C7B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  <w:proofErr w:type="spellEnd"/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UAS-Atg14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UAS-Atg16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-1.5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UAS-Atg16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-1.5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UAS-Atg17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-1.5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UAS-Atg6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-1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UAS-Atg8b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-1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</w:t>
            </w:r>
            <w:proofErr w:type="spellStart"/>
            <w:r w:rsidRPr="00BD2C7B">
              <w:rPr>
                <w:rFonts w:ascii="Arial" w:hAnsi="Arial" w:cs="Arial"/>
                <w:i/>
                <w:iCs/>
                <w:color w:val="000000"/>
              </w:rPr>
              <w:t>bchs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  <w:proofErr w:type="spellEnd"/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-1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UAS-Atg8b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-1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UAS-Atg9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-0.5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UAS-Atg18a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-0.5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</w:t>
            </w:r>
            <w:proofErr w:type="spellStart"/>
            <w:r w:rsidRPr="00BD2C7B">
              <w:rPr>
                <w:rFonts w:ascii="Arial" w:hAnsi="Arial" w:cs="Arial"/>
                <w:i/>
                <w:iCs/>
                <w:color w:val="000000"/>
              </w:rPr>
              <w:t>Gyf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  <w:proofErr w:type="spellEnd"/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-0.5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Atg6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00096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P-element insertion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UAS-Atg4b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UAS-Atg17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EP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EP overexpression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bchs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58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EMS mutagenesis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UAS-Atg4a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UAS-Atg4a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UAS-Atg10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UAS-Atg16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UAS-Atg9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</w:t>
            </w:r>
            <w:proofErr w:type="spellStart"/>
            <w:r w:rsidRPr="00BD2C7B">
              <w:rPr>
                <w:rFonts w:ascii="Arial" w:hAnsi="Arial" w:cs="Arial"/>
                <w:i/>
                <w:iCs/>
                <w:color w:val="000000"/>
              </w:rPr>
              <w:t>lt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  <w:proofErr w:type="spellEnd"/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UAS-Atg7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Atg7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d06996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P-element insertion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UAS-Atg4a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UAS-Atg8a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Bchs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17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EMS mutagenesis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UAS-Atg8a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EP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EP overexpression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UAS-Atg2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EP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EP overexpression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UAS-Atg7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UAS-Atg13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1.5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UAS-Atg14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1.5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UAS-Atg3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EP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EP overexpression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UAS-Atg18b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UAS-Atg2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Snap29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B6-21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45382B"/>
              </w:rPr>
              <w:t>EMS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UAS-Atg3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  <w:r w:rsidRPr="00BD2C7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lastRenderedPageBreak/>
              <w:t>UAS-Atg2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UAS-Atg18b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RNAi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RNAi line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Atg4b</w:t>
            </w:r>
            <w:r w:rsidRPr="00BD2C7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P0997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P-element insertion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D29DB" w:rsidRPr="00BD2C7B" w:rsidTr="002E011C">
        <w:trPr>
          <w:cantSplit/>
          <w:trHeight w:val="144"/>
          <w:jc w:val="center"/>
        </w:trPr>
        <w:tc>
          <w:tcPr>
            <w:tcW w:w="2876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i/>
                <w:iCs/>
                <w:color w:val="000000"/>
              </w:rPr>
              <w:t>UAS-</w:t>
            </w:r>
            <w:proofErr w:type="spellStart"/>
            <w:r w:rsidRPr="00BD2C7B">
              <w:rPr>
                <w:rFonts w:ascii="Arial" w:hAnsi="Arial" w:cs="Arial"/>
                <w:i/>
                <w:iCs/>
                <w:color w:val="000000"/>
              </w:rPr>
              <w:t>bchs</w:t>
            </w:r>
            <w:proofErr w:type="spellEnd"/>
            <w:r w:rsidRPr="00BD2C7B">
              <w:rPr>
                <w:rFonts w:ascii="Arial" w:hAnsi="Arial" w:cs="Arial"/>
                <w:i/>
                <w:iCs/>
                <w:color w:val="000000"/>
              </w:rPr>
              <w:t>-HA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cDNA overexpression</w:t>
            </w:r>
          </w:p>
        </w:tc>
        <w:tc>
          <w:tcPr>
            <w:tcW w:w="2877" w:type="dxa"/>
          </w:tcPr>
          <w:p w:rsidR="00DD29DB" w:rsidRPr="00BD2C7B" w:rsidRDefault="00DD29DB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DD29DB" w:rsidRPr="00BD2C7B" w:rsidRDefault="00DD29DB" w:rsidP="00DD29DB">
      <w:pPr>
        <w:spacing w:line="480" w:lineRule="auto"/>
        <w:rPr>
          <w:rFonts w:ascii="Arial" w:hAnsi="Arial" w:cs="Arial"/>
          <w:b/>
          <w:bCs/>
        </w:rPr>
      </w:pPr>
    </w:p>
    <w:p w:rsidR="0075575C" w:rsidRDefault="00DD29DB"/>
    <w:sectPr w:rsidR="0075575C" w:rsidSect="0045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DB"/>
    <w:rsid w:val="000E7EBF"/>
    <w:rsid w:val="0045590B"/>
    <w:rsid w:val="00D11A3C"/>
    <w:rsid w:val="00D436EC"/>
    <w:rsid w:val="00DB1ECF"/>
    <w:rsid w:val="00DD29DB"/>
    <w:rsid w:val="00E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90B1E"/>
  <w15:chartTrackingRefBased/>
  <w15:docId w15:val="{498BE027-887F-3F47-8D1B-3647A913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DB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Lloyd</dc:creator>
  <cp:keywords/>
  <dc:description/>
  <cp:lastModifiedBy>Tom Lloyd</cp:lastModifiedBy>
  <cp:revision>1</cp:revision>
  <dcterms:created xsi:type="dcterms:W3CDTF">2020-11-30T21:56:00Z</dcterms:created>
  <dcterms:modified xsi:type="dcterms:W3CDTF">2020-11-30T21:57:00Z</dcterms:modified>
</cp:coreProperties>
</file>