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35757" w14:textId="5EC75D80" w:rsidR="008754BB" w:rsidRPr="00207F6A" w:rsidRDefault="009E55D6" w:rsidP="00214841">
      <w:pPr>
        <w:spacing w:line="480" w:lineRule="auto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18"/>
          <w:szCs w:val="18"/>
        </w:rPr>
        <w:t xml:space="preserve">Supplementary </w:t>
      </w:r>
      <w:r w:rsidR="00D6404A">
        <w:rPr>
          <w:rFonts w:ascii="Arial" w:hAnsi="Arial"/>
          <w:b/>
          <w:sz w:val="18"/>
          <w:szCs w:val="18"/>
        </w:rPr>
        <w:t>File</w:t>
      </w:r>
      <w:r w:rsidR="008754BB" w:rsidRPr="009E55D6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2:</w:t>
      </w:r>
      <w:r w:rsidR="008754BB" w:rsidRPr="009E55D6">
        <w:rPr>
          <w:rFonts w:ascii="Arial" w:hAnsi="Arial"/>
          <w:b/>
          <w:sz w:val="18"/>
          <w:szCs w:val="18"/>
        </w:rPr>
        <w:t xml:space="preserve"> Crystallographic </w:t>
      </w:r>
      <w:r w:rsidR="00DB0644" w:rsidRPr="009E55D6">
        <w:rPr>
          <w:rFonts w:ascii="Arial" w:hAnsi="Arial"/>
          <w:b/>
          <w:sz w:val="18"/>
          <w:szCs w:val="18"/>
        </w:rPr>
        <w:t>s</w:t>
      </w:r>
      <w:r w:rsidR="008754BB" w:rsidRPr="009E55D6">
        <w:rPr>
          <w:rFonts w:ascii="Arial" w:hAnsi="Arial"/>
          <w:b/>
          <w:sz w:val="18"/>
          <w:szCs w:val="18"/>
        </w:rPr>
        <w:t>tatistics</w:t>
      </w:r>
      <w:r w:rsidR="00207F6A" w:rsidRPr="009E55D6">
        <w:rPr>
          <w:rFonts w:ascii="Arial" w:hAnsi="Arial"/>
          <w:b/>
          <w:sz w:val="18"/>
          <w:szCs w:val="18"/>
        </w:rPr>
        <w:t>, Related to Figure</w:t>
      </w:r>
      <w:r w:rsidR="00D469DE" w:rsidRPr="009E55D6">
        <w:rPr>
          <w:rFonts w:ascii="Arial" w:hAnsi="Arial"/>
          <w:b/>
          <w:sz w:val="18"/>
          <w:szCs w:val="18"/>
        </w:rPr>
        <w:t>s 2</w:t>
      </w:r>
      <w:r w:rsidRPr="009E55D6">
        <w:rPr>
          <w:rFonts w:ascii="Arial" w:hAnsi="Arial"/>
          <w:b/>
          <w:sz w:val="18"/>
          <w:szCs w:val="18"/>
        </w:rPr>
        <w:t>–</w:t>
      </w:r>
      <w:r>
        <w:rPr>
          <w:rFonts w:ascii="Arial" w:hAnsi="Arial"/>
          <w:b/>
          <w:sz w:val="18"/>
          <w:szCs w:val="18"/>
        </w:rPr>
        <w:t>4</w:t>
      </w:r>
      <w:r w:rsidR="007D4445">
        <w:rPr>
          <w:rFonts w:ascii="Arial" w:hAnsi="Arial"/>
          <w:b/>
          <w:sz w:val="18"/>
          <w:szCs w:val="18"/>
        </w:rPr>
        <w:t xml:space="preserve"> and 6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088"/>
        <w:gridCol w:w="2088"/>
        <w:gridCol w:w="2088"/>
        <w:gridCol w:w="2287"/>
      </w:tblGrid>
      <w:tr w:rsidR="003D427C" w:rsidRPr="00773044" w14:paraId="394E8FC3" w14:textId="65BAEB72" w:rsidTr="00B9191A">
        <w:trPr>
          <w:trHeight w:val="375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D4A6ABC" w14:textId="77777777" w:rsidR="003D427C" w:rsidRPr="00773044" w:rsidRDefault="003D427C" w:rsidP="00554CDE">
            <w:pPr>
              <w:pStyle w:val="TableHead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68CE1E" w14:textId="0ACDDCE3" w:rsidR="000D2C54" w:rsidRDefault="00FF2F15" w:rsidP="000D2C54">
            <w:pPr>
              <w:pStyle w:val="TableHead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 xml:space="preserve">AcNPV </w:t>
            </w:r>
            <w:r w:rsidR="00822E08"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p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oxin</w:t>
            </w:r>
          </w:p>
          <w:p w14:paraId="2AEDAF1A" w14:textId="71DD53A1" w:rsidR="003D427C" w:rsidRPr="00FF2F15" w:rsidRDefault="00FF2F15" w:rsidP="00FF2F15">
            <w:pPr>
              <w:pStyle w:val="TableHead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Post-</w:t>
            </w:r>
            <w:r w:rsidR="00822E08"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reactive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 xml:space="preserve"> </w:t>
            </w:r>
            <w:r w:rsidR="00822E08"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s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tate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391B0E7" w14:textId="0638BC87" w:rsidR="003D427C" w:rsidRDefault="00FF2F15" w:rsidP="007B2799">
            <w:pPr>
              <w:pStyle w:val="TableHead"/>
              <w:jc w:val="center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 xml:space="preserve">PrGV </w:t>
            </w:r>
            <w:r w:rsidR="00822E08"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p</w:t>
            </w:r>
            <w:r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oxin</w:t>
            </w:r>
          </w:p>
          <w:p w14:paraId="27FD3E5F" w14:textId="281B4BFB" w:rsidR="00FF2F15" w:rsidRPr="00FF2F15" w:rsidRDefault="00FF2F15" w:rsidP="00FF2F15">
            <w:pPr>
              <w:pStyle w:val="TableHead"/>
              <w:jc w:val="center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Post-</w:t>
            </w:r>
            <w:r w:rsidR="00822E08"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reactive s</w:t>
            </w:r>
            <w:r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tate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9E2CE5C" w14:textId="625E3683" w:rsidR="003D427C" w:rsidRDefault="00FF2F15" w:rsidP="007B2799">
            <w:pPr>
              <w:pStyle w:val="TableHead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b/>
                <w:bCs/>
                <w:i/>
                <w:sz w:val="18"/>
                <w:szCs w:val="18"/>
                <w:lang w:bidi="he-IL"/>
              </w:rPr>
              <w:t>Trichoplusia ni</w:t>
            </w:r>
            <w:r w:rsidRPr="00FF2F15"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 xml:space="preserve"> </w:t>
            </w:r>
            <w:r w:rsidR="00822E08"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p</w:t>
            </w:r>
            <w:r w:rsidRPr="00FF2F15"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oxin</w:t>
            </w:r>
          </w:p>
          <w:p w14:paraId="4655EA6F" w14:textId="07B7A869" w:rsidR="00FF2F15" w:rsidRPr="00FF2F15" w:rsidRDefault="00822E08" w:rsidP="00FF2F15">
            <w:pPr>
              <w:pStyle w:val="TableHead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P</w:t>
            </w:r>
            <w:r w:rsidR="00FF2F15"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ost-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reactive</w:t>
            </w:r>
            <w:r w:rsidR="00FF2F15"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s</w:t>
            </w:r>
            <w:r w:rsidR="00FF2F15"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tate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2BE436" w14:textId="604F5119" w:rsidR="003D427C" w:rsidRDefault="00FF2F15" w:rsidP="003D427C">
            <w:pPr>
              <w:pStyle w:val="TableHead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</w:pPr>
            <w:r>
              <w:rPr>
                <w:rFonts w:ascii="Arial" w:hAnsi="Arial"/>
                <w:b/>
                <w:bCs/>
                <w:i/>
                <w:sz w:val="18"/>
                <w:szCs w:val="18"/>
                <w:lang w:bidi="he-IL"/>
              </w:rPr>
              <w:t xml:space="preserve">Danaus plexippus </w:t>
            </w:r>
            <w:r w:rsidR="00822E08"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p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oxin</w:t>
            </w:r>
          </w:p>
          <w:p w14:paraId="6B3CCD1B" w14:textId="2947E89B" w:rsidR="00FF2F15" w:rsidRPr="00FF2F15" w:rsidRDefault="00FF2F15" w:rsidP="00FF2F15">
            <w:pPr>
              <w:pStyle w:val="TableHead"/>
              <w:jc w:val="center"/>
              <w:rPr>
                <w:rFonts w:ascii="Arial" w:hAnsi="Arial"/>
                <w:b/>
                <w:iCs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b/>
                <w:i/>
                <w:sz w:val="18"/>
                <w:szCs w:val="18"/>
                <w:lang w:bidi="he-IL"/>
              </w:rPr>
              <w:t>Apo</w:t>
            </w:r>
          </w:p>
        </w:tc>
      </w:tr>
      <w:tr w:rsidR="003D427C" w:rsidRPr="00773044" w14:paraId="68EC43E8" w14:textId="1EAE5760" w:rsidTr="000E3408"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5EE1019" w14:textId="77777777" w:rsidR="003D427C" w:rsidRPr="00FF2F15" w:rsidRDefault="003D427C" w:rsidP="00554CDE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Data Collection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533A2BB" w14:textId="77777777" w:rsidR="003D427C" w:rsidRPr="00FF2F15" w:rsidRDefault="003D427C" w:rsidP="00554CDE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F95A76C" w14:textId="77777777" w:rsidR="003D427C" w:rsidRPr="00FF2F15" w:rsidRDefault="003D427C" w:rsidP="00554CDE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82B95" w:rsidRPr="00773044" w14:paraId="50AD5316" w14:textId="343AC2DA" w:rsidTr="00316414">
        <w:tc>
          <w:tcPr>
            <w:tcW w:w="0" w:type="auto"/>
            <w:tcBorders>
              <w:top w:val="single" w:sz="12" w:space="0" w:color="auto"/>
            </w:tcBorders>
          </w:tcPr>
          <w:p w14:paraId="4AF5F74B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Resolution (Å)</w:t>
            </w:r>
            <w:r w:rsidRPr="00FF2F15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591CD42F" w14:textId="2B8AFE4C" w:rsidR="00A82B95" w:rsidRPr="00FF2F15" w:rsidRDefault="0024044A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38.31–1.90 (1.93–1.90)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204E40B" w14:textId="0B8B98E4" w:rsidR="00A82B95" w:rsidRPr="00FF2F15" w:rsidRDefault="00A46854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38.64–1.90 (1.94–1.90)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7E384E9" w14:textId="5FCB3CCD" w:rsidR="00A82B95" w:rsidRPr="00FF2F15" w:rsidRDefault="00FF2F1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39.57</w:t>
            </w:r>
            <w:r w:rsidR="00A82B95" w:rsidRPr="00FF2F15">
              <w:rPr>
                <w:rFonts w:ascii="Arial" w:hAnsi="Arial"/>
                <w:sz w:val="18"/>
                <w:szCs w:val="18"/>
                <w:lang w:bidi="he-IL"/>
              </w:rPr>
              <w:t>–</w:t>
            </w:r>
            <w:r w:rsidRPr="00FF2F15">
              <w:rPr>
                <w:rFonts w:ascii="Arial" w:hAnsi="Arial"/>
                <w:sz w:val="18"/>
                <w:szCs w:val="18"/>
                <w:lang w:bidi="he-IL"/>
              </w:rPr>
              <w:t>2.89</w:t>
            </w:r>
            <w:r w:rsidR="00A82B95" w:rsidRPr="00FF2F15">
              <w:rPr>
                <w:rFonts w:ascii="Arial" w:hAnsi="Arial"/>
                <w:sz w:val="18"/>
                <w:szCs w:val="18"/>
                <w:lang w:bidi="he-IL"/>
              </w:rPr>
              <w:t xml:space="preserve"> (</w:t>
            </w:r>
            <w:r w:rsidRPr="00FF2F15">
              <w:rPr>
                <w:rFonts w:ascii="Arial" w:hAnsi="Arial"/>
                <w:sz w:val="18"/>
                <w:szCs w:val="18"/>
                <w:lang w:bidi="he-IL"/>
              </w:rPr>
              <w:t>3.07</w:t>
            </w:r>
            <w:r w:rsidR="00A82B95" w:rsidRPr="00FF2F15">
              <w:rPr>
                <w:rFonts w:ascii="Arial" w:hAnsi="Arial"/>
                <w:sz w:val="18"/>
                <w:szCs w:val="18"/>
                <w:lang w:bidi="he-IL"/>
              </w:rPr>
              <w:t>–2.</w:t>
            </w:r>
            <w:r w:rsidRPr="00FF2F15">
              <w:rPr>
                <w:rFonts w:ascii="Arial" w:hAnsi="Arial"/>
                <w:sz w:val="18"/>
                <w:szCs w:val="18"/>
                <w:lang w:bidi="he-IL"/>
              </w:rPr>
              <w:t>89</w:t>
            </w:r>
            <w:r w:rsidR="00A82B95" w:rsidRPr="00FF2F15">
              <w:rPr>
                <w:rFonts w:ascii="Arial" w:hAnsi="Arial"/>
                <w:sz w:val="18"/>
                <w:szCs w:val="18"/>
                <w:lang w:bidi="he-IL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A37FB20" w14:textId="1276BF15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38.12–1.45 (1.47–1.45)</w:t>
            </w:r>
          </w:p>
        </w:tc>
      </w:tr>
      <w:tr w:rsidR="00A82B95" w:rsidRPr="00773044" w14:paraId="6E0870B7" w14:textId="5DF3EAF7" w:rsidTr="000E3408">
        <w:tc>
          <w:tcPr>
            <w:tcW w:w="0" w:type="auto"/>
          </w:tcPr>
          <w:p w14:paraId="24594BB6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Wavelength (Å)</w:t>
            </w:r>
          </w:p>
        </w:tc>
        <w:tc>
          <w:tcPr>
            <w:tcW w:w="0" w:type="auto"/>
          </w:tcPr>
          <w:p w14:paraId="10BA3AFE" w14:textId="6FAF676D" w:rsidR="00A82B95" w:rsidRPr="00FF2F15" w:rsidRDefault="0024044A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0.97930</w:t>
            </w:r>
          </w:p>
        </w:tc>
        <w:tc>
          <w:tcPr>
            <w:tcW w:w="0" w:type="auto"/>
          </w:tcPr>
          <w:p w14:paraId="5375ECC0" w14:textId="1F5B17F7" w:rsidR="00A82B95" w:rsidRPr="00FF2F15" w:rsidRDefault="006236AD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0.97918</w:t>
            </w:r>
          </w:p>
        </w:tc>
        <w:tc>
          <w:tcPr>
            <w:tcW w:w="0" w:type="auto"/>
          </w:tcPr>
          <w:p w14:paraId="57608D76" w14:textId="1996987B" w:rsidR="00A82B95" w:rsidRPr="00FF2F15" w:rsidRDefault="00BF0FD0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0.9</w:t>
            </w:r>
            <w:r w:rsidR="00E17315">
              <w:rPr>
                <w:rFonts w:ascii="Arial" w:hAnsi="Arial"/>
                <w:sz w:val="18"/>
                <w:szCs w:val="18"/>
                <w:lang w:bidi="he-IL"/>
              </w:rPr>
              <w:t>999</w:t>
            </w:r>
            <w:r w:rsidR="003D6DA9">
              <w:rPr>
                <w:rFonts w:ascii="Arial" w:hAnsi="Arial"/>
                <w:sz w:val="18"/>
                <w:szCs w:val="18"/>
                <w:lang w:bidi="he-IL"/>
              </w:rPr>
              <w:t>5</w:t>
            </w:r>
          </w:p>
        </w:tc>
        <w:tc>
          <w:tcPr>
            <w:tcW w:w="0" w:type="auto"/>
          </w:tcPr>
          <w:p w14:paraId="2B5A6CA8" w14:textId="3C45BE9F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0.97890</w:t>
            </w:r>
          </w:p>
        </w:tc>
      </w:tr>
      <w:tr w:rsidR="00A82B95" w:rsidRPr="00773044" w14:paraId="058E1409" w14:textId="544C7370" w:rsidTr="00316414">
        <w:tc>
          <w:tcPr>
            <w:tcW w:w="0" w:type="auto"/>
          </w:tcPr>
          <w:p w14:paraId="54D91D0E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Space group</w:t>
            </w:r>
          </w:p>
        </w:tc>
        <w:tc>
          <w:tcPr>
            <w:tcW w:w="0" w:type="auto"/>
            <w:shd w:val="clear" w:color="auto" w:fill="auto"/>
          </w:tcPr>
          <w:p w14:paraId="283C969A" w14:textId="3E016A3A" w:rsidR="00A82B95" w:rsidRPr="00FF2F15" w:rsidRDefault="0024044A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P 1</w:t>
            </w:r>
          </w:p>
        </w:tc>
        <w:tc>
          <w:tcPr>
            <w:tcW w:w="0" w:type="auto"/>
          </w:tcPr>
          <w:p w14:paraId="376A56BB" w14:textId="33E2B6B1" w:rsidR="00A82B95" w:rsidRPr="00A46854" w:rsidRDefault="00A46854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P 1 2</w:t>
            </w:r>
            <w:r>
              <w:rPr>
                <w:rFonts w:ascii="Arial" w:hAnsi="Arial"/>
                <w:sz w:val="18"/>
                <w:szCs w:val="18"/>
                <w:vertAlign w:val="subscript"/>
                <w:lang w:bidi="he-IL"/>
              </w:rPr>
              <w:t>1</w:t>
            </w:r>
            <w:r>
              <w:rPr>
                <w:rFonts w:ascii="Arial" w:hAnsi="Arial"/>
                <w:sz w:val="18"/>
                <w:szCs w:val="18"/>
                <w:lang w:bidi="he-IL"/>
              </w:rPr>
              <w:t xml:space="preserve"> 1</w:t>
            </w:r>
          </w:p>
        </w:tc>
        <w:tc>
          <w:tcPr>
            <w:tcW w:w="0" w:type="auto"/>
          </w:tcPr>
          <w:p w14:paraId="14AFFEE9" w14:textId="1D0BF645" w:rsidR="00A82B95" w:rsidRPr="00FF2F15" w:rsidRDefault="00FF2F1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I 4</w:t>
            </w:r>
            <w:r w:rsidRPr="00FF2F15">
              <w:rPr>
                <w:rFonts w:ascii="Arial" w:hAnsi="Arial"/>
                <w:sz w:val="18"/>
                <w:szCs w:val="18"/>
                <w:vertAlign w:val="subscript"/>
                <w:lang w:bidi="he-IL"/>
              </w:rPr>
              <w:t>1</w:t>
            </w:r>
          </w:p>
        </w:tc>
        <w:tc>
          <w:tcPr>
            <w:tcW w:w="0" w:type="auto"/>
          </w:tcPr>
          <w:p w14:paraId="7CC29500" w14:textId="33437313" w:rsidR="00A82B95" w:rsidRPr="00B33D1B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P 1 2</w:t>
            </w:r>
            <w:r>
              <w:rPr>
                <w:rFonts w:ascii="Arial" w:hAnsi="Arial"/>
                <w:sz w:val="18"/>
                <w:szCs w:val="18"/>
                <w:vertAlign w:val="subscript"/>
                <w:lang w:bidi="he-IL"/>
              </w:rPr>
              <w:t>1</w:t>
            </w:r>
            <w:r w:rsidRPr="00B33D1B">
              <w:rPr>
                <w:rFonts w:ascii="Arial" w:hAnsi="Arial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bidi="he-IL"/>
              </w:rPr>
              <w:t>1</w:t>
            </w:r>
          </w:p>
        </w:tc>
      </w:tr>
      <w:tr w:rsidR="00A82B95" w:rsidRPr="00773044" w14:paraId="2567E961" w14:textId="4BE08F0E" w:rsidTr="000E3408">
        <w:tc>
          <w:tcPr>
            <w:tcW w:w="0" w:type="auto"/>
          </w:tcPr>
          <w:p w14:paraId="36A3576A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Unit cell: a, b, c (Å)</w:t>
            </w:r>
          </w:p>
        </w:tc>
        <w:tc>
          <w:tcPr>
            <w:tcW w:w="0" w:type="auto"/>
          </w:tcPr>
          <w:p w14:paraId="335D558D" w14:textId="3E26D0FA" w:rsidR="00A82B95" w:rsidRPr="00FF2F15" w:rsidRDefault="009563F7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127.23, 127.19, 127.15</w:t>
            </w:r>
          </w:p>
        </w:tc>
        <w:tc>
          <w:tcPr>
            <w:tcW w:w="0" w:type="auto"/>
          </w:tcPr>
          <w:p w14:paraId="1EA7C61C" w14:textId="44AEFFCF" w:rsidR="00A82B95" w:rsidRPr="00FF2F15" w:rsidRDefault="00A46854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77.47, 58.14, 100.70</w:t>
            </w:r>
          </w:p>
        </w:tc>
        <w:tc>
          <w:tcPr>
            <w:tcW w:w="0" w:type="auto"/>
          </w:tcPr>
          <w:p w14:paraId="3C160478" w14:textId="0218A740" w:rsidR="00A82B95" w:rsidRPr="00FF2F15" w:rsidRDefault="00FF2F1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124.42, 124.42, 132.18</w:t>
            </w:r>
          </w:p>
        </w:tc>
        <w:tc>
          <w:tcPr>
            <w:tcW w:w="0" w:type="auto"/>
          </w:tcPr>
          <w:p w14:paraId="223CD4BE" w14:textId="069E1563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44.16, 75.41, 77.42</w:t>
            </w:r>
          </w:p>
        </w:tc>
      </w:tr>
      <w:tr w:rsidR="00A82B95" w:rsidRPr="00773044" w14:paraId="4A33DC61" w14:textId="3692B994" w:rsidTr="000E3408">
        <w:tc>
          <w:tcPr>
            <w:tcW w:w="0" w:type="auto"/>
          </w:tcPr>
          <w:p w14:paraId="1E70F379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 xml:space="preserve">Unit cell: </w:t>
            </w:r>
            <w:r w:rsidRPr="00FF2F15">
              <w:rPr>
                <w:sz w:val="18"/>
                <w:szCs w:val="18"/>
                <w:lang w:bidi="he-IL"/>
              </w:rPr>
              <w:t>α</w:t>
            </w:r>
            <w:r w:rsidRPr="00FF2F15">
              <w:rPr>
                <w:rFonts w:ascii="Arial" w:hAnsi="Arial"/>
                <w:sz w:val="18"/>
                <w:szCs w:val="18"/>
                <w:lang w:bidi="he-IL"/>
              </w:rPr>
              <w:t xml:space="preserve">, </w:t>
            </w:r>
            <w:r w:rsidRPr="00FF2F15">
              <w:rPr>
                <w:sz w:val="18"/>
                <w:szCs w:val="18"/>
                <w:lang w:bidi="he-IL"/>
              </w:rPr>
              <w:t>β</w:t>
            </w:r>
            <w:r w:rsidRPr="00FF2F15">
              <w:rPr>
                <w:rFonts w:ascii="Arial" w:hAnsi="Arial"/>
                <w:sz w:val="18"/>
                <w:szCs w:val="18"/>
                <w:lang w:bidi="he-IL"/>
              </w:rPr>
              <w:t xml:space="preserve">, </w:t>
            </w:r>
            <w:r w:rsidRPr="00FF2F15">
              <w:rPr>
                <w:sz w:val="18"/>
                <w:szCs w:val="18"/>
                <w:lang w:bidi="he-IL"/>
              </w:rPr>
              <w:t>γ</w:t>
            </w:r>
            <w:r w:rsidRPr="00FF2F15">
              <w:rPr>
                <w:rFonts w:ascii="Arial" w:hAnsi="Arial"/>
                <w:sz w:val="18"/>
                <w:szCs w:val="18"/>
                <w:lang w:bidi="he-IL"/>
              </w:rPr>
              <w:t xml:space="preserve"> (°)</w:t>
            </w:r>
          </w:p>
        </w:tc>
        <w:tc>
          <w:tcPr>
            <w:tcW w:w="0" w:type="auto"/>
          </w:tcPr>
          <w:p w14:paraId="6E393C80" w14:textId="42FF08CF" w:rsidR="00A82B95" w:rsidRPr="00FF2F15" w:rsidRDefault="009563F7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124.81, 102.39, 102.39</w:t>
            </w:r>
          </w:p>
        </w:tc>
        <w:tc>
          <w:tcPr>
            <w:tcW w:w="0" w:type="auto"/>
          </w:tcPr>
          <w:p w14:paraId="24D2E8A6" w14:textId="5F7AA9FC" w:rsidR="00A82B95" w:rsidRPr="00FF2F15" w:rsidRDefault="00A46854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90.00, 108.55, 90.00</w:t>
            </w:r>
          </w:p>
        </w:tc>
        <w:tc>
          <w:tcPr>
            <w:tcW w:w="0" w:type="auto"/>
          </w:tcPr>
          <w:p w14:paraId="70F89257" w14:textId="20B86B27" w:rsidR="00A82B95" w:rsidRPr="00FF2F15" w:rsidRDefault="00FF2F1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90.0, 90.0, 90.0</w:t>
            </w:r>
          </w:p>
        </w:tc>
        <w:tc>
          <w:tcPr>
            <w:tcW w:w="0" w:type="auto"/>
          </w:tcPr>
          <w:p w14:paraId="1080DB06" w14:textId="2F885DA1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90.00 100.06, 90.00</w:t>
            </w:r>
          </w:p>
        </w:tc>
      </w:tr>
      <w:tr w:rsidR="00A82B95" w:rsidRPr="00773044" w14:paraId="641EEFEE" w14:textId="5CDDE160" w:rsidTr="005054B1">
        <w:tc>
          <w:tcPr>
            <w:tcW w:w="0" w:type="auto"/>
          </w:tcPr>
          <w:p w14:paraId="429A584B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Molecules per ASU</w:t>
            </w:r>
          </w:p>
        </w:tc>
        <w:tc>
          <w:tcPr>
            <w:tcW w:w="0" w:type="auto"/>
            <w:shd w:val="clear" w:color="auto" w:fill="auto"/>
          </w:tcPr>
          <w:p w14:paraId="363A1408" w14:textId="5546BE72" w:rsidR="00A82B95" w:rsidRPr="00FF2F15" w:rsidRDefault="009563F7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6D1F4820" w14:textId="7FD80EBF" w:rsidR="00A82B95" w:rsidRPr="00FF2F15" w:rsidRDefault="00A46854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4</w:t>
            </w:r>
          </w:p>
        </w:tc>
        <w:tc>
          <w:tcPr>
            <w:tcW w:w="0" w:type="auto"/>
          </w:tcPr>
          <w:p w14:paraId="762AFB19" w14:textId="5DF38AC9" w:rsidR="00A82B95" w:rsidRPr="00FF2F15" w:rsidRDefault="00FF2F1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2</w:t>
            </w:r>
          </w:p>
        </w:tc>
        <w:tc>
          <w:tcPr>
            <w:tcW w:w="0" w:type="auto"/>
          </w:tcPr>
          <w:p w14:paraId="6EB8F16F" w14:textId="4939D3ED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2</w:t>
            </w:r>
          </w:p>
        </w:tc>
      </w:tr>
      <w:tr w:rsidR="00A82B95" w:rsidRPr="00773044" w14:paraId="40D43BDE" w14:textId="17A0CF25" w:rsidTr="000E3408">
        <w:tc>
          <w:tcPr>
            <w:tcW w:w="0" w:type="auto"/>
          </w:tcPr>
          <w:p w14:paraId="11E7647E" w14:textId="40AA8D04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Total reflections</w:t>
            </w:r>
          </w:p>
        </w:tc>
        <w:tc>
          <w:tcPr>
            <w:tcW w:w="0" w:type="auto"/>
          </w:tcPr>
          <w:p w14:paraId="7506DFE1" w14:textId="444653EE" w:rsidR="00A82B95" w:rsidRPr="00FF2F15" w:rsidRDefault="003E1F83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1,582,102</w:t>
            </w:r>
          </w:p>
        </w:tc>
        <w:tc>
          <w:tcPr>
            <w:tcW w:w="0" w:type="auto"/>
          </w:tcPr>
          <w:p w14:paraId="23C7BE17" w14:textId="3BFE4427" w:rsidR="00A82B95" w:rsidRPr="00FF2F15" w:rsidRDefault="00A46854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468,797</w:t>
            </w:r>
          </w:p>
        </w:tc>
        <w:tc>
          <w:tcPr>
            <w:tcW w:w="0" w:type="auto"/>
          </w:tcPr>
          <w:p w14:paraId="3378A4FF" w14:textId="07082254" w:rsidR="00A82B95" w:rsidRPr="00FF2F15" w:rsidRDefault="00207E9E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341,829</w:t>
            </w:r>
          </w:p>
        </w:tc>
        <w:tc>
          <w:tcPr>
            <w:tcW w:w="0" w:type="auto"/>
          </w:tcPr>
          <w:p w14:paraId="22864634" w14:textId="20DEE31D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297,811</w:t>
            </w:r>
          </w:p>
        </w:tc>
      </w:tr>
      <w:tr w:rsidR="00A82B95" w:rsidRPr="00773044" w14:paraId="52C2D3B5" w14:textId="60E2CA75" w:rsidTr="000E3408">
        <w:tc>
          <w:tcPr>
            <w:tcW w:w="0" w:type="auto"/>
          </w:tcPr>
          <w:p w14:paraId="29098060" w14:textId="69F0AE8A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Unique reflections</w:t>
            </w:r>
          </w:p>
        </w:tc>
        <w:tc>
          <w:tcPr>
            <w:tcW w:w="0" w:type="auto"/>
          </w:tcPr>
          <w:p w14:paraId="6C8EBCB6" w14:textId="68E0C089" w:rsidR="00A82B95" w:rsidRPr="00FF2F15" w:rsidRDefault="003E1F83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422,103</w:t>
            </w:r>
          </w:p>
        </w:tc>
        <w:tc>
          <w:tcPr>
            <w:tcW w:w="0" w:type="auto"/>
          </w:tcPr>
          <w:p w14:paraId="3AEA8A27" w14:textId="58370C80" w:rsidR="00A82B95" w:rsidRPr="00FF2F15" w:rsidRDefault="00A46854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66,856</w:t>
            </w:r>
          </w:p>
        </w:tc>
        <w:tc>
          <w:tcPr>
            <w:tcW w:w="0" w:type="auto"/>
          </w:tcPr>
          <w:p w14:paraId="65ADE6F3" w14:textId="16B292E1" w:rsidR="00A82B95" w:rsidRPr="00FF2F15" w:rsidRDefault="003E1F83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22,422</w:t>
            </w:r>
          </w:p>
        </w:tc>
        <w:tc>
          <w:tcPr>
            <w:tcW w:w="0" w:type="auto"/>
          </w:tcPr>
          <w:p w14:paraId="76E51B14" w14:textId="3744AE6B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87,244</w:t>
            </w:r>
          </w:p>
        </w:tc>
      </w:tr>
      <w:tr w:rsidR="00A82B95" w:rsidRPr="00773044" w14:paraId="2B6CD4DB" w14:textId="3368A186" w:rsidTr="000E3408">
        <w:tc>
          <w:tcPr>
            <w:tcW w:w="0" w:type="auto"/>
          </w:tcPr>
          <w:p w14:paraId="1740A2EB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Completeness (%)</w:t>
            </w:r>
            <w:r w:rsidRPr="00FF2F15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</w:tcPr>
          <w:p w14:paraId="25B6D4E2" w14:textId="50CAA32E" w:rsidR="00A82B95" w:rsidRPr="00FF2F15" w:rsidRDefault="00711599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92.3% (90.0%)</w:t>
            </w:r>
          </w:p>
        </w:tc>
        <w:tc>
          <w:tcPr>
            <w:tcW w:w="0" w:type="auto"/>
          </w:tcPr>
          <w:p w14:paraId="7211AED3" w14:textId="6461FCCC" w:rsidR="00A82B95" w:rsidRPr="00FF2F15" w:rsidRDefault="00A46854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99.4 (95</w:t>
            </w:r>
            <w:r w:rsidR="000A029E">
              <w:rPr>
                <w:rFonts w:ascii="Arial" w:hAnsi="Arial"/>
                <w:sz w:val="18"/>
                <w:szCs w:val="18"/>
                <w:lang w:bidi="he-IL"/>
              </w:rPr>
              <w:t>.7)</w:t>
            </w:r>
          </w:p>
        </w:tc>
        <w:tc>
          <w:tcPr>
            <w:tcW w:w="0" w:type="auto"/>
          </w:tcPr>
          <w:p w14:paraId="228B4ADA" w14:textId="0B90C4BA" w:rsidR="00A82B95" w:rsidRPr="00FF2F15" w:rsidRDefault="00207E9E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99.6 (97.9)</w:t>
            </w:r>
          </w:p>
        </w:tc>
        <w:tc>
          <w:tcPr>
            <w:tcW w:w="0" w:type="auto"/>
          </w:tcPr>
          <w:p w14:paraId="7476F94E" w14:textId="27AEB9DD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98.6 (94.9)</w:t>
            </w:r>
          </w:p>
        </w:tc>
      </w:tr>
      <w:tr w:rsidR="00A82B95" w:rsidRPr="00773044" w14:paraId="71FE82B1" w14:textId="12B3F2E8" w:rsidTr="004D33A6">
        <w:tc>
          <w:tcPr>
            <w:tcW w:w="0" w:type="auto"/>
          </w:tcPr>
          <w:p w14:paraId="092EA74F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Multiplicity</w:t>
            </w:r>
            <w:r w:rsidRPr="00FF2F15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</w:tcPr>
          <w:p w14:paraId="5DD53BB1" w14:textId="4997E72A" w:rsidR="00A82B95" w:rsidRPr="00FF2F15" w:rsidRDefault="00711599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3.7 (3.6)</w:t>
            </w:r>
          </w:p>
        </w:tc>
        <w:tc>
          <w:tcPr>
            <w:tcW w:w="0" w:type="auto"/>
          </w:tcPr>
          <w:p w14:paraId="585FE5C4" w14:textId="1859DD94" w:rsidR="00A82B95" w:rsidRPr="00FF2F15" w:rsidRDefault="000A029E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7.0 (6.1)</w:t>
            </w:r>
          </w:p>
        </w:tc>
        <w:tc>
          <w:tcPr>
            <w:tcW w:w="0" w:type="auto"/>
            <w:shd w:val="clear" w:color="auto" w:fill="auto"/>
          </w:tcPr>
          <w:p w14:paraId="63976101" w14:textId="55E6F160" w:rsidR="00A82B95" w:rsidRPr="00FF2F15" w:rsidRDefault="00207E9E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15.2 (14.7)</w:t>
            </w:r>
          </w:p>
        </w:tc>
        <w:tc>
          <w:tcPr>
            <w:tcW w:w="0" w:type="auto"/>
          </w:tcPr>
          <w:p w14:paraId="29D723B5" w14:textId="7BDC5510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3.4 (3.2)</w:t>
            </w:r>
          </w:p>
        </w:tc>
      </w:tr>
      <w:tr w:rsidR="00A82B95" w:rsidRPr="00773044" w14:paraId="4F8E80F8" w14:textId="2112FDF9" w:rsidTr="000E3408">
        <w:tc>
          <w:tcPr>
            <w:tcW w:w="0" w:type="auto"/>
          </w:tcPr>
          <w:p w14:paraId="4BE8AF1F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i/>
                <w:sz w:val="18"/>
                <w:szCs w:val="18"/>
                <w:lang w:bidi="he-IL"/>
              </w:rPr>
              <w:t>I/σI</w:t>
            </w:r>
            <w:r w:rsidRPr="00FF2F15">
              <w:rPr>
                <w:rFonts w:ascii="Arial" w:hAnsi="Arial"/>
                <w:i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</w:tcPr>
          <w:p w14:paraId="3893049D" w14:textId="763D27AA" w:rsidR="00A82B95" w:rsidRPr="00FF2F15" w:rsidRDefault="00711599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10.5 (1.3)</w:t>
            </w:r>
          </w:p>
        </w:tc>
        <w:tc>
          <w:tcPr>
            <w:tcW w:w="0" w:type="auto"/>
          </w:tcPr>
          <w:p w14:paraId="7B24D864" w14:textId="6949E93A" w:rsidR="00A82B95" w:rsidRPr="00FF2F15" w:rsidRDefault="000A029E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9.7 (1.4)</w:t>
            </w:r>
          </w:p>
        </w:tc>
        <w:tc>
          <w:tcPr>
            <w:tcW w:w="0" w:type="auto"/>
          </w:tcPr>
          <w:p w14:paraId="34A3F341" w14:textId="6287D2B5" w:rsidR="00A82B95" w:rsidRPr="00FF2F15" w:rsidRDefault="00207E9E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9.5 (1.1)</w:t>
            </w:r>
          </w:p>
        </w:tc>
        <w:tc>
          <w:tcPr>
            <w:tcW w:w="0" w:type="auto"/>
          </w:tcPr>
          <w:p w14:paraId="32F62DAD" w14:textId="0D779D35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7.2 (1.3)</w:t>
            </w:r>
          </w:p>
        </w:tc>
      </w:tr>
      <w:tr w:rsidR="00A82B95" w:rsidRPr="00773044" w14:paraId="491C212F" w14:textId="2CEBEB8B" w:rsidTr="000E3408">
        <w:tc>
          <w:tcPr>
            <w:tcW w:w="0" w:type="auto"/>
          </w:tcPr>
          <w:p w14:paraId="28F681B0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CC(1/2)</w:t>
            </w:r>
            <w:r w:rsidRPr="00FF2F15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b</w:t>
            </w:r>
            <w:r w:rsidRPr="00FF2F15">
              <w:rPr>
                <w:rFonts w:ascii="Arial" w:hAnsi="Arial"/>
                <w:sz w:val="18"/>
                <w:szCs w:val="18"/>
                <w:lang w:bidi="he-IL"/>
              </w:rPr>
              <w:t xml:space="preserve"> (%)</w:t>
            </w:r>
            <w:r w:rsidRPr="00FF2F15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</w:tcPr>
          <w:p w14:paraId="13D9FD61" w14:textId="59442982" w:rsidR="00A82B95" w:rsidRPr="00FF2F15" w:rsidRDefault="00711599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0.994 (0.623)</w:t>
            </w:r>
          </w:p>
        </w:tc>
        <w:tc>
          <w:tcPr>
            <w:tcW w:w="0" w:type="auto"/>
          </w:tcPr>
          <w:p w14:paraId="2CDA2DCF" w14:textId="1C0C43D3" w:rsidR="00A82B95" w:rsidRPr="00FF2F15" w:rsidRDefault="000A029E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0.997 (0.472)</w:t>
            </w:r>
          </w:p>
        </w:tc>
        <w:tc>
          <w:tcPr>
            <w:tcW w:w="0" w:type="auto"/>
          </w:tcPr>
          <w:p w14:paraId="7A05EC7D" w14:textId="03872140" w:rsidR="00A82B95" w:rsidRPr="00FF2F15" w:rsidRDefault="00207E9E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0.996 (0.372)</w:t>
            </w:r>
          </w:p>
        </w:tc>
        <w:tc>
          <w:tcPr>
            <w:tcW w:w="0" w:type="auto"/>
          </w:tcPr>
          <w:p w14:paraId="0EECD712" w14:textId="3415CBD5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0.996 (0.441)</w:t>
            </w:r>
          </w:p>
        </w:tc>
      </w:tr>
      <w:tr w:rsidR="00A82B95" w:rsidRPr="00773044" w14:paraId="3B897D52" w14:textId="3AF60429" w:rsidTr="000E3408">
        <w:tc>
          <w:tcPr>
            <w:tcW w:w="0" w:type="auto"/>
          </w:tcPr>
          <w:p w14:paraId="5731F0BF" w14:textId="77777777" w:rsidR="00A82B95" w:rsidRPr="00FF2F15" w:rsidRDefault="00A82B95" w:rsidP="00A82B95">
            <w:pPr>
              <w:pStyle w:val="TableBody"/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Rpim</w:t>
            </w:r>
            <w:r w:rsidRPr="00FF2F15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c</w:t>
            </w:r>
            <w:r w:rsidRPr="00FF2F15">
              <w:rPr>
                <w:rFonts w:ascii="Arial" w:hAnsi="Arial"/>
                <w:sz w:val="18"/>
                <w:szCs w:val="18"/>
                <w:lang w:bidi="he-IL"/>
              </w:rPr>
              <w:t xml:space="preserve"> (%)</w:t>
            </w:r>
            <w:r w:rsidRPr="00FF2F15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</w:tcPr>
          <w:p w14:paraId="31EDC613" w14:textId="6CD488D1" w:rsidR="00A82B95" w:rsidRPr="00FF2F15" w:rsidRDefault="00711599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4.5 (58.1)</w:t>
            </w:r>
          </w:p>
        </w:tc>
        <w:tc>
          <w:tcPr>
            <w:tcW w:w="0" w:type="auto"/>
          </w:tcPr>
          <w:p w14:paraId="09D495F5" w14:textId="109B3D58" w:rsidR="00A82B95" w:rsidRPr="00FF2F15" w:rsidRDefault="000A029E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5.7 (93.4)</w:t>
            </w:r>
          </w:p>
        </w:tc>
        <w:tc>
          <w:tcPr>
            <w:tcW w:w="0" w:type="auto"/>
          </w:tcPr>
          <w:p w14:paraId="6CDF78C0" w14:textId="32E6048B" w:rsidR="00A82B95" w:rsidRPr="00FF2F15" w:rsidRDefault="00207E9E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6.8 (85.4)</w:t>
            </w:r>
          </w:p>
        </w:tc>
        <w:tc>
          <w:tcPr>
            <w:tcW w:w="0" w:type="auto"/>
          </w:tcPr>
          <w:p w14:paraId="34A46630" w14:textId="54D79867" w:rsidR="00A82B95" w:rsidRPr="00FF2F15" w:rsidRDefault="00B33D1B" w:rsidP="00A82B95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5.1 (71.5)</w:t>
            </w:r>
          </w:p>
        </w:tc>
      </w:tr>
      <w:tr w:rsidR="000D2C54" w:rsidRPr="00773044" w14:paraId="3E062ECE" w14:textId="77777777" w:rsidTr="000E3408">
        <w:tc>
          <w:tcPr>
            <w:tcW w:w="0" w:type="auto"/>
          </w:tcPr>
          <w:p w14:paraId="343DBAD9" w14:textId="5164C70A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Sites</w:t>
            </w:r>
          </w:p>
        </w:tc>
        <w:tc>
          <w:tcPr>
            <w:tcW w:w="0" w:type="auto"/>
          </w:tcPr>
          <w:p w14:paraId="3F35E5CF" w14:textId="26E53098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11BDFAE9" w14:textId="21CA2D5C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404F85C6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45CBE18F" w14:textId="406F4528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0D2C54" w:rsidRPr="00773044" w14:paraId="2E95B21D" w14:textId="27D28B26" w:rsidTr="000E3408"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49977CD" w14:textId="77777777" w:rsidR="000D2C54" w:rsidRPr="00FF2F15" w:rsidRDefault="000D2C54" w:rsidP="000D2C54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Refinement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6EF01E9" w14:textId="77777777" w:rsidR="000D2C54" w:rsidRPr="00FF2F15" w:rsidRDefault="000D2C54" w:rsidP="000D2C54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5CE93B9" w14:textId="77777777" w:rsidR="000D2C54" w:rsidRPr="00FF2F15" w:rsidRDefault="000D2C54" w:rsidP="000D2C54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</w:tr>
      <w:tr w:rsidR="000D2C54" w:rsidRPr="00773044" w14:paraId="5A2ABA10" w14:textId="16E3221F" w:rsidTr="000E3408">
        <w:tc>
          <w:tcPr>
            <w:tcW w:w="0" w:type="auto"/>
            <w:tcBorders>
              <w:top w:val="single" w:sz="12" w:space="0" w:color="auto"/>
            </w:tcBorders>
          </w:tcPr>
          <w:p w14:paraId="3FDED6AE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Resolution (Å)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2DEAA60" w14:textId="4D514611" w:rsidR="000D2C54" w:rsidRPr="00FF2F15" w:rsidRDefault="00FB24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38.31–1.90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33B0490" w14:textId="34E8F425" w:rsidR="000D2C54" w:rsidRPr="009C0248" w:rsidRDefault="000A02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38.64–1.90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4869FC8" w14:textId="34EC6FE8" w:rsidR="000D2C54" w:rsidRPr="00B45C4E" w:rsidRDefault="00B9191A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39.57–2.90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90F414D" w14:textId="1FBC78BD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38.13–1.45</w:t>
            </w:r>
          </w:p>
        </w:tc>
      </w:tr>
      <w:tr w:rsidR="000D2C54" w:rsidRPr="00773044" w14:paraId="24928B21" w14:textId="0D6B2681" w:rsidTr="000E3408">
        <w:tc>
          <w:tcPr>
            <w:tcW w:w="0" w:type="auto"/>
          </w:tcPr>
          <w:p w14:paraId="3430E908" w14:textId="43B65034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Free reflections</w:t>
            </w:r>
          </w:p>
        </w:tc>
        <w:tc>
          <w:tcPr>
            <w:tcW w:w="0" w:type="auto"/>
          </w:tcPr>
          <w:p w14:paraId="53689CFD" w14:textId="4F52A3AD" w:rsidR="000D2C54" w:rsidRPr="00FF2F15" w:rsidRDefault="00FB24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2037</w:t>
            </w:r>
          </w:p>
        </w:tc>
        <w:tc>
          <w:tcPr>
            <w:tcW w:w="0" w:type="auto"/>
          </w:tcPr>
          <w:p w14:paraId="6F5B81E1" w14:textId="54900F42" w:rsidR="000D2C54" w:rsidRPr="009C0248" w:rsidRDefault="000A02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2008</w:t>
            </w:r>
          </w:p>
        </w:tc>
        <w:tc>
          <w:tcPr>
            <w:tcW w:w="0" w:type="auto"/>
          </w:tcPr>
          <w:p w14:paraId="38A7C706" w14:textId="48600514" w:rsidR="000D2C54" w:rsidRPr="00B45C4E" w:rsidRDefault="00B9191A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2009</w:t>
            </w:r>
          </w:p>
        </w:tc>
        <w:tc>
          <w:tcPr>
            <w:tcW w:w="0" w:type="auto"/>
          </w:tcPr>
          <w:p w14:paraId="55F52094" w14:textId="09914509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4203</w:t>
            </w:r>
          </w:p>
        </w:tc>
      </w:tr>
      <w:tr w:rsidR="000D2C54" w:rsidRPr="00773044" w14:paraId="403EA91D" w14:textId="348BDFBF" w:rsidTr="00F94A46">
        <w:tc>
          <w:tcPr>
            <w:tcW w:w="0" w:type="auto"/>
          </w:tcPr>
          <w:p w14:paraId="24F0242B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R-factor / R-free</w:t>
            </w:r>
          </w:p>
        </w:tc>
        <w:tc>
          <w:tcPr>
            <w:tcW w:w="0" w:type="auto"/>
            <w:shd w:val="clear" w:color="auto" w:fill="auto"/>
          </w:tcPr>
          <w:p w14:paraId="2BA83B6C" w14:textId="34E1DE96" w:rsidR="000D2C54" w:rsidRPr="00FF2F15" w:rsidRDefault="00FB24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17.48 / 20.83</w:t>
            </w:r>
          </w:p>
        </w:tc>
        <w:tc>
          <w:tcPr>
            <w:tcW w:w="0" w:type="auto"/>
          </w:tcPr>
          <w:p w14:paraId="6FFC61BE" w14:textId="5832D1B8" w:rsidR="000D2C54" w:rsidRPr="009C0248" w:rsidRDefault="000A02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18.</w:t>
            </w:r>
            <w:r w:rsidR="00FE729E" w:rsidRPr="009C0248">
              <w:rPr>
                <w:rFonts w:ascii="Arial" w:hAnsi="Arial"/>
                <w:sz w:val="18"/>
                <w:szCs w:val="18"/>
                <w:lang w:bidi="he-IL"/>
              </w:rPr>
              <w:t>26</w:t>
            </w:r>
            <w:r w:rsidRPr="009C0248">
              <w:rPr>
                <w:rFonts w:ascii="Arial" w:hAnsi="Arial"/>
                <w:sz w:val="18"/>
                <w:szCs w:val="18"/>
                <w:lang w:bidi="he-IL"/>
              </w:rPr>
              <w:t xml:space="preserve"> / 20.</w:t>
            </w:r>
            <w:r w:rsidR="00FE729E" w:rsidRPr="009C0248">
              <w:rPr>
                <w:rFonts w:ascii="Arial" w:hAnsi="Arial"/>
                <w:sz w:val="18"/>
                <w:szCs w:val="18"/>
                <w:lang w:bidi="he-IL"/>
              </w:rPr>
              <w:t>68</w:t>
            </w:r>
          </w:p>
        </w:tc>
        <w:tc>
          <w:tcPr>
            <w:tcW w:w="0" w:type="auto"/>
          </w:tcPr>
          <w:p w14:paraId="49A04E1B" w14:textId="181BA8CE" w:rsidR="000D2C54" w:rsidRPr="00B45C4E" w:rsidRDefault="00B9191A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18.</w:t>
            </w:r>
            <w:r w:rsidR="00B06FDA" w:rsidRPr="00B45C4E">
              <w:rPr>
                <w:rFonts w:ascii="Arial" w:hAnsi="Arial"/>
                <w:sz w:val="18"/>
                <w:szCs w:val="18"/>
                <w:lang w:bidi="he-IL"/>
              </w:rPr>
              <w:t>41</w:t>
            </w:r>
            <w:r w:rsidRPr="00B45C4E">
              <w:rPr>
                <w:rFonts w:ascii="Arial" w:hAnsi="Arial"/>
                <w:sz w:val="18"/>
                <w:szCs w:val="18"/>
                <w:lang w:bidi="he-IL"/>
              </w:rPr>
              <w:t xml:space="preserve"> / 21.</w:t>
            </w:r>
            <w:r w:rsidR="00B06FDA" w:rsidRPr="00B45C4E">
              <w:rPr>
                <w:rFonts w:ascii="Arial" w:hAnsi="Arial"/>
                <w:sz w:val="18"/>
                <w:szCs w:val="18"/>
                <w:lang w:bidi="he-IL"/>
              </w:rPr>
              <w:t>46</w:t>
            </w:r>
          </w:p>
        </w:tc>
        <w:tc>
          <w:tcPr>
            <w:tcW w:w="0" w:type="auto"/>
          </w:tcPr>
          <w:p w14:paraId="037BAEC4" w14:textId="1FAC97D8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15.69 / 17.43</w:t>
            </w:r>
          </w:p>
        </w:tc>
      </w:tr>
      <w:tr w:rsidR="000D2C54" w:rsidRPr="00773044" w14:paraId="1B25307A" w14:textId="03E2B92A" w:rsidTr="000E3408">
        <w:tc>
          <w:tcPr>
            <w:tcW w:w="0" w:type="auto"/>
          </w:tcPr>
          <w:p w14:paraId="3EEA9760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Bond distance (RMS Å)</w:t>
            </w:r>
          </w:p>
        </w:tc>
        <w:tc>
          <w:tcPr>
            <w:tcW w:w="0" w:type="auto"/>
          </w:tcPr>
          <w:p w14:paraId="48BE0F8C" w14:textId="1B4FAB04" w:rsidR="000D2C54" w:rsidRPr="00FF2F15" w:rsidRDefault="00FB24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0.007</w:t>
            </w:r>
          </w:p>
        </w:tc>
        <w:tc>
          <w:tcPr>
            <w:tcW w:w="0" w:type="auto"/>
          </w:tcPr>
          <w:p w14:paraId="3E674740" w14:textId="58097970" w:rsidR="000D2C54" w:rsidRPr="009C0248" w:rsidRDefault="000A02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0.002</w:t>
            </w:r>
          </w:p>
        </w:tc>
        <w:tc>
          <w:tcPr>
            <w:tcW w:w="0" w:type="auto"/>
          </w:tcPr>
          <w:p w14:paraId="4A5B9C44" w14:textId="262914C4" w:rsidR="000D2C54" w:rsidRPr="00B45C4E" w:rsidRDefault="00B9191A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0.00</w:t>
            </w:r>
            <w:r w:rsidR="00B06FDA" w:rsidRPr="00B45C4E">
              <w:rPr>
                <w:rFonts w:ascii="Arial" w:hAnsi="Arial"/>
                <w:sz w:val="18"/>
                <w:szCs w:val="18"/>
                <w:lang w:bidi="he-IL"/>
              </w:rPr>
              <w:t>6</w:t>
            </w:r>
          </w:p>
        </w:tc>
        <w:tc>
          <w:tcPr>
            <w:tcW w:w="0" w:type="auto"/>
          </w:tcPr>
          <w:p w14:paraId="134308B1" w14:textId="4E820FCB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0.013</w:t>
            </w:r>
          </w:p>
        </w:tc>
      </w:tr>
      <w:tr w:rsidR="000D2C54" w:rsidRPr="00773044" w14:paraId="77EAF805" w14:textId="3AA8F5F8" w:rsidTr="000E3408">
        <w:tc>
          <w:tcPr>
            <w:tcW w:w="0" w:type="auto"/>
            <w:tcBorders>
              <w:bottom w:val="single" w:sz="12" w:space="0" w:color="auto"/>
            </w:tcBorders>
          </w:tcPr>
          <w:p w14:paraId="7CC18412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Bond angles (RMS °)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6F498E2" w14:textId="48767020" w:rsidR="000D2C54" w:rsidRPr="00FF2F15" w:rsidRDefault="00FB24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1.013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099D0C6" w14:textId="5E3E737E" w:rsidR="000D2C54" w:rsidRPr="009C0248" w:rsidRDefault="000A02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0.5</w:t>
            </w:r>
            <w:r w:rsidR="00FE729E" w:rsidRPr="009C0248">
              <w:rPr>
                <w:rFonts w:ascii="Arial" w:hAnsi="Arial"/>
                <w:sz w:val="18"/>
                <w:szCs w:val="18"/>
                <w:lang w:bidi="he-IL"/>
              </w:rPr>
              <w:t>68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418FB0F" w14:textId="13CD5483" w:rsidR="000D2C54" w:rsidRPr="00B45C4E" w:rsidRDefault="00B9191A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0.</w:t>
            </w:r>
            <w:r w:rsidR="00B06FDA" w:rsidRPr="00B45C4E">
              <w:rPr>
                <w:rFonts w:ascii="Arial" w:hAnsi="Arial"/>
                <w:sz w:val="18"/>
                <w:szCs w:val="18"/>
                <w:lang w:bidi="he-IL"/>
              </w:rPr>
              <w:t>934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FE53B67" w14:textId="51DFC091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1.174</w:t>
            </w:r>
          </w:p>
        </w:tc>
      </w:tr>
      <w:tr w:rsidR="003B56C7" w:rsidRPr="00773044" w14:paraId="209FD8E1" w14:textId="77777777" w:rsidTr="000E3408">
        <w:tc>
          <w:tcPr>
            <w:tcW w:w="0" w:type="auto"/>
            <w:tcBorders>
              <w:bottom w:val="single" w:sz="12" w:space="0" w:color="auto"/>
            </w:tcBorders>
          </w:tcPr>
          <w:p w14:paraId="26820612" w14:textId="59CC9A3B" w:rsidR="003B56C7" w:rsidRPr="00FF2F15" w:rsidRDefault="003B56C7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Twin Law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52F9F54" w14:textId="4F1378A4" w:rsidR="003B56C7" w:rsidRPr="00FF2F15" w:rsidRDefault="00BF14E8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F14E8">
              <w:rPr>
                <w:rFonts w:ascii="Arial" w:hAnsi="Arial"/>
                <w:sz w:val="18"/>
                <w:szCs w:val="18"/>
                <w:lang w:bidi="he-IL"/>
              </w:rPr>
              <w:t>-l,</w:t>
            </w:r>
            <w:r>
              <w:rPr>
                <w:rFonts w:ascii="Arial" w:hAnsi="Arial"/>
                <w:sz w:val="18"/>
                <w:szCs w:val="18"/>
                <w:lang w:bidi="he-IL"/>
              </w:rPr>
              <w:t xml:space="preserve"> </w:t>
            </w:r>
            <w:r w:rsidRPr="00BF14E8">
              <w:rPr>
                <w:rFonts w:ascii="Arial" w:hAnsi="Arial"/>
                <w:sz w:val="18"/>
                <w:szCs w:val="18"/>
                <w:lang w:bidi="he-IL"/>
              </w:rPr>
              <w:t>-h,</w:t>
            </w:r>
            <w:r>
              <w:rPr>
                <w:rFonts w:ascii="Arial" w:hAnsi="Arial"/>
                <w:sz w:val="18"/>
                <w:szCs w:val="18"/>
                <w:lang w:bidi="he-IL"/>
              </w:rPr>
              <w:t xml:space="preserve"> </w:t>
            </w:r>
            <w:r w:rsidRPr="00BF14E8">
              <w:rPr>
                <w:rFonts w:ascii="Arial" w:hAnsi="Arial"/>
                <w:sz w:val="18"/>
                <w:szCs w:val="18"/>
                <w:lang w:bidi="he-IL"/>
              </w:rPr>
              <w:t>h+k+l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F005299" w14:textId="77777777" w:rsidR="003B56C7" w:rsidRPr="009C0248" w:rsidRDefault="003B56C7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A6DA5CC" w14:textId="77777777" w:rsidR="003B56C7" w:rsidRPr="00B45C4E" w:rsidRDefault="003B56C7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B7E8ACE" w14:textId="77777777" w:rsidR="003B56C7" w:rsidRPr="00FF2F15" w:rsidRDefault="003B56C7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0D2C54" w:rsidRPr="00773044" w14:paraId="2043DF09" w14:textId="7C9F75CA" w:rsidTr="000E3408"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C39CB96" w14:textId="77777777" w:rsidR="000D2C54" w:rsidRPr="009C0248" w:rsidRDefault="000D2C54" w:rsidP="000D2C54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Structure/Stereochemistry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B38F06D" w14:textId="77777777" w:rsidR="000D2C54" w:rsidRPr="00B45C4E" w:rsidRDefault="000D2C54" w:rsidP="000D2C54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5DCD535" w14:textId="77777777" w:rsidR="000D2C54" w:rsidRPr="00FF2F15" w:rsidRDefault="000D2C54" w:rsidP="000D2C54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</w:tr>
      <w:tr w:rsidR="000D2C54" w:rsidRPr="00773044" w14:paraId="56441288" w14:textId="43963B46" w:rsidTr="000E3408">
        <w:tc>
          <w:tcPr>
            <w:tcW w:w="0" w:type="auto"/>
            <w:tcBorders>
              <w:top w:val="single" w:sz="12" w:space="0" w:color="auto"/>
            </w:tcBorders>
          </w:tcPr>
          <w:p w14:paraId="66D00FD1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No. atoms: protein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6FBC3EE" w14:textId="19DA2019" w:rsidR="000D2C54" w:rsidRPr="00FF2F15" w:rsidRDefault="009E55D6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29,078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39856BB" w14:textId="567C648E" w:rsidR="000D2C54" w:rsidRPr="009C0248" w:rsidRDefault="006236AD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6216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1E6C541" w14:textId="6424B66F" w:rsidR="000D2C54" w:rsidRPr="00B45C4E" w:rsidRDefault="00B9191A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37</w:t>
            </w:r>
            <w:r w:rsidR="00255D70" w:rsidRPr="00B45C4E">
              <w:rPr>
                <w:rFonts w:ascii="Arial" w:hAnsi="Arial"/>
                <w:sz w:val="18"/>
                <w:szCs w:val="18"/>
                <w:lang w:bidi="he-IL"/>
              </w:rPr>
              <w:t>26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4987B15" w14:textId="67259356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3834</w:t>
            </w:r>
          </w:p>
        </w:tc>
      </w:tr>
      <w:tr w:rsidR="000D2C54" w:rsidRPr="00773044" w14:paraId="3567E846" w14:textId="748D95DB" w:rsidTr="000E3408">
        <w:tc>
          <w:tcPr>
            <w:tcW w:w="0" w:type="auto"/>
          </w:tcPr>
          <w:p w14:paraId="56F1B958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No. atoms: ligand</w:t>
            </w:r>
          </w:p>
        </w:tc>
        <w:tc>
          <w:tcPr>
            <w:tcW w:w="0" w:type="auto"/>
          </w:tcPr>
          <w:p w14:paraId="1260396B" w14:textId="4BD54011" w:rsidR="000D2C54" w:rsidRPr="00FF2F15" w:rsidRDefault="009E55D6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736</w:t>
            </w:r>
          </w:p>
        </w:tc>
        <w:tc>
          <w:tcPr>
            <w:tcW w:w="0" w:type="auto"/>
          </w:tcPr>
          <w:p w14:paraId="10876630" w14:textId="44FCD93E" w:rsidR="000D2C54" w:rsidRPr="009C0248" w:rsidRDefault="006236AD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138</w:t>
            </w:r>
          </w:p>
        </w:tc>
        <w:tc>
          <w:tcPr>
            <w:tcW w:w="0" w:type="auto"/>
          </w:tcPr>
          <w:p w14:paraId="32FABAB9" w14:textId="5C283A7F" w:rsidR="000D2C54" w:rsidRPr="00B45C4E" w:rsidRDefault="00255D70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92</w:t>
            </w:r>
          </w:p>
        </w:tc>
        <w:tc>
          <w:tcPr>
            <w:tcW w:w="0" w:type="auto"/>
          </w:tcPr>
          <w:p w14:paraId="76613698" w14:textId="21604E0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0D2C54" w:rsidRPr="00773044" w14:paraId="21F92F36" w14:textId="7DDA6AC1" w:rsidTr="000E3408">
        <w:tc>
          <w:tcPr>
            <w:tcW w:w="0" w:type="auto"/>
          </w:tcPr>
          <w:p w14:paraId="6E469F0B" w14:textId="336B84D0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No. atoms: solvent</w:t>
            </w:r>
          </w:p>
        </w:tc>
        <w:tc>
          <w:tcPr>
            <w:tcW w:w="0" w:type="auto"/>
          </w:tcPr>
          <w:p w14:paraId="26504C21" w14:textId="49D6A49C" w:rsidR="000D2C54" w:rsidRPr="00FF2F15" w:rsidRDefault="009E55D6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3,334</w:t>
            </w:r>
          </w:p>
        </w:tc>
        <w:tc>
          <w:tcPr>
            <w:tcW w:w="0" w:type="auto"/>
          </w:tcPr>
          <w:p w14:paraId="71854D73" w14:textId="10DA2463" w:rsidR="000D2C54" w:rsidRPr="009C0248" w:rsidRDefault="006236AD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7</w:t>
            </w:r>
            <w:r w:rsidR="00D77EB3" w:rsidRPr="009C0248">
              <w:rPr>
                <w:rFonts w:ascii="Arial" w:hAnsi="Arial"/>
                <w:sz w:val="18"/>
                <w:szCs w:val="18"/>
                <w:lang w:bidi="he-IL"/>
              </w:rPr>
              <w:t>49</w:t>
            </w:r>
          </w:p>
        </w:tc>
        <w:tc>
          <w:tcPr>
            <w:tcW w:w="0" w:type="auto"/>
          </w:tcPr>
          <w:p w14:paraId="65731E8C" w14:textId="05AB8E76" w:rsidR="000D2C54" w:rsidRPr="00B45C4E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48EBA591" w14:textId="465AF770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640</w:t>
            </w:r>
          </w:p>
        </w:tc>
      </w:tr>
      <w:tr w:rsidR="000D2C54" w:rsidRPr="00773044" w14:paraId="4E372559" w14:textId="59266AA7" w:rsidTr="000E3408">
        <w:tc>
          <w:tcPr>
            <w:tcW w:w="0" w:type="auto"/>
          </w:tcPr>
          <w:p w14:paraId="6F94FCF6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Average B-factor: protein</w:t>
            </w:r>
          </w:p>
        </w:tc>
        <w:tc>
          <w:tcPr>
            <w:tcW w:w="0" w:type="auto"/>
          </w:tcPr>
          <w:p w14:paraId="41B95B1C" w14:textId="03713239" w:rsidR="000D2C54" w:rsidRPr="00FF2F15" w:rsidRDefault="009E55D6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27.54</w:t>
            </w:r>
          </w:p>
        </w:tc>
        <w:tc>
          <w:tcPr>
            <w:tcW w:w="0" w:type="auto"/>
          </w:tcPr>
          <w:p w14:paraId="7EE910D1" w14:textId="3118F37E" w:rsidR="000D2C54" w:rsidRPr="009C0248" w:rsidRDefault="006236AD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34.</w:t>
            </w:r>
            <w:r w:rsidR="00D77EB3" w:rsidRPr="009C0248">
              <w:rPr>
                <w:rFonts w:ascii="Arial" w:hAnsi="Arial"/>
                <w:sz w:val="18"/>
                <w:szCs w:val="18"/>
                <w:lang w:bidi="he-IL"/>
              </w:rPr>
              <w:t>79</w:t>
            </w:r>
          </w:p>
        </w:tc>
        <w:tc>
          <w:tcPr>
            <w:tcW w:w="0" w:type="auto"/>
          </w:tcPr>
          <w:p w14:paraId="077FBC82" w14:textId="479354A8" w:rsidR="000D2C54" w:rsidRPr="00B45C4E" w:rsidRDefault="00255D70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75.</w:t>
            </w:r>
            <w:r w:rsidR="00B45C4E" w:rsidRPr="00B45C4E">
              <w:rPr>
                <w:rFonts w:ascii="Arial" w:hAnsi="Arial"/>
                <w:sz w:val="18"/>
                <w:szCs w:val="18"/>
                <w:lang w:bidi="he-IL"/>
              </w:rPr>
              <w:t>35</w:t>
            </w:r>
          </w:p>
        </w:tc>
        <w:tc>
          <w:tcPr>
            <w:tcW w:w="0" w:type="auto"/>
          </w:tcPr>
          <w:p w14:paraId="6CAC1410" w14:textId="4DF44F93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19.01</w:t>
            </w:r>
          </w:p>
        </w:tc>
      </w:tr>
      <w:tr w:rsidR="000D2C54" w:rsidRPr="00773044" w14:paraId="2DB60655" w14:textId="777374FC" w:rsidTr="00FE729E">
        <w:trPr>
          <w:trHeight w:val="84"/>
        </w:trPr>
        <w:tc>
          <w:tcPr>
            <w:tcW w:w="0" w:type="auto"/>
          </w:tcPr>
          <w:p w14:paraId="0D53B546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Average B-factor: ligand</w:t>
            </w:r>
          </w:p>
        </w:tc>
        <w:tc>
          <w:tcPr>
            <w:tcW w:w="0" w:type="auto"/>
          </w:tcPr>
          <w:p w14:paraId="5F5DF9EC" w14:textId="0947000A" w:rsidR="000D2C54" w:rsidRPr="00FF2F15" w:rsidRDefault="009E55D6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24.05</w:t>
            </w:r>
          </w:p>
        </w:tc>
        <w:tc>
          <w:tcPr>
            <w:tcW w:w="0" w:type="auto"/>
          </w:tcPr>
          <w:p w14:paraId="3349B51E" w14:textId="6295F9A0" w:rsidR="000D2C54" w:rsidRPr="009C0248" w:rsidRDefault="006236AD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4</w:t>
            </w:r>
            <w:r w:rsidR="00D77EB3" w:rsidRPr="009C0248">
              <w:rPr>
                <w:rFonts w:ascii="Arial" w:hAnsi="Arial"/>
                <w:sz w:val="18"/>
                <w:szCs w:val="18"/>
                <w:lang w:bidi="he-IL"/>
              </w:rPr>
              <w:t>1</w:t>
            </w:r>
            <w:r w:rsidRPr="009C0248">
              <w:rPr>
                <w:rFonts w:ascii="Arial" w:hAnsi="Arial"/>
                <w:sz w:val="18"/>
                <w:szCs w:val="18"/>
                <w:lang w:bidi="he-IL"/>
              </w:rPr>
              <w:t>.</w:t>
            </w:r>
            <w:r w:rsidR="00D77EB3" w:rsidRPr="009C0248">
              <w:rPr>
                <w:rFonts w:ascii="Arial" w:hAnsi="Arial"/>
                <w:sz w:val="18"/>
                <w:szCs w:val="18"/>
                <w:lang w:bidi="he-IL"/>
              </w:rPr>
              <w:t>08</w:t>
            </w:r>
          </w:p>
        </w:tc>
        <w:tc>
          <w:tcPr>
            <w:tcW w:w="0" w:type="auto"/>
          </w:tcPr>
          <w:p w14:paraId="22EADC9F" w14:textId="7A980A9E" w:rsidR="000D2C54" w:rsidRPr="00B45C4E" w:rsidRDefault="00B45C4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79</w:t>
            </w:r>
            <w:r w:rsidR="00255D70" w:rsidRPr="00B45C4E">
              <w:rPr>
                <w:rFonts w:ascii="Arial" w:hAnsi="Arial"/>
                <w:sz w:val="18"/>
                <w:szCs w:val="18"/>
                <w:lang w:bidi="he-IL"/>
              </w:rPr>
              <w:t>.</w:t>
            </w:r>
            <w:r w:rsidRPr="00B45C4E">
              <w:rPr>
                <w:rFonts w:ascii="Arial" w:hAnsi="Arial"/>
                <w:sz w:val="18"/>
                <w:szCs w:val="18"/>
                <w:lang w:bidi="he-IL"/>
              </w:rPr>
              <w:t>86</w:t>
            </w:r>
          </w:p>
        </w:tc>
        <w:tc>
          <w:tcPr>
            <w:tcW w:w="0" w:type="auto"/>
          </w:tcPr>
          <w:p w14:paraId="00126C0B" w14:textId="6FE4632E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0D2C54" w:rsidRPr="00773044" w14:paraId="4FC07881" w14:textId="16EDAD0D" w:rsidTr="000E3408">
        <w:tc>
          <w:tcPr>
            <w:tcW w:w="0" w:type="auto"/>
          </w:tcPr>
          <w:p w14:paraId="3B1DBAD4" w14:textId="4F0EEF96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 xml:space="preserve">Average B-factor: </w:t>
            </w:r>
            <w:r w:rsidR="00440A18">
              <w:rPr>
                <w:rFonts w:ascii="Arial" w:hAnsi="Arial"/>
                <w:sz w:val="18"/>
                <w:szCs w:val="18"/>
                <w:lang w:bidi="he-IL"/>
              </w:rPr>
              <w:t>solvent</w:t>
            </w:r>
          </w:p>
        </w:tc>
        <w:tc>
          <w:tcPr>
            <w:tcW w:w="0" w:type="auto"/>
          </w:tcPr>
          <w:p w14:paraId="7E952995" w14:textId="291337A0" w:rsidR="000D2C54" w:rsidRPr="00FF2F15" w:rsidRDefault="009E55D6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35.77</w:t>
            </w:r>
          </w:p>
        </w:tc>
        <w:tc>
          <w:tcPr>
            <w:tcW w:w="0" w:type="auto"/>
          </w:tcPr>
          <w:p w14:paraId="3B693FC7" w14:textId="7E970107" w:rsidR="000D2C54" w:rsidRPr="009C0248" w:rsidRDefault="006236AD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3</w:t>
            </w:r>
            <w:r w:rsidR="00D77EB3" w:rsidRPr="009C0248">
              <w:rPr>
                <w:rFonts w:ascii="Arial" w:hAnsi="Arial"/>
                <w:sz w:val="18"/>
                <w:szCs w:val="18"/>
                <w:lang w:bidi="he-IL"/>
              </w:rPr>
              <w:t>8</w:t>
            </w:r>
            <w:r w:rsidRPr="009C0248">
              <w:rPr>
                <w:rFonts w:ascii="Arial" w:hAnsi="Arial"/>
                <w:sz w:val="18"/>
                <w:szCs w:val="18"/>
                <w:lang w:bidi="he-IL"/>
              </w:rPr>
              <w:t>.</w:t>
            </w:r>
            <w:r w:rsidR="00D77EB3" w:rsidRPr="009C0248">
              <w:rPr>
                <w:rFonts w:ascii="Arial" w:hAnsi="Arial"/>
                <w:sz w:val="18"/>
                <w:szCs w:val="18"/>
                <w:lang w:bidi="he-IL"/>
              </w:rPr>
              <w:t>64</w:t>
            </w:r>
          </w:p>
        </w:tc>
        <w:tc>
          <w:tcPr>
            <w:tcW w:w="0" w:type="auto"/>
          </w:tcPr>
          <w:p w14:paraId="571DB27C" w14:textId="636E46CD" w:rsidR="000D2C54" w:rsidRPr="00B45C4E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4E000625" w14:textId="2E95A3F2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29.95</w:t>
            </w:r>
          </w:p>
        </w:tc>
      </w:tr>
      <w:tr w:rsidR="000D2C54" w:rsidRPr="00773044" w14:paraId="09A1C62C" w14:textId="28AE35B6" w:rsidTr="000E3408">
        <w:tc>
          <w:tcPr>
            <w:tcW w:w="0" w:type="auto"/>
          </w:tcPr>
          <w:p w14:paraId="25DBC415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 xml:space="preserve">Ramachandran plot: favored </w:t>
            </w:r>
          </w:p>
        </w:tc>
        <w:tc>
          <w:tcPr>
            <w:tcW w:w="0" w:type="auto"/>
          </w:tcPr>
          <w:p w14:paraId="7AFE1D96" w14:textId="536D1880" w:rsidR="000D2C54" w:rsidRPr="00FF2F15" w:rsidRDefault="00FB249E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97.62%</w:t>
            </w:r>
          </w:p>
        </w:tc>
        <w:tc>
          <w:tcPr>
            <w:tcW w:w="0" w:type="auto"/>
          </w:tcPr>
          <w:p w14:paraId="01C1FA08" w14:textId="2908449F" w:rsidR="000D2C54" w:rsidRPr="009C0248" w:rsidRDefault="000A02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9</w:t>
            </w:r>
            <w:r w:rsidR="00FE729E" w:rsidRPr="009C0248">
              <w:rPr>
                <w:rFonts w:ascii="Arial" w:hAnsi="Arial"/>
                <w:sz w:val="18"/>
                <w:szCs w:val="18"/>
                <w:lang w:bidi="he-IL"/>
              </w:rPr>
              <w:t>8</w:t>
            </w:r>
            <w:r w:rsidRPr="009C0248">
              <w:rPr>
                <w:rFonts w:ascii="Arial" w:hAnsi="Arial"/>
                <w:sz w:val="18"/>
                <w:szCs w:val="18"/>
                <w:lang w:bidi="he-IL"/>
              </w:rPr>
              <w:t>.</w:t>
            </w:r>
            <w:r w:rsidR="00FE729E" w:rsidRPr="009C0248">
              <w:rPr>
                <w:rFonts w:ascii="Arial" w:hAnsi="Arial"/>
                <w:sz w:val="18"/>
                <w:szCs w:val="18"/>
                <w:lang w:bidi="he-IL"/>
              </w:rPr>
              <w:t>00</w:t>
            </w:r>
            <w:r w:rsidRPr="009C0248">
              <w:rPr>
                <w:rFonts w:ascii="Arial" w:hAnsi="Arial"/>
                <w:sz w:val="18"/>
                <w:szCs w:val="18"/>
                <w:lang w:bidi="he-IL"/>
              </w:rPr>
              <w:t>%</w:t>
            </w:r>
          </w:p>
        </w:tc>
        <w:tc>
          <w:tcPr>
            <w:tcW w:w="0" w:type="auto"/>
          </w:tcPr>
          <w:p w14:paraId="42ED3403" w14:textId="0B2EFA0B" w:rsidR="000D2C54" w:rsidRPr="00B45C4E" w:rsidRDefault="00B9191A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96.</w:t>
            </w:r>
            <w:r w:rsidR="00B06FDA" w:rsidRPr="00B45C4E">
              <w:rPr>
                <w:rFonts w:ascii="Arial" w:hAnsi="Arial"/>
                <w:sz w:val="18"/>
                <w:szCs w:val="18"/>
                <w:lang w:bidi="he-IL"/>
              </w:rPr>
              <w:t>43</w:t>
            </w:r>
            <w:r w:rsidRPr="00B45C4E">
              <w:rPr>
                <w:rFonts w:ascii="Arial" w:hAnsi="Arial"/>
                <w:sz w:val="18"/>
                <w:szCs w:val="18"/>
                <w:lang w:bidi="he-IL"/>
              </w:rPr>
              <w:t>%</w:t>
            </w:r>
          </w:p>
        </w:tc>
        <w:tc>
          <w:tcPr>
            <w:tcW w:w="0" w:type="auto"/>
          </w:tcPr>
          <w:p w14:paraId="6A02EE22" w14:textId="56010E2D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98.73%</w:t>
            </w:r>
          </w:p>
        </w:tc>
      </w:tr>
      <w:tr w:rsidR="000D2C54" w:rsidRPr="00773044" w14:paraId="700E9BC8" w14:textId="01090513" w:rsidTr="000E3408">
        <w:tc>
          <w:tcPr>
            <w:tcW w:w="0" w:type="auto"/>
          </w:tcPr>
          <w:p w14:paraId="1E3C417B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Ramachandran plot: allowed</w:t>
            </w:r>
          </w:p>
        </w:tc>
        <w:tc>
          <w:tcPr>
            <w:tcW w:w="0" w:type="auto"/>
          </w:tcPr>
          <w:p w14:paraId="08A8DEB3" w14:textId="513BE9C9" w:rsidR="000D2C54" w:rsidRPr="00FF2F15" w:rsidRDefault="00FB249E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2.38%</w:t>
            </w:r>
          </w:p>
        </w:tc>
        <w:tc>
          <w:tcPr>
            <w:tcW w:w="0" w:type="auto"/>
          </w:tcPr>
          <w:p w14:paraId="51742725" w14:textId="491B8D83" w:rsidR="000D2C54" w:rsidRPr="009C0248" w:rsidRDefault="000A02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1.</w:t>
            </w:r>
            <w:r w:rsidR="00FE729E" w:rsidRPr="009C0248">
              <w:rPr>
                <w:rFonts w:ascii="Arial" w:hAnsi="Arial"/>
                <w:sz w:val="18"/>
                <w:szCs w:val="18"/>
                <w:lang w:bidi="he-IL"/>
              </w:rPr>
              <w:t>73</w:t>
            </w:r>
            <w:r w:rsidRPr="009C0248">
              <w:rPr>
                <w:rFonts w:ascii="Arial" w:hAnsi="Arial"/>
                <w:sz w:val="18"/>
                <w:szCs w:val="18"/>
                <w:lang w:bidi="he-IL"/>
              </w:rPr>
              <w:t>%</w:t>
            </w:r>
          </w:p>
        </w:tc>
        <w:tc>
          <w:tcPr>
            <w:tcW w:w="0" w:type="auto"/>
          </w:tcPr>
          <w:p w14:paraId="619858FE" w14:textId="29371289" w:rsidR="000D2C54" w:rsidRPr="00B45C4E" w:rsidRDefault="00B9191A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3.</w:t>
            </w:r>
            <w:r w:rsidR="00B06FDA" w:rsidRPr="00B45C4E">
              <w:rPr>
                <w:rFonts w:ascii="Arial" w:hAnsi="Arial"/>
                <w:sz w:val="18"/>
                <w:szCs w:val="18"/>
                <w:lang w:bidi="he-IL"/>
              </w:rPr>
              <w:t>36</w:t>
            </w:r>
            <w:r w:rsidRPr="00B45C4E">
              <w:rPr>
                <w:rFonts w:ascii="Arial" w:hAnsi="Arial"/>
                <w:sz w:val="18"/>
                <w:szCs w:val="18"/>
                <w:lang w:bidi="he-IL"/>
              </w:rPr>
              <w:t>%</w:t>
            </w:r>
          </w:p>
        </w:tc>
        <w:tc>
          <w:tcPr>
            <w:tcW w:w="0" w:type="auto"/>
          </w:tcPr>
          <w:p w14:paraId="17283C31" w14:textId="483ADD5B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1.27%</w:t>
            </w:r>
          </w:p>
        </w:tc>
      </w:tr>
      <w:tr w:rsidR="000D2C54" w:rsidRPr="00773044" w14:paraId="7CEC105F" w14:textId="733239B1" w:rsidTr="000E3408">
        <w:tc>
          <w:tcPr>
            <w:tcW w:w="0" w:type="auto"/>
          </w:tcPr>
          <w:p w14:paraId="7B7B2803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Ramachandran plot: outliers</w:t>
            </w:r>
          </w:p>
        </w:tc>
        <w:tc>
          <w:tcPr>
            <w:tcW w:w="0" w:type="auto"/>
          </w:tcPr>
          <w:p w14:paraId="3EBAEBB5" w14:textId="1FA13BE5" w:rsidR="000D2C54" w:rsidRPr="00FF2F15" w:rsidRDefault="00FB249E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0.00%</w:t>
            </w:r>
          </w:p>
        </w:tc>
        <w:tc>
          <w:tcPr>
            <w:tcW w:w="0" w:type="auto"/>
          </w:tcPr>
          <w:p w14:paraId="23F158E5" w14:textId="25C7F86F" w:rsidR="000D2C54" w:rsidRPr="009C0248" w:rsidRDefault="000A02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0.27%</w:t>
            </w:r>
          </w:p>
        </w:tc>
        <w:tc>
          <w:tcPr>
            <w:tcW w:w="0" w:type="auto"/>
          </w:tcPr>
          <w:p w14:paraId="4D657E42" w14:textId="221BB675" w:rsidR="000D2C54" w:rsidRPr="00B45C4E" w:rsidRDefault="00B9191A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0.21%</w:t>
            </w:r>
          </w:p>
        </w:tc>
        <w:tc>
          <w:tcPr>
            <w:tcW w:w="0" w:type="auto"/>
          </w:tcPr>
          <w:p w14:paraId="1617A01A" w14:textId="050DD174" w:rsidR="000D2C54" w:rsidRPr="00FF2F15" w:rsidRDefault="00B33D1B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0.00%</w:t>
            </w:r>
          </w:p>
        </w:tc>
      </w:tr>
      <w:tr w:rsidR="000D2C54" w:rsidRPr="00773044" w14:paraId="400A0F3D" w14:textId="62BE62CD" w:rsidTr="000E3408">
        <w:tc>
          <w:tcPr>
            <w:tcW w:w="0" w:type="auto"/>
          </w:tcPr>
          <w:p w14:paraId="073CFBC9" w14:textId="3165A2B6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Rotamer outliers</w:t>
            </w:r>
          </w:p>
        </w:tc>
        <w:tc>
          <w:tcPr>
            <w:tcW w:w="0" w:type="auto"/>
          </w:tcPr>
          <w:p w14:paraId="4993F774" w14:textId="598778E4" w:rsidR="000D2C54" w:rsidRPr="00FF2F15" w:rsidRDefault="00FB249E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1.95%</w:t>
            </w:r>
          </w:p>
        </w:tc>
        <w:tc>
          <w:tcPr>
            <w:tcW w:w="0" w:type="auto"/>
          </w:tcPr>
          <w:p w14:paraId="4C890823" w14:textId="44A944C3" w:rsidR="000D2C54" w:rsidRPr="009C0248" w:rsidRDefault="000A02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0.00%</w:t>
            </w:r>
          </w:p>
        </w:tc>
        <w:tc>
          <w:tcPr>
            <w:tcW w:w="0" w:type="auto"/>
          </w:tcPr>
          <w:p w14:paraId="0777B77F" w14:textId="52A0D6CA" w:rsidR="000D2C54" w:rsidRPr="00B45C4E" w:rsidRDefault="00B9191A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0.</w:t>
            </w:r>
            <w:r w:rsidR="00B06FDA" w:rsidRPr="00B45C4E">
              <w:rPr>
                <w:rFonts w:ascii="Arial" w:hAnsi="Arial"/>
                <w:sz w:val="18"/>
                <w:szCs w:val="18"/>
                <w:lang w:bidi="he-IL"/>
              </w:rPr>
              <w:t>50</w:t>
            </w:r>
            <w:r w:rsidRPr="00B45C4E">
              <w:rPr>
                <w:rFonts w:ascii="Arial" w:hAnsi="Arial"/>
                <w:sz w:val="18"/>
                <w:szCs w:val="18"/>
                <w:lang w:bidi="he-IL"/>
              </w:rPr>
              <w:t>%</w:t>
            </w:r>
          </w:p>
        </w:tc>
        <w:tc>
          <w:tcPr>
            <w:tcW w:w="0" w:type="auto"/>
          </w:tcPr>
          <w:p w14:paraId="0F6013D3" w14:textId="44C0D2C7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0.24%</w:t>
            </w:r>
          </w:p>
        </w:tc>
      </w:tr>
      <w:tr w:rsidR="000D2C54" w:rsidRPr="00773044" w14:paraId="2A9CC8F4" w14:textId="2628A254" w:rsidTr="005B4AB7">
        <w:tc>
          <w:tcPr>
            <w:tcW w:w="0" w:type="auto"/>
            <w:tcBorders>
              <w:bottom w:val="single" w:sz="4" w:space="0" w:color="auto"/>
            </w:tcBorders>
          </w:tcPr>
          <w:p w14:paraId="5CF77FE9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MolProbity</w:t>
            </w:r>
            <w:r w:rsidRPr="00FF2F15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d</w:t>
            </w:r>
            <w:r w:rsidRPr="00FF2F15">
              <w:rPr>
                <w:rFonts w:ascii="Arial" w:hAnsi="Arial"/>
                <w:sz w:val="18"/>
                <w:szCs w:val="18"/>
                <w:lang w:bidi="he-IL"/>
              </w:rPr>
              <w:t xml:space="preserve"> score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F2E4F0" w14:textId="797417DC" w:rsidR="000D2C54" w:rsidRPr="00FF2F15" w:rsidRDefault="00FB249E" w:rsidP="000D2C54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he-IL"/>
              </w:rPr>
              <w:t>1.96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45961F" w14:textId="5DA97AEE" w:rsidR="000D2C54" w:rsidRPr="009C0248" w:rsidRDefault="000A029E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9C0248">
              <w:rPr>
                <w:rFonts w:ascii="Arial" w:hAnsi="Arial"/>
                <w:sz w:val="18"/>
                <w:szCs w:val="18"/>
                <w:lang w:bidi="he-IL"/>
              </w:rPr>
              <w:t>1.</w:t>
            </w:r>
            <w:r w:rsidR="00FE729E" w:rsidRPr="009C0248">
              <w:rPr>
                <w:rFonts w:ascii="Arial" w:hAnsi="Arial"/>
                <w:sz w:val="18"/>
                <w:szCs w:val="18"/>
                <w:lang w:bidi="he-IL"/>
              </w:rPr>
              <w:t>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5E29B8C" w14:textId="026806A9" w:rsidR="000D2C54" w:rsidRPr="00B45C4E" w:rsidRDefault="00B9191A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45C4E">
              <w:rPr>
                <w:rFonts w:ascii="Arial" w:hAnsi="Arial"/>
                <w:sz w:val="18"/>
                <w:szCs w:val="18"/>
                <w:lang w:bidi="he-IL"/>
              </w:rPr>
              <w:t>1.</w:t>
            </w:r>
            <w:r w:rsidR="00B06FDA" w:rsidRPr="00B45C4E">
              <w:rPr>
                <w:rFonts w:ascii="Arial" w:hAnsi="Arial"/>
                <w:sz w:val="18"/>
                <w:szCs w:val="18"/>
                <w:lang w:bidi="he-IL"/>
              </w:rPr>
              <w:t>54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8824BF" w14:textId="25146EC0" w:rsidR="000D2C54" w:rsidRPr="00FF2F15" w:rsidRDefault="00B33D1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1.09</w:t>
            </w:r>
          </w:p>
        </w:tc>
      </w:tr>
      <w:tr w:rsidR="000D2C54" w:rsidRPr="00773044" w14:paraId="2F4ADE1B" w14:textId="0D81F659" w:rsidTr="006D15CB">
        <w:trPr>
          <w:trHeight w:val="54"/>
        </w:trPr>
        <w:tc>
          <w:tcPr>
            <w:tcW w:w="0" w:type="auto"/>
            <w:tcBorders>
              <w:bottom w:val="single" w:sz="12" w:space="0" w:color="auto"/>
            </w:tcBorders>
          </w:tcPr>
          <w:p w14:paraId="5BD5FA20" w14:textId="77777777" w:rsidR="000D2C54" w:rsidRPr="00FF2F15" w:rsidRDefault="000D2C54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sz w:val="18"/>
                <w:szCs w:val="18"/>
                <w:lang w:bidi="he-IL"/>
              </w:rPr>
              <w:t>Protein Data Bank ID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AE99463" w14:textId="200B8A6D" w:rsidR="000D2C54" w:rsidRPr="00FF2F15" w:rsidRDefault="008D465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6XB3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DEE6FFC" w14:textId="0D8672B8" w:rsidR="000D2C54" w:rsidRPr="009C0248" w:rsidRDefault="008D465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6XB4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EBCBF52" w14:textId="3FDE08D1" w:rsidR="000D2C54" w:rsidRPr="00B45C4E" w:rsidRDefault="008D465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6XB5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C646078" w14:textId="00CC05A8" w:rsidR="000D2C54" w:rsidRPr="00FF2F15" w:rsidRDefault="008D465B" w:rsidP="000D2C54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6XB6</w:t>
            </w:r>
          </w:p>
        </w:tc>
      </w:tr>
    </w:tbl>
    <w:p w14:paraId="66377731" w14:textId="341D7759" w:rsidR="005E2D7C" w:rsidRPr="003547AE" w:rsidRDefault="00214841" w:rsidP="005E2D7C">
      <w:pPr>
        <w:pStyle w:val="TableTitle"/>
        <w:spacing w:before="0" w:after="0"/>
        <w:rPr>
          <w:rFonts w:ascii="Arial" w:hAnsi="Arial"/>
          <w:sz w:val="16"/>
          <w:szCs w:val="16"/>
        </w:rPr>
      </w:pPr>
      <w:r w:rsidRPr="00214841">
        <w:rPr>
          <w:rFonts w:ascii="Arial" w:hAnsi="Arial"/>
          <w:sz w:val="16"/>
          <w:szCs w:val="16"/>
          <w:vertAlign w:val="superscript"/>
        </w:rPr>
        <w:t>a</w:t>
      </w:r>
      <w:r w:rsidR="005E2D7C" w:rsidRPr="003547AE">
        <w:rPr>
          <w:rFonts w:ascii="Arial" w:hAnsi="Arial"/>
          <w:sz w:val="16"/>
          <w:szCs w:val="16"/>
        </w:rPr>
        <w:t xml:space="preserve"> </w:t>
      </w:r>
      <w:r w:rsidR="003547AE" w:rsidRPr="003547AE">
        <w:rPr>
          <w:rFonts w:ascii="Arial" w:hAnsi="Arial"/>
          <w:sz w:val="16"/>
          <w:szCs w:val="16"/>
        </w:rPr>
        <w:t xml:space="preserve">Highest resolution shell values in </w:t>
      </w:r>
      <w:r w:rsidR="00B33D1B" w:rsidRPr="003547AE">
        <w:rPr>
          <w:rFonts w:ascii="Arial" w:hAnsi="Arial"/>
          <w:sz w:val="16"/>
          <w:szCs w:val="16"/>
        </w:rPr>
        <w:t>parenthes</w:t>
      </w:r>
      <w:r w:rsidR="00681ACC">
        <w:rPr>
          <w:rFonts w:ascii="Arial" w:hAnsi="Arial"/>
          <w:sz w:val="16"/>
          <w:szCs w:val="16"/>
        </w:rPr>
        <w:t>e</w:t>
      </w:r>
      <w:r w:rsidR="00B33D1B" w:rsidRPr="003547AE">
        <w:rPr>
          <w:rFonts w:ascii="Arial" w:hAnsi="Arial"/>
          <w:sz w:val="16"/>
          <w:szCs w:val="16"/>
        </w:rPr>
        <w:t>s</w:t>
      </w:r>
    </w:p>
    <w:p w14:paraId="78E47448" w14:textId="77777777" w:rsidR="005E2D7C" w:rsidRPr="003547AE" w:rsidRDefault="005D1724" w:rsidP="005E2D7C">
      <w:pPr>
        <w:pStyle w:val="TableTitle"/>
        <w:spacing w:before="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t>b</w:t>
      </w:r>
      <w:r w:rsidR="005E2D7C" w:rsidRPr="003547AE">
        <w:rPr>
          <w:sz w:val="16"/>
          <w:szCs w:val="16"/>
        </w:rPr>
        <w:t xml:space="preserve"> </w:t>
      </w:r>
      <w:r w:rsidR="005E2D7C" w:rsidRPr="003547AE">
        <w:rPr>
          <w:rFonts w:ascii="Arial" w:hAnsi="Arial"/>
          <w:sz w:val="16"/>
          <w:szCs w:val="16"/>
        </w:rPr>
        <w:t>(Karplus and Diederichs, 2012)</w:t>
      </w:r>
    </w:p>
    <w:p w14:paraId="6F4DD40E" w14:textId="77777777" w:rsidR="005E2D7C" w:rsidRPr="003547AE" w:rsidRDefault="005D1724" w:rsidP="005E2D7C">
      <w:pPr>
        <w:pStyle w:val="TableTitle"/>
        <w:spacing w:before="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t>c</w:t>
      </w:r>
      <w:r w:rsidR="005E2D7C" w:rsidRPr="003547AE">
        <w:rPr>
          <w:rFonts w:ascii="Arial" w:hAnsi="Arial"/>
          <w:sz w:val="16"/>
          <w:szCs w:val="16"/>
        </w:rPr>
        <w:t xml:space="preserve"> (Weiss, 2001)</w:t>
      </w:r>
    </w:p>
    <w:p w14:paraId="7EB2D4D2" w14:textId="1A8D2B81" w:rsidR="00F621C5" w:rsidRDefault="005D1724" w:rsidP="00AC175D">
      <w:pPr>
        <w:pStyle w:val="TableTitle"/>
        <w:spacing w:before="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t>d</w:t>
      </w:r>
      <w:r w:rsidR="005E2D7C" w:rsidRPr="003547AE">
        <w:rPr>
          <w:rFonts w:ascii="Arial" w:hAnsi="Arial"/>
          <w:sz w:val="16"/>
          <w:szCs w:val="16"/>
        </w:rPr>
        <w:t xml:space="preserve"> (Chen et al., 2010)</w:t>
      </w:r>
    </w:p>
    <w:p w14:paraId="4108BED2" w14:textId="1192BC6B" w:rsidR="00F621C5" w:rsidRPr="00207F6A" w:rsidRDefault="009E55D6" w:rsidP="00F621C5">
      <w:pPr>
        <w:spacing w:line="480" w:lineRule="auto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18"/>
          <w:szCs w:val="18"/>
        </w:rPr>
        <w:lastRenderedPageBreak/>
        <w:t>Supplementary Table 2 (Cont.):</w:t>
      </w:r>
      <w:r w:rsidR="00F621C5" w:rsidRPr="00207F6A">
        <w:rPr>
          <w:rFonts w:ascii="Arial" w:hAnsi="Arial"/>
          <w:b/>
          <w:sz w:val="18"/>
          <w:szCs w:val="18"/>
        </w:rPr>
        <w:t xml:space="preserve"> Crystallographic Statistics, </w:t>
      </w:r>
      <w:r w:rsidR="00DB0644" w:rsidRPr="00207F6A">
        <w:rPr>
          <w:rFonts w:ascii="Arial" w:hAnsi="Arial"/>
          <w:b/>
          <w:sz w:val="18"/>
          <w:szCs w:val="18"/>
        </w:rPr>
        <w:t>Related to Figure</w:t>
      </w:r>
      <w:r w:rsidR="00DB0644">
        <w:rPr>
          <w:rFonts w:ascii="Arial" w:hAnsi="Arial"/>
          <w:b/>
          <w:sz w:val="18"/>
          <w:szCs w:val="18"/>
        </w:rPr>
        <w:t>s</w:t>
      </w:r>
      <w:r w:rsidR="00DB0644" w:rsidRPr="00207F6A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2–4</w:t>
      </w:r>
      <w:r w:rsidR="007D4445">
        <w:rPr>
          <w:rFonts w:ascii="Arial" w:hAnsi="Arial"/>
          <w:b/>
          <w:sz w:val="18"/>
          <w:szCs w:val="18"/>
        </w:rPr>
        <w:t xml:space="preserve"> and 6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068"/>
        <w:gridCol w:w="1988"/>
        <w:gridCol w:w="2297"/>
      </w:tblGrid>
      <w:tr w:rsidR="00FF2F15" w:rsidRPr="00773044" w14:paraId="119019AF" w14:textId="680E1C02" w:rsidTr="00467D22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78D476C" w14:textId="77777777" w:rsidR="00FF2F15" w:rsidRPr="00773044" w:rsidRDefault="00FF2F15" w:rsidP="00F34547">
            <w:pPr>
              <w:pStyle w:val="TableHead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C50994F" w14:textId="77777777" w:rsidR="00FF2F15" w:rsidRDefault="00FF2F15" w:rsidP="00F34547">
            <w:pPr>
              <w:pStyle w:val="TableHead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AcNPV Poxin</w:t>
            </w:r>
          </w:p>
          <w:p w14:paraId="7427DE2A" w14:textId="418D064B" w:rsidR="00FF2F15" w:rsidRPr="000D2C54" w:rsidRDefault="00FF2F15" w:rsidP="00F34547">
            <w:pPr>
              <w:pStyle w:val="TableHead"/>
              <w:jc w:val="center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(Se-SAD)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74E843" w14:textId="77777777" w:rsidR="00FF2F15" w:rsidRPr="00FF2F15" w:rsidRDefault="00FF2F15" w:rsidP="00F34547">
            <w:pPr>
              <w:pStyle w:val="TableHead"/>
              <w:jc w:val="center"/>
              <w:rPr>
                <w:rFonts w:ascii="Arial" w:hAnsi="Arial"/>
                <w:b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b/>
                <w:sz w:val="18"/>
                <w:szCs w:val="18"/>
                <w:lang w:bidi="he-IL"/>
              </w:rPr>
              <w:t>PrGV Poxin</w:t>
            </w:r>
          </w:p>
          <w:p w14:paraId="0FB2ED6E" w14:textId="78361FCB" w:rsidR="00FF2F15" w:rsidRPr="00FF2F15" w:rsidRDefault="00FF2F15" w:rsidP="00F34547">
            <w:pPr>
              <w:pStyle w:val="TableHead"/>
              <w:jc w:val="center"/>
              <w:rPr>
                <w:rFonts w:ascii="Arial" w:hAnsi="Arial"/>
                <w:bCs/>
                <w:sz w:val="18"/>
                <w:szCs w:val="18"/>
                <w:lang w:bidi="he-IL"/>
              </w:rPr>
            </w:pPr>
            <w:r w:rsidRPr="00FF2F15">
              <w:rPr>
                <w:rFonts w:ascii="Arial" w:hAnsi="Arial"/>
                <w:b/>
                <w:sz w:val="18"/>
                <w:szCs w:val="18"/>
                <w:lang w:bidi="he-IL"/>
              </w:rPr>
              <w:t>(Se-SAD)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429FE75" w14:textId="77777777" w:rsidR="00FF2F15" w:rsidRDefault="00FF2F15" w:rsidP="00F34547">
            <w:pPr>
              <w:pStyle w:val="TableHead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</w:pPr>
            <w:r>
              <w:rPr>
                <w:rFonts w:ascii="Arial" w:hAnsi="Arial"/>
                <w:b/>
                <w:bCs/>
                <w:i/>
                <w:sz w:val="18"/>
                <w:szCs w:val="18"/>
                <w:lang w:bidi="he-IL"/>
              </w:rPr>
              <w:t>Danaus plexippus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 xml:space="preserve"> Poxin</w:t>
            </w:r>
          </w:p>
          <w:p w14:paraId="00555E42" w14:textId="0DCB6E67" w:rsidR="00FF2F15" w:rsidRPr="00FF2F15" w:rsidRDefault="00FF2F15" w:rsidP="00F34547">
            <w:pPr>
              <w:pStyle w:val="TableHead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</w:pPr>
            <w:r>
              <w:rPr>
                <w:rFonts w:ascii="Arial" w:hAnsi="Arial"/>
                <w:b/>
                <w:bCs/>
                <w:iCs/>
                <w:sz w:val="18"/>
                <w:szCs w:val="18"/>
                <w:lang w:bidi="he-IL"/>
              </w:rPr>
              <w:t>(Se-SAD)</w:t>
            </w:r>
          </w:p>
        </w:tc>
      </w:tr>
      <w:tr w:rsidR="00FF2F15" w:rsidRPr="00773044" w14:paraId="061F9B34" w14:textId="660DC22C" w:rsidTr="00467D22"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035FB28" w14:textId="77777777" w:rsidR="00FF2F15" w:rsidRPr="00773044" w:rsidRDefault="00FF2F15" w:rsidP="00F34547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  <w:r w:rsidRPr="00773044"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Data Collection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8DEF4AB" w14:textId="77777777" w:rsidR="00FF2F15" w:rsidRPr="00773044" w:rsidRDefault="00FF2F15" w:rsidP="00F34547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</w:tr>
      <w:tr w:rsidR="00FF2F15" w:rsidRPr="00773044" w14:paraId="5C069149" w14:textId="5C5D0E73" w:rsidTr="00467D22">
        <w:tc>
          <w:tcPr>
            <w:tcW w:w="0" w:type="auto"/>
            <w:tcBorders>
              <w:top w:val="single" w:sz="12" w:space="0" w:color="auto"/>
            </w:tcBorders>
          </w:tcPr>
          <w:p w14:paraId="0591D05E" w14:textId="77777777" w:rsidR="00FF2F15" w:rsidRPr="003144FD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Resolution (Å)</w:t>
            </w:r>
            <w:r w:rsidRPr="003144FD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5F35BA6" w14:textId="364A98CC" w:rsidR="00FF2F15" w:rsidRPr="003144FD" w:rsidRDefault="00AC175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38.23–2.3 (2.36–2.3)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40FBD4F" w14:textId="01BFF655" w:rsidR="00FF2F15" w:rsidRPr="00BC29D9" w:rsidRDefault="00672A6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38.76–</w:t>
            </w:r>
            <w:r w:rsidR="00BC29D9" w:rsidRPr="00BC29D9">
              <w:rPr>
                <w:rFonts w:ascii="Arial" w:hAnsi="Arial"/>
                <w:sz w:val="18"/>
                <w:szCs w:val="18"/>
                <w:lang w:bidi="he-IL"/>
              </w:rPr>
              <w:t>2.3 (2.38–2.30)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90032CE" w14:textId="7E21631A" w:rsidR="00FF2F15" w:rsidRPr="00DD40A4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38.</w:t>
            </w:r>
            <w:r w:rsidR="00B9191A">
              <w:rPr>
                <w:rFonts w:ascii="Arial" w:hAnsi="Arial"/>
                <w:sz w:val="18"/>
                <w:szCs w:val="18"/>
                <w:lang w:bidi="he-IL"/>
              </w:rPr>
              <w:t>17–1.90 (1.94–1.90)</w:t>
            </w:r>
          </w:p>
        </w:tc>
      </w:tr>
      <w:tr w:rsidR="00FF2F15" w:rsidRPr="00773044" w14:paraId="03614D11" w14:textId="17AA11A8" w:rsidTr="00467D22">
        <w:tc>
          <w:tcPr>
            <w:tcW w:w="0" w:type="auto"/>
          </w:tcPr>
          <w:p w14:paraId="03007C9C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Wavelength (Å)</w:t>
            </w:r>
          </w:p>
        </w:tc>
        <w:tc>
          <w:tcPr>
            <w:tcW w:w="0" w:type="auto"/>
          </w:tcPr>
          <w:p w14:paraId="44B90D0A" w14:textId="7BFDE6E1" w:rsidR="00FF2F15" w:rsidRPr="003144FD" w:rsidRDefault="003144F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0.97930</w:t>
            </w:r>
          </w:p>
        </w:tc>
        <w:tc>
          <w:tcPr>
            <w:tcW w:w="0" w:type="auto"/>
          </w:tcPr>
          <w:p w14:paraId="0A362476" w14:textId="6664E5E3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0.97918</w:t>
            </w:r>
          </w:p>
        </w:tc>
        <w:tc>
          <w:tcPr>
            <w:tcW w:w="0" w:type="auto"/>
          </w:tcPr>
          <w:p w14:paraId="72742794" w14:textId="3F61B2D8" w:rsidR="00FF2F15" w:rsidRPr="00CD6ECA" w:rsidRDefault="00B33D1B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0.97918</w:t>
            </w:r>
          </w:p>
        </w:tc>
      </w:tr>
      <w:tr w:rsidR="00FF2F15" w:rsidRPr="00773044" w14:paraId="31E777F1" w14:textId="6D1F58E4" w:rsidTr="00467D22">
        <w:tc>
          <w:tcPr>
            <w:tcW w:w="0" w:type="auto"/>
          </w:tcPr>
          <w:p w14:paraId="46D6294B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Space group</w:t>
            </w:r>
          </w:p>
        </w:tc>
        <w:tc>
          <w:tcPr>
            <w:tcW w:w="0" w:type="auto"/>
          </w:tcPr>
          <w:p w14:paraId="20FAEADB" w14:textId="79C1B84A" w:rsidR="00FF2F15" w:rsidRPr="003144FD" w:rsidRDefault="00AC175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I 4</w:t>
            </w:r>
            <w:r w:rsidRPr="003144FD">
              <w:rPr>
                <w:rFonts w:ascii="Arial" w:hAnsi="Arial"/>
                <w:sz w:val="18"/>
                <w:szCs w:val="18"/>
                <w:vertAlign w:val="subscript"/>
                <w:lang w:bidi="he-IL"/>
              </w:rPr>
              <w:t>1</w:t>
            </w:r>
          </w:p>
        </w:tc>
        <w:tc>
          <w:tcPr>
            <w:tcW w:w="0" w:type="auto"/>
          </w:tcPr>
          <w:p w14:paraId="55108768" w14:textId="46C3D1AB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P 1 2</w:t>
            </w:r>
            <w:r w:rsidRPr="00BC29D9">
              <w:rPr>
                <w:rFonts w:ascii="Arial" w:hAnsi="Arial"/>
                <w:sz w:val="18"/>
                <w:szCs w:val="18"/>
                <w:vertAlign w:val="subscript"/>
                <w:lang w:bidi="he-IL"/>
              </w:rPr>
              <w:t xml:space="preserve">1 </w:t>
            </w:r>
            <w:r w:rsidRPr="00BC29D9">
              <w:rPr>
                <w:rFonts w:ascii="Arial" w:hAnsi="Arial"/>
                <w:sz w:val="18"/>
                <w:szCs w:val="18"/>
                <w:lang w:bidi="he-IL"/>
              </w:rPr>
              <w:t>1</w:t>
            </w:r>
          </w:p>
        </w:tc>
        <w:tc>
          <w:tcPr>
            <w:tcW w:w="0" w:type="auto"/>
          </w:tcPr>
          <w:p w14:paraId="66A2140B" w14:textId="0462CD76" w:rsidR="00FF2F15" w:rsidRPr="00B9191A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P 1 2</w:t>
            </w:r>
            <w:r>
              <w:rPr>
                <w:rFonts w:ascii="Arial" w:hAnsi="Arial"/>
                <w:sz w:val="18"/>
                <w:szCs w:val="18"/>
                <w:vertAlign w:val="subscript"/>
                <w:lang w:bidi="he-IL"/>
              </w:rPr>
              <w:t>1</w:t>
            </w:r>
            <w:r>
              <w:rPr>
                <w:rFonts w:ascii="Arial" w:hAnsi="Arial"/>
                <w:sz w:val="18"/>
                <w:szCs w:val="18"/>
                <w:lang w:bidi="he-IL"/>
              </w:rPr>
              <w:t xml:space="preserve"> 1</w:t>
            </w:r>
          </w:p>
        </w:tc>
      </w:tr>
      <w:tr w:rsidR="00FF2F15" w:rsidRPr="00773044" w14:paraId="45F51AC2" w14:textId="72E7D584" w:rsidTr="00467D22">
        <w:tc>
          <w:tcPr>
            <w:tcW w:w="0" w:type="auto"/>
          </w:tcPr>
          <w:p w14:paraId="17F120A2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Unit cell: a, b, c (Å)</w:t>
            </w:r>
          </w:p>
        </w:tc>
        <w:tc>
          <w:tcPr>
            <w:tcW w:w="0" w:type="auto"/>
          </w:tcPr>
          <w:p w14:paraId="187DB6A7" w14:textId="5062695C" w:rsidR="00FF2F15" w:rsidRPr="003144FD" w:rsidRDefault="00AC175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159.47, 159.47, 117.26</w:t>
            </w:r>
          </w:p>
        </w:tc>
        <w:tc>
          <w:tcPr>
            <w:tcW w:w="0" w:type="auto"/>
          </w:tcPr>
          <w:p w14:paraId="29D4E94E" w14:textId="7FBE4F80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77.67, 57.90, 101.27</w:t>
            </w:r>
          </w:p>
        </w:tc>
        <w:tc>
          <w:tcPr>
            <w:tcW w:w="0" w:type="auto"/>
          </w:tcPr>
          <w:p w14:paraId="42F71BE5" w14:textId="3BF4370A" w:rsidR="00FF2F15" w:rsidRPr="0010053A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44.44, 75.74, 82.38</w:t>
            </w:r>
          </w:p>
        </w:tc>
      </w:tr>
      <w:tr w:rsidR="00FF2F15" w:rsidRPr="00773044" w14:paraId="68037ACB" w14:textId="1CF5EC3F" w:rsidTr="00467D22">
        <w:tc>
          <w:tcPr>
            <w:tcW w:w="0" w:type="auto"/>
          </w:tcPr>
          <w:p w14:paraId="67104F7A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 xml:space="preserve">Unit cell: </w:t>
            </w:r>
            <w:r w:rsidRPr="00284A3E">
              <w:rPr>
                <w:sz w:val="18"/>
                <w:szCs w:val="18"/>
                <w:lang w:bidi="he-IL"/>
              </w:rPr>
              <w:t>α</w:t>
            </w:r>
            <w:r w:rsidRPr="00284A3E">
              <w:rPr>
                <w:rFonts w:ascii="Arial" w:hAnsi="Arial"/>
                <w:sz w:val="18"/>
                <w:szCs w:val="18"/>
                <w:lang w:bidi="he-IL"/>
              </w:rPr>
              <w:t xml:space="preserve">, </w:t>
            </w:r>
            <w:r w:rsidRPr="00284A3E">
              <w:rPr>
                <w:sz w:val="18"/>
                <w:szCs w:val="18"/>
                <w:lang w:bidi="he-IL"/>
              </w:rPr>
              <w:t>β</w:t>
            </w:r>
            <w:r w:rsidRPr="00284A3E">
              <w:rPr>
                <w:rFonts w:ascii="Arial" w:hAnsi="Arial"/>
                <w:sz w:val="18"/>
                <w:szCs w:val="18"/>
                <w:lang w:bidi="he-IL"/>
              </w:rPr>
              <w:t xml:space="preserve">, </w:t>
            </w:r>
            <w:r w:rsidRPr="00284A3E">
              <w:rPr>
                <w:sz w:val="18"/>
                <w:szCs w:val="18"/>
                <w:lang w:bidi="he-IL"/>
              </w:rPr>
              <w:t>γ</w:t>
            </w:r>
            <w:r w:rsidRPr="00284A3E">
              <w:rPr>
                <w:rFonts w:ascii="Arial" w:hAnsi="Arial"/>
                <w:sz w:val="18"/>
                <w:szCs w:val="18"/>
                <w:lang w:bidi="he-IL"/>
              </w:rPr>
              <w:t xml:space="preserve"> (°)</w:t>
            </w:r>
          </w:p>
        </w:tc>
        <w:tc>
          <w:tcPr>
            <w:tcW w:w="0" w:type="auto"/>
          </w:tcPr>
          <w:p w14:paraId="77C5F4B3" w14:textId="0D048235" w:rsidR="00FF2F15" w:rsidRPr="003144FD" w:rsidRDefault="00AC175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90.00, 90.00, 90.00</w:t>
            </w:r>
          </w:p>
        </w:tc>
        <w:tc>
          <w:tcPr>
            <w:tcW w:w="0" w:type="auto"/>
          </w:tcPr>
          <w:p w14:paraId="00498120" w14:textId="5529CE38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90.00, 108.88, 90.00</w:t>
            </w:r>
          </w:p>
        </w:tc>
        <w:tc>
          <w:tcPr>
            <w:tcW w:w="0" w:type="auto"/>
          </w:tcPr>
          <w:p w14:paraId="2174EE60" w14:textId="4F63F84F" w:rsidR="00FF2F15" w:rsidRPr="0010053A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90</w:t>
            </w:r>
            <w:r w:rsidR="00B33D1B">
              <w:rPr>
                <w:rFonts w:ascii="Arial" w:hAnsi="Arial"/>
                <w:sz w:val="18"/>
                <w:szCs w:val="18"/>
                <w:lang w:bidi="he-IL"/>
              </w:rPr>
              <w:t>.00</w:t>
            </w:r>
            <w:r>
              <w:rPr>
                <w:rFonts w:ascii="Arial" w:hAnsi="Arial"/>
                <w:sz w:val="18"/>
                <w:szCs w:val="18"/>
                <w:lang w:bidi="he-IL"/>
              </w:rPr>
              <w:t>, 96.13, 90.00</w:t>
            </w:r>
          </w:p>
        </w:tc>
      </w:tr>
      <w:tr w:rsidR="00FF2F15" w:rsidRPr="00773044" w14:paraId="04D406B2" w14:textId="1DE9A947" w:rsidTr="00467D22">
        <w:tc>
          <w:tcPr>
            <w:tcW w:w="0" w:type="auto"/>
          </w:tcPr>
          <w:p w14:paraId="688AA6F1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Molecules per ASU</w:t>
            </w:r>
          </w:p>
        </w:tc>
        <w:tc>
          <w:tcPr>
            <w:tcW w:w="0" w:type="auto"/>
            <w:shd w:val="clear" w:color="auto" w:fill="auto"/>
          </w:tcPr>
          <w:p w14:paraId="2A336CA7" w14:textId="5709F011" w:rsidR="00FF2F15" w:rsidRPr="003144FD" w:rsidRDefault="003144F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1DC1B3D" w14:textId="3FD920C5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4</w:t>
            </w:r>
          </w:p>
        </w:tc>
        <w:tc>
          <w:tcPr>
            <w:tcW w:w="0" w:type="auto"/>
          </w:tcPr>
          <w:p w14:paraId="280FB873" w14:textId="45501222" w:rsidR="00FF2F15" w:rsidRPr="00DD40A4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2</w:t>
            </w:r>
          </w:p>
        </w:tc>
      </w:tr>
      <w:tr w:rsidR="00FF2F15" w:rsidRPr="00773044" w14:paraId="4305BBF1" w14:textId="7E23DB55" w:rsidTr="00467D22">
        <w:tc>
          <w:tcPr>
            <w:tcW w:w="0" w:type="auto"/>
          </w:tcPr>
          <w:p w14:paraId="5511958F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Total reflections</w:t>
            </w:r>
          </w:p>
        </w:tc>
        <w:tc>
          <w:tcPr>
            <w:tcW w:w="0" w:type="auto"/>
          </w:tcPr>
          <w:p w14:paraId="1EA35FF3" w14:textId="2BB7791C" w:rsidR="00FF2F15" w:rsidRPr="003144FD" w:rsidRDefault="003144F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7,136,159</w:t>
            </w:r>
          </w:p>
        </w:tc>
        <w:tc>
          <w:tcPr>
            <w:tcW w:w="0" w:type="auto"/>
          </w:tcPr>
          <w:p w14:paraId="7CA4AE50" w14:textId="74C89115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790,899</w:t>
            </w:r>
          </w:p>
        </w:tc>
        <w:tc>
          <w:tcPr>
            <w:tcW w:w="0" w:type="auto"/>
          </w:tcPr>
          <w:p w14:paraId="40A237A0" w14:textId="0292C575" w:rsidR="00FF2F15" w:rsidRPr="00DD40A4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601,370</w:t>
            </w:r>
          </w:p>
        </w:tc>
      </w:tr>
      <w:tr w:rsidR="00FF2F15" w:rsidRPr="00773044" w14:paraId="617B69A0" w14:textId="2A3CD6C2" w:rsidTr="00467D22">
        <w:tc>
          <w:tcPr>
            <w:tcW w:w="0" w:type="auto"/>
          </w:tcPr>
          <w:p w14:paraId="4E07E2F1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Unique reflections</w:t>
            </w:r>
          </w:p>
        </w:tc>
        <w:tc>
          <w:tcPr>
            <w:tcW w:w="0" w:type="auto"/>
          </w:tcPr>
          <w:p w14:paraId="1F9A21F4" w14:textId="2576720F" w:rsidR="00FF2F15" w:rsidRPr="003144FD" w:rsidRDefault="003144F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64,944</w:t>
            </w:r>
          </w:p>
        </w:tc>
        <w:tc>
          <w:tcPr>
            <w:tcW w:w="0" w:type="auto"/>
          </w:tcPr>
          <w:p w14:paraId="77153E6A" w14:textId="2890BF22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38,195</w:t>
            </w:r>
          </w:p>
        </w:tc>
        <w:tc>
          <w:tcPr>
            <w:tcW w:w="0" w:type="auto"/>
          </w:tcPr>
          <w:p w14:paraId="7B079DF3" w14:textId="0596E882" w:rsidR="00FF2F15" w:rsidRPr="00DD40A4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42,614</w:t>
            </w:r>
          </w:p>
        </w:tc>
      </w:tr>
      <w:tr w:rsidR="00FF2F15" w:rsidRPr="00773044" w14:paraId="3C6FF2F2" w14:textId="6E436C6F" w:rsidTr="00467D22">
        <w:tc>
          <w:tcPr>
            <w:tcW w:w="0" w:type="auto"/>
          </w:tcPr>
          <w:p w14:paraId="569014B0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Completeness (%)</w:t>
            </w:r>
            <w:r w:rsidRPr="00214841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</w:tcPr>
          <w:p w14:paraId="70767D8D" w14:textId="4159CB5E" w:rsidR="00FF2F15" w:rsidRPr="003144FD" w:rsidRDefault="003144F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99.9 (98.4)</w:t>
            </w:r>
          </w:p>
        </w:tc>
        <w:tc>
          <w:tcPr>
            <w:tcW w:w="0" w:type="auto"/>
          </w:tcPr>
          <w:p w14:paraId="0CBB6D5B" w14:textId="413B7F0A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99.9 (99.1)</w:t>
            </w:r>
          </w:p>
        </w:tc>
        <w:tc>
          <w:tcPr>
            <w:tcW w:w="0" w:type="auto"/>
          </w:tcPr>
          <w:p w14:paraId="2BA3D397" w14:textId="6436330C" w:rsidR="00FF2F15" w:rsidRPr="00DD40A4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99.3 (96.0)</w:t>
            </w:r>
          </w:p>
        </w:tc>
      </w:tr>
      <w:tr w:rsidR="00FF2F15" w:rsidRPr="00773044" w14:paraId="65187504" w14:textId="46F905AC" w:rsidTr="00467D22">
        <w:tc>
          <w:tcPr>
            <w:tcW w:w="0" w:type="auto"/>
          </w:tcPr>
          <w:p w14:paraId="2DC811B8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Multiplicity</w:t>
            </w:r>
            <w:r w:rsidRPr="00423554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</w:tcPr>
          <w:p w14:paraId="6F5C9795" w14:textId="09D349DD" w:rsidR="00FF2F15" w:rsidRPr="003144FD" w:rsidRDefault="003144F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109.9 (109.0)</w:t>
            </w:r>
          </w:p>
        </w:tc>
        <w:tc>
          <w:tcPr>
            <w:tcW w:w="0" w:type="auto"/>
          </w:tcPr>
          <w:p w14:paraId="4E3023DE" w14:textId="4E7CC7C1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20.7 (17.3)</w:t>
            </w:r>
          </w:p>
        </w:tc>
        <w:tc>
          <w:tcPr>
            <w:tcW w:w="0" w:type="auto"/>
          </w:tcPr>
          <w:p w14:paraId="5A5B6BB4" w14:textId="3A33FECA" w:rsidR="00FF2F15" w:rsidRPr="00DD40A4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14.1 (13.6)</w:t>
            </w:r>
          </w:p>
        </w:tc>
      </w:tr>
      <w:tr w:rsidR="00FF2F15" w:rsidRPr="00773044" w14:paraId="32CFD03E" w14:textId="003FB887" w:rsidTr="00467D22">
        <w:tc>
          <w:tcPr>
            <w:tcW w:w="0" w:type="auto"/>
          </w:tcPr>
          <w:p w14:paraId="764E0F0A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i/>
                <w:sz w:val="18"/>
                <w:szCs w:val="18"/>
                <w:lang w:bidi="he-IL"/>
              </w:rPr>
              <w:t>I/σI</w:t>
            </w:r>
            <w:r w:rsidRPr="00423554">
              <w:rPr>
                <w:rFonts w:ascii="Arial" w:hAnsi="Arial"/>
                <w:i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</w:tcPr>
          <w:p w14:paraId="2BA3E4C0" w14:textId="0F61AA07" w:rsidR="00FF2F15" w:rsidRPr="003144FD" w:rsidRDefault="003144F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29.1 (8.2)</w:t>
            </w:r>
          </w:p>
        </w:tc>
        <w:tc>
          <w:tcPr>
            <w:tcW w:w="0" w:type="auto"/>
          </w:tcPr>
          <w:p w14:paraId="498B65CD" w14:textId="2D00CDB6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16.9 (5.3)</w:t>
            </w:r>
          </w:p>
        </w:tc>
        <w:tc>
          <w:tcPr>
            <w:tcW w:w="0" w:type="auto"/>
          </w:tcPr>
          <w:p w14:paraId="2796C83E" w14:textId="62EB59C2" w:rsidR="00FF2F15" w:rsidRPr="00DD40A4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10.1 (2.1)</w:t>
            </w:r>
          </w:p>
        </w:tc>
      </w:tr>
      <w:tr w:rsidR="00FF2F15" w:rsidRPr="00773044" w14:paraId="65997601" w14:textId="5E8CCB04" w:rsidTr="00467D22">
        <w:tc>
          <w:tcPr>
            <w:tcW w:w="0" w:type="auto"/>
          </w:tcPr>
          <w:p w14:paraId="6974A214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CC(1/2)</w:t>
            </w:r>
            <w:r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b</w:t>
            </w:r>
            <w:r w:rsidRPr="00284A3E">
              <w:rPr>
                <w:rFonts w:ascii="Arial" w:hAnsi="Arial"/>
                <w:sz w:val="18"/>
                <w:szCs w:val="18"/>
                <w:lang w:bidi="he-IL"/>
              </w:rPr>
              <w:t xml:space="preserve"> (%)</w:t>
            </w:r>
            <w:r w:rsidRPr="00214841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</w:tcPr>
          <w:p w14:paraId="3A7AC503" w14:textId="2956980F" w:rsidR="00FF2F15" w:rsidRPr="003144FD" w:rsidRDefault="003144F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0.999 (0.970)</w:t>
            </w:r>
          </w:p>
        </w:tc>
        <w:tc>
          <w:tcPr>
            <w:tcW w:w="0" w:type="auto"/>
          </w:tcPr>
          <w:p w14:paraId="12E4E593" w14:textId="69CAFB5F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0.998 (0.957)</w:t>
            </w:r>
          </w:p>
        </w:tc>
        <w:tc>
          <w:tcPr>
            <w:tcW w:w="0" w:type="auto"/>
          </w:tcPr>
          <w:p w14:paraId="5A552E2B" w14:textId="0B27EADF" w:rsidR="00FF2F15" w:rsidRPr="00FC1F61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0.998 (0.775)</w:t>
            </w:r>
          </w:p>
        </w:tc>
      </w:tr>
      <w:tr w:rsidR="00FF2F15" w:rsidRPr="00773044" w14:paraId="0A091A68" w14:textId="10D92009" w:rsidTr="00467D22">
        <w:tc>
          <w:tcPr>
            <w:tcW w:w="0" w:type="auto"/>
          </w:tcPr>
          <w:p w14:paraId="4B50EF83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Rpim</w:t>
            </w:r>
            <w:r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c</w:t>
            </w:r>
            <w:r w:rsidRPr="00284A3E">
              <w:rPr>
                <w:rFonts w:ascii="Arial" w:hAnsi="Arial"/>
                <w:sz w:val="18"/>
                <w:szCs w:val="18"/>
                <w:lang w:bidi="he-IL"/>
              </w:rPr>
              <w:t xml:space="preserve"> (%)</w:t>
            </w:r>
            <w:r w:rsidRPr="00214841"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a</w:t>
            </w:r>
          </w:p>
        </w:tc>
        <w:tc>
          <w:tcPr>
            <w:tcW w:w="0" w:type="auto"/>
          </w:tcPr>
          <w:p w14:paraId="7B0144AF" w14:textId="42126CB0" w:rsidR="00FF2F15" w:rsidRPr="003144FD" w:rsidRDefault="003144FD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3144FD">
              <w:rPr>
                <w:rFonts w:ascii="Arial" w:hAnsi="Arial"/>
                <w:sz w:val="18"/>
                <w:szCs w:val="18"/>
                <w:lang w:bidi="he-IL"/>
              </w:rPr>
              <w:t>2.1 (10.5)</w:t>
            </w:r>
          </w:p>
        </w:tc>
        <w:tc>
          <w:tcPr>
            <w:tcW w:w="0" w:type="auto"/>
          </w:tcPr>
          <w:p w14:paraId="7AB4F471" w14:textId="68602119" w:rsidR="00FF2F15" w:rsidRPr="00BC29D9" w:rsidRDefault="00BC29D9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BC29D9">
              <w:rPr>
                <w:rFonts w:ascii="Arial" w:hAnsi="Arial"/>
                <w:sz w:val="18"/>
                <w:szCs w:val="18"/>
                <w:lang w:bidi="he-IL"/>
              </w:rPr>
              <w:t>4.5 (28.3)</w:t>
            </w:r>
          </w:p>
        </w:tc>
        <w:tc>
          <w:tcPr>
            <w:tcW w:w="0" w:type="auto"/>
          </w:tcPr>
          <w:p w14:paraId="74AEA8C5" w14:textId="15A588D4" w:rsidR="00FF2F15" w:rsidRPr="00E26DCA" w:rsidRDefault="00B9191A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3.5 (37.3)</w:t>
            </w:r>
          </w:p>
        </w:tc>
      </w:tr>
      <w:tr w:rsidR="00FF2F15" w:rsidRPr="00773044" w14:paraId="23EB5A15" w14:textId="6B8D93E9" w:rsidTr="00467D22">
        <w:tc>
          <w:tcPr>
            <w:tcW w:w="0" w:type="auto"/>
          </w:tcPr>
          <w:p w14:paraId="1A46C8E6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Sites</w:t>
            </w:r>
          </w:p>
        </w:tc>
        <w:tc>
          <w:tcPr>
            <w:tcW w:w="0" w:type="auto"/>
          </w:tcPr>
          <w:p w14:paraId="2895CD1D" w14:textId="2C17E2C6" w:rsidR="00FF2F15" w:rsidRPr="003144FD" w:rsidRDefault="00BE06D3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20</w:t>
            </w:r>
          </w:p>
        </w:tc>
        <w:tc>
          <w:tcPr>
            <w:tcW w:w="0" w:type="auto"/>
          </w:tcPr>
          <w:p w14:paraId="15EA95CC" w14:textId="2B638B17" w:rsidR="00FF2F15" w:rsidRPr="00BE06D3" w:rsidRDefault="00BE06D3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  <w:r w:rsidRPr="009E55D6">
              <w:rPr>
                <w:rFonts w:ascii="Arial" w:hAnsi="Arial"/>
                <w:sz w:val="18"/>
                <w:szCs w:val="18"/>
                <w:lang w:bidi="he-IL"/>
              </w:rPr>
              <w:t>8</w:t>
            </w:r>
          </w:p>
        </w:tc>
        <w:tc>
          <w:tcPr>
            <w:tcW w:w="0" w:type="auto"/>
          </w:tcPr>
          <w:p w14:paraId="317045B6" w14:textId="4FA9CFB0" w:rsidR="00FF2F15" w:rsidRDefault="00BE06D3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>
              <w:rPr>
                <w:rFonts w:ascii="Arial" w:hAnsi="Arial"/>
                <w:sz w:val="18"/>
                <w:szCs w:val="18"/>
                <w:lang w:bidi="he-IL"/>
              </w:rPr>
              <w:t>10</w:t>
            </w:r>
          </w:p>
        </w:tc>
      </w:tr>
      <w:tr w:rsidR="00FF2F15" w:rsidRPr="00773044" w14:paraId="2F70526E" w14:textId="3B2F1888" w:rsidTr="00467D22"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6EB8DCE" w14:textId="77777777" w:rsidR="00FF2F15" w:rsidRPr="00787431" w:rsidRDefault="00FF2F15" w:rsidP="00F34547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  <w:r w:rsidRPr="00787431"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Refinement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8CCE2D7" w14:textId="77777777" w:rsidR="00FF2F15" w:rsidRPr="00787431" w:rsidRDefault="00FF2F15" w:rsidP="00F34547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</w:tr>
      <w:tr w:rsidR="00FF2F15" w:rsidRPr="00773044" w14:paraId="547C0668" w14:textId="072705E2" w:rsidTr="00467D22">
        <w:tc>
          <w:tcPr>
            <w:tcW w:w="0" w:type="auto"/>
            <w:tcBorders>
              <w:top w:val="single" w:sz="12" w:space="0" w:color="auto"/>
            </w:tcBorders>
          </w:tcPr>
          <w:p w14:paraId="03170607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Resolution (Å)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54EF9A2" w14:textId="0537D817" w:rsidR="00FF2F15" w:rsidRPr="00F94A4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1CB9371" w14:textId="77777777" w:rsidR="00FF2F15" w:rsidRPr="00787431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F197648" w14:textId="77777777" w:rsidR="00FF2F15" w:rsidRPr="00787431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6F6821C5" w14:textId="0EDB976E" w:rsidTr="00467D22">
        <w:tc>
          <w:tcPr>
            <w:tcW w:w="0" w:type="auto"/>
          </w:tcPr>
          <w:p w14:paraId="350EAC62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Free reflections</w:t>
            </w:r>
          </w:p>
        </w:tc>
        <w:tc>
          <w:tcPr>
            <w:tcW w:w="0" w:type="auto"/>
          </w:tcPr>
          <w:p w14:paraId="0EF7F4F6" w14:textId="4A699DD5" w:rsidR="00FF2F15" w:rsidRPr="00E231D9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0" w:type="auto"/>
          </w:tcPr>
          <w:p w14:paraId="597D2E2C" w14:textId="77777777" w:rsidR="00FF2F15" w:rsidRPr="00A323EC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194D0066" w14:textId="77777777" w:rsidR="00FF2F15" w:rsidRPr="00A323EC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4CC3DA71" w14:textId="3A150DB1" w:rsidTr="00467D22">
        <w:tc>
          <w:tcPr>
            <w:tcW w:w="0" w:type="auto"/>
          </w:tcPr>
          <w:p w14:paraId="08E47B34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R-factor / R-free</w:t>
            </w:r>
          </w:p>
        </w:tc>
        <w:tc>
          <w:tcPr>
            <w:tcW w:w="0" w:type="auto"/>
            <w:shd w:val="clear" w:color="auto" w:fill="auto"/>
          </w:tcPr>
          <w:p w14:paraId="40573E73" w14:textId="50D8C60D" w:rsidR="00FF2F15" w:rsidRPr="00E231D9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0" w:type="auto"/>
          </w:tcPr>
          <w:p w14:paraId="6E03A355" w14:textId="77777777" w:rsidR="00FF2F15" w:rsidRPr="00A323EC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54BB0176" w14:textId="77777777" w:rsidR="00FF2F15" w:rsidRPr="00A323EC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571012B7" w14:textId="2533F49E" w:rsidTr="00467D22">
        <w:tc>
          <w:tcPr>
            <w:tcW w:w="0" w:type="auto"/>
          </w:tcPr>
          <w:p w14:paraId="109FFD97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Bond distance (RMS Å)</w:t>
            </w:r>
          </w:p>
        </w:tc>
        <w:tc>
          <w:tcPr>
            <w:tcW w:w="0" w:type="auto"/>
          </w:tcPr>
          <w:p w14:paraId="64D049D8" w14:textId="2732BA1D" w:rsidR="00FF2F15" w:rsidRPr="00F94A4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25ADC1F5" w14:textId="77777777" w:rsidR="00FF2F15" w:rsidRPr="00A323EC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553C28B0" w14:textId="77777777" w:rsidR="00FF2F15" w:rsidRPr="00A323EC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203B31BA" w14:textId="7FF1D93A" w:rsidTr="00467D22">
        <w:tc>
          <w:tcPr>
            <w:tcW w:w="0" w:type="auto"/>
            <w:tcBorders>
              <w:bottom w:val="single" w:sz="12" w:space="0" w:color="auto"/>
            </w:tcBorders>
          </w:tcPr>
          <w:p w14:paraId="1EAACE13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Bond angles (RMS °)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9B06F58" w14:textId="601AB8C2" w:rsidR="00FF2F15" w:rsidRPr="00F94A4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0AC3E8A" w14:textId="77777777" w:rsidR="00FF2F15" w:rsidRPr="00A323EC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C27787C" w14:textId="77777777" w:rsidR="00FF2F15" w:rsidRPr="00A323EC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1516E256" w14:textId="114614FA" w:rsidTr="00467D22"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9EF7BA0" w14:textId="77777777" w:rsidR="00FF2F15" w:rsidRPr="003C65F1" w:rsidRDefault="00FF2F15" w:rsidP="00F34547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  <w:r w:rsidRPr="003C65F1"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  <w:t>Structure/Stereochemistry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89F6BE6" w14:textId="77777777" w:rsidR="00FF2F15" w:rsidRPr="003C65F1" w:rsidRDefault="00FF2F15" w:rsidP="00F34547">
            <w:pPr>
              <w:pStyle w:val="TableBody"/>
              <w:rPr>
                <w:rFonts w:ascii="Arial" w:hAnsi="Arial"/>
                <w:b/>
                <w:bCs/>
                <w:sz w:val="18"/>
                <w:szCs w:val="18"/>
                <w:lang w:bidi="he-IL"/>
              </w:rPr>
            </w:pPr>
          </w:p>
        </w:tc>
      </w:tr>
      <w:tr w:rsidR="00FF2F15" w:rsidRPr="00773044" w14:paraId="5D467449" w14:textId="26FB2F6C" w:rsidTr="00467D22">
        <w:tc>
          <w:tcPr>
            <w:tcW w:w="0" w:type="auto"/>
            <w:tcBorders>
              <w:top w:val="single" w:sz="12" w:space="0" w:color="auto"/>
            </w:tcBorders>
          </w:tcPr>
          <w:p w14:paraId="29F5C999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No. atoms: protein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543A994" w14:textId="7C2EDC97" w:rsidR="00FF2F15" w:rsidRPr="00F94A46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FCD790C" w14:textId="77777777" w:rsidR="00FF2F15" w:rsidRPr="00FD4BB4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D57060C" w14:textId="77777777" w:rsidR="00FF2F15" w:rsidRPr="00FD4BB4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</w:tr>
      <w:tr w:rsidR="00FF2F15" w:rsidRPr="00773044" w14:paraId="105DBB06" w14:textId="5E8FBC98" w:rsidTr="00467D22">
        <w:tc>
          <w:tcPr>
            <w:tcW w:w="0" w:type="auto"/>
          </w:tcPr>
          <w:p w14:paraId="72E7FD7E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No. atoms: ligand</w:t>
            </w:r>
          </w:p>
        </w:tc>
        <w:tc>
          <w:tcPr>
            <w:tcW w:w="0" w:type="auto"/>
          </w:tcPr>
          <w:p w14:paraId="48F4B6F8" w14:textId="4B8AE9FE" w:rsidR="00FF2F15" w:rsidRPr="00F94A46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6F1C2D05" w14:textId="77777777" w:rsidR="00FF2F15" w:rsidRPr="00592F6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0" w:type="auto"/>
          </w:tcPr>
          <w:p w14:paraId="4B4302F0" w14:textId="77777777" w:rsidR="00FF2F15" w:rsidRPr="00592F6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</w:tr>
      <w:tr w:rsidR="00FF2F15" w:rsidRPr="00773044" w14:paraId="13B75E96" w14:textId="64D4845B" w:rsidTr="00467D22">
        <w:tc>
          <w:tcPr>
            <w:tcW w:w="0" w:type="auto"/>
          </w:tcPr>
          <w:p w14:paraId="76DC8235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 xml:space="preserve">No. atoms: </w:t>
            </w:r>
            <w:r>
              <w:rPr>
                <w:rFonts w:ascii="Arial" w:hAnsi="Arial"/>
                <w:sz w:val="18"/>
                <w:szCs w:val="18"/>
                <w:lang w:bidi="he-IL"/>
              </w:rPr>
              <w:t>solvent</w:t>
            </w:r>
          </w:p>
        </w:tc>
        <w:tc>
          <w:tcPr>
            <w:tcW w:w="0" w:type="auto"/>
          </w:tcPr>
          <w:p w14:paraId="047C31D4" w14:textId="2B3F9A94" w:rsidR="00FF2F15" w:rsidRPr="00F94A46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2B904E2F" w14:textId="77777777" w:rsidR="00FF2F15" w:rsidRPr="00592F6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0" w:type="auto"/>
          </w:tcPr>
          <w:p w14:paraId="47E688BA" w14:textId="77777777" w:rsidR="00FF2F15" w:rsidRPr="00592F6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</w:tr>
      <w:tr w:rsidR="00FF2F15" w:rsidRPr="00773044" w14:paraId="0BF41A7F" w14:textId="72181019" w:rsidTr="00467D22">
        <w:tc>
          <w:tcPr>
            <w:tcW w:w="0" w:type="auto"/>
          </w:tcPr>
          <w:p w14:paraId="7CB4535D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Average B-factor: protein</w:t>
            </w:r>
          </w:p>
        </w:tc>
        <w:tc>
          <w:tcPr>
            <w:tcW w:w="0" w:type="auto"/>
          </w:tcPr>
          <w:p w14:paraId="2CEF23CD" w14:textId="4219E96C" w:rsidR="00FF2F15" w:rsidRPr="00F94A46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6D3D439D" w14:textId="77777777" w:rsidR="00FF2F15" w:rsidRPr="00592F6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0" w:type="auto"/>
          </w:tcPr>
          <w:p w14:paraId="202E88B1" w14:textId="77777777" w:rsidR="00FF2F15" w:rsidRPr="00592F6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</w:tr>
      <w:tr w:rsidR="00FF2F15" w:rsidRPr="00773044" w14:paraId="4BE70645" w14:textId="343EC0A6" w:rsidTr="00467D22">
        <w:tc>
          <w:tcPr>
            <w:tcW w:w="0" w:type="auto"/>
          </w:tcPr>
          <w:p w14:paraId="2EA93CC0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Average B-factor: ligand</w:t>
            </w:r>
          </w:p>
        </w:tc>
        <w:tc>
          <w:tcPr>
            <w:tcW w:w="0" w:type="auto"/>
          </w:tcPr>
          <w:p w14:paraId="2D8C5796" w14:textId="771C9CE9" w:rsidR="00FF2F15" w:rsidRPr="00F94A46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7C08D40E" w14:textId="77777777" w:rsidR="00FF2F15" w:rsidRPr="00B74FA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66716BAE" w14:textId="77777777" w:rsidR="00FF2F15" w:rsidRPr="00B74FA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59F65668" w14:textId="283CE813" w:rsidTr="00467D22">
        <w:tc>
          <w:tcPr>
            <w:tcW w:w="0" w:type="auto"/>
          </w:tcPr>
          <w:p w14:paraId="78E85F6D" w14:textId="64D7A669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 xml:space="preserve">Average B-factor: </w:t>
            </w:r>
            <w:r w:rsidR="00440A18">
              <w:rPr>
                <w:rFonts w:ascii="Arial" w:hAnsi="Arial"/>
                <w:sz w:val="18"/>
                <w:szCs w:val="18"/>
                <w:lang w:bidi="he-IL"/>
              </w:rPr>
              <w:t>solvent</w:t>
            </w:r>
          </w:p>
        </w:tc>
        <w:tc>
          <w:tcPr>
            <w:tcW w:w="0" w:type="auto"/>
          </w:tcPr>
          <w:p w14:paraId="05A1DB0D" w14:textId="167B874D" w:rsidR="00FF2F15" w:rsidRPr="00F94A46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2D5D3E57" w14:textId="77777777" w:rsidR="00FF2F15" w:rsidRPr="00592F6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0" w:type="auto"/>
          </w:tcPr>
          <w:p w14:paraId="439FF007" w14:textId="77777777" w:rsidR="00FF2F15" w:rsidRPr="00592F66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highlight w:val="green"/>
                <w:lang w:bidi="he-IL"/>
              </w:rPr>
            </w:pPr>
          </w:p>
        </w:tc>
      </w:tr>
      <w:tr w:rsidR="00FF2F15" w:rsidRPr="00773044" w14:paraId="3B5F0F04" w14:textId="69C80F30" w:rsidTr="00467D22">
        <w:tc>
          <w:tcPr>
            <w:tcW w:w="0" w:type="auto"/>
          </w:tcPr>
          <w:p w14:paraId="5A5DC539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 xml:space="preserve">Ramachandran plot: favored </w:t>
            </w:r>
          </w:p>
        </w:tc>
        <w:tc>
          <w:tcPr>
            <w:tcW w:w="0" w:type="auto"/>
          </w:tcPr>
          <w:p w14:paraId="5A640CB3" w14:textId="1C024C0C" w:rsidR="00FF2F15" w:rsidRPr="00E231D9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0" w:type="auto"/>
          </w:tcPr>
          <w:p w14:paraId="4B480592" w14:textId="77777777" w:rsidR="00FF2F15" w:rsidRPr="00CC411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3AFB8BB0" w14:textId="77777777" w:rsidR="00FF2F15" w:rsidRPr="00CC411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01D15429" w14:textId="5F2AC450" w:rsidTr="00467D22">
        <w:tc>
          <w:tcPr>
            <w:tcW w:w="0" w:type="auto"/>
          </w:tcPr>
          <w:p w14:paraId="48CFD9B4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Ramachandran plot: allowed</w:t>
            </w:r>
          </w:p>
        </w:tc>
        <w:tc>
          <w:tcPr>
            <w:tcW w:w="0" w:type="auto"/>
          </w:tcPr>
          <w:p w14:paraId="68DFB2A4" w14:textId="1F2C2F3E" w:rsidR="00FF2F15" w:rsidRPr="00F94A46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68D53F21" w14:textId="77777777" w:rsidR="00FF2F15" w:rsidRPr="00CC411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06BA280D" w14:textId="77777777" w:rsidR="00FF2F15" w:rsidRPr="00CC411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7A7CCE23" w14:textId="2E9F3F49" w:rsidTr="00467D22">
        <w:tc>
          <w:tcPr>
            <w:tcW w:w="0" w:type="auto"/>
          </w:tcPr>
          <w:p w14:paraId="56965B9F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Ramachandran plot: outliers</w:t>
            </w:r>
          </w:p>
        </w:tc>
        <w:tc>
          <w:tcPr>
            <w:tcW w:w="0" w:type="auto"/>
          </w:tcPr>
          <w:p w14:paraId="6145BB7A" w14:textId="7D1D30EA" w:rsidR="00FF2F15" w:rsidRPr="00F94A46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4B362A8F" w14:textId="77777777" w:rsidR="00FF2F15" w:rsidRPr="00CC411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2E4B8EB7" w14:textId="77777777" w:rsidR="00FF2F15" w:rsidRPr="00CC411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0951CD02" w14:textId="23AEC8FD" w:rsidTr="00467D22">
        <w:tc>
          <w:tcPr>
            <w:tcW w:w="0" w:type="auto"/>
          </w:tcPr>
          <w:p w14:paraId="20FD0256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Rotamer outliers</w:t>
            </w:r>
          </w:p>
        </w:tc>
        <w:tc>
          <w:tcPr>
            <w:tcW w:w="0" w:type="auto"/>
          </w:tcPr>
          <w:p w14:paraId="254F6D31" w14:textId="11EC083A" w:rsidR="00FF2F15" w:rsidRPr="00E231D9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0" w:type="auto"/>
          </w:tcPr>
          <w:p w14:paraId="731CC35E" w14:textId="77777777" w:rsidR="00FF2F15" w:rsidRPr="00CC411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</w:tcPr>
          <w:p w14:paraId="036168D5" w14:textId="77777777" w:rsidR="00FF2F15" w:rsidRPr="00CC411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6451D98F" w14:textId="4AFF5B77" w:rsidTr="00467D22">
        <w:tc>
          <w:tcPr>
            <w:tcW w:w="0" w:type="auto"/>
            <w:tcBorders>
              <w:bottom w:val="single" w:sz="4" w:space="0" w:color="auto"/>
            </w:tcBorders>
          </w:tcPr>
          <w:p w14:paraId="223289B0" w14:textId="77777777" w:rsidR="00FF2F15" w:rsidRPr="00284A3E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284A3E">
              <w:rPr>
                <w:rFonts w:ascii="Arial" w:hAnsi="Arial"/>
                <w:sz w:val="18"/>
                <w:szCs w:val="18"/>
                <w:lang w:bidi="he-IL"/>
              </w:rPr>
              <w:t>MolProbity</w:t>
            </w:r>
            <w:r>
              <w:rPr>
                <w:rFonts w:ascii="Arial" w:hAnsi="Arial"/>
                <w:sz w:val="18"/>
                <w:szCs w:val="18"/>
                <w:vertAlign w:val="superscript"/>
                <w:lang w:bidi="he-IL"/>
              </w:rPr>
              <w:t>d</w:t>
            </w:r>
            <w:r w:rsidRPr="00284A3E">
              <w:rPr>
                <w:rFonts w:ascii="Arial" w:hAnsi="Arial"/>
                <w:sz w:val="18"/>
                <w:szCs w:val="18"/>
                <w:lang w:bidi="he-IL"/>
              </w:rPr>
              <w:t xml:space="preserve"> score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D8F51D" w14:textId="270452EB" w:rsidR="00FF2F15" w:rsidRPr="00E231D9" w:rsidRDefault="00FF2F15" w:rsidP="00F34547">
            <w:pPr>
              <w:pStyle w:val="TableBody"/>
              <w:rPr>
                <w:rFonts w:ascii="Arial" w:hAnsi="Arial"/>
                <w:color w:val="000000"/>
                <w:sz w:val="18"/>
                <w:szCs w:val="18"/>
                <w:highlight w:val="green"/>
                <w:lang w:bidi="he-I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401AA6" w14:textId="77777777" w:rsidR="00FF2F15" w:rsidRPr="00CC411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64C4E3" w14:textId="77777777" w:rsidR="00FF2F15" w:rsidRPr="00CC4112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FF2F15" w:rsidRPr="00773044" w14:paraId="54C2D5AA" w14:textId="51E21E71" w:rsidTr="00467D22">
        <w:tc>
          <w:tcPr>
            <w:tcW w:w="0" w:type="auto"/>
            <w:tcBorders>
              <w:bottom w:val="single" w:sz="12" w:space="0" w:color="auto"/>
            </w:tcBorders>
          </w:tcPr>
          <w:p w14:paraId="3314404E" w14:textId="77777777" w:rsidR="00FF2F15" w:rsidRPr="00773044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  <w:r w:rsidRPr="00773044">
              <w:rPr>
                <w:rFonts w:ascii="Arial" w:hAnsi="Arial"/>
                <w:sz w:val="18"/>
                <w:szCs w:val="18"/>
                <w:lang w:bidi="he-IL"/>
              </w:rPr>
              <w:t>Protein Data Bank ID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AF3C5C1" w14:textId="6BEDBD89" w:rsidR="00FF2F15" w:rsidRPr="00773044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4F659A6" w14:textId="77777777" w:rsidR="00FF2F15" w:rsidRPr="00773044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AB6B70E" w14:textId="77777777" w:rsidR="00FF2F15" w:rsidRPr="00773044" w:rsidRDefault="00FF2F15" w:rsidP="00F34547">
            <w:pPr>
              <w:pStyle w:val="TableBody"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</w:tbl>
    <w:p w14:paraId="518BC12F" w14:textId="48A94BB4" w:rsidR="00F621C5" w:rsidRPr="003547AE" w:rsidRDefault="00F621C5" w:rsidP="00F621C5">
      <w:pPr>
        <w:pStyle w:val="TableTitle"/>
        <w:spacing w:before="0" w:after="0"/>
        <w:rPr>
          <w:rFonts w:ascii="Arial" w:hAnsi="Arial"/>
          <w:sz w:val="16"/>
          <w:szCs w:val="16"/>
        </w:rPr>
      </w:pPr>
      <w:r w:rsidRPr="00214841">
        <w:rPr>
          <w:rFonts w:ascii="Arial" w:hAnsi="Arial"/>
          <w:sz w:val="16"/>
          <w:szCs w:val="16"/>
          <w:vertAlign w:val="superscript"/>
        </w:rPr>
        <w:t>a</w:t>
      </w:r>
      <w:r w:rsidRPr="003547AE">
        <w:rPr>
          <w:rFonts w:ascii="Arial" w:hAnsi="Arial"/>
          <w:sz w:val="16"/>
          <w:szCs w:val="16"/>
        </w:rPr>
        <w:t xml:space="preserve"> Highest resolution shell values in parenthes</w:t>
      </w:r>
      <w:r w:rsidR="00681ACC">
        <w:rPr>
          <w:rFonts w:ascii="Arial" w:hAnsi="Arial"/>
          <w:sz w:val="16"/>
          <w:szCs w:val="16"/>
        </w:rPr>
        <w:t>e</w:t>
      </w:r>
      <w:r w:rsidRPr="003547AE">
        <w:rPr>
          <w:rFonts w:ascii="Arial" w:hAnsi="Arial"/>
          <w:sz w:val="16"/>
          <w:szCs w:val="16"/>
        </w:rPr>
        <w:t>s</w:t>
      </w:r>
    </w:p>
    <w:p w14:paraId="797F0D86" w14:textId="77777777" w:rsidR="00F621C5" w:rsidRPr="003547AE" w:rsidRDefault="00F621C5" w:rsidP="00F621C5">
      <w:pPr>
        <w:pStyle w:val="TableTitle"/>
        <w:spacing w:before="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t>b</w:t>
      </w:r>
      <w:r w:rsidRPr="003547AE">
        <w:rPr>
          <w:sz w:val="16"/>
          <w:szCs w:val="16"/>
        </w:rPr>
        <w:t xml:space="preserve"> </w:t>
      </w:r>
      <w:r w:rsidRPr="003547AE">
        <w:rPr>
          <w:rFonts w:ascii="Arial" w:hAnsi="Arial"/>
          <w:sz w:val="16"/>
          <w:szCs w:val="16"/>
        </w:rPr>
        <w:t>(Karplus and Diederichs, 2012)</w:t>
      </w:r>
    </w:p>
    <w:p w14:paraId="1A36CBA3" w14:textId="77777777" w:rsidR="00F621C5" w:rsidRPr="003547AE" w:rsidRDefault="00F621C5" w:rsidP="00F621C5">
      <w:pPr>
        <w:pStyle w:val="TableTitle"/>
        <w:spacing w:before="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t>c</w:t>
      </w:r>
      <w:r w:rsidRPr="003547AE">
        <w:rPr>
          <w:rFonts w:ascii="Arial" w:hAnsi="Arial"/>
          <w:sz w:val="16"/>
          <w:szCs w:val="16"/>
        </w:rPr>
        <w:t xml:space="preserve"> (Weiss, 2001)</w:t>
      </w:r>
    </w:p>
    <w:p w14:paraId="432EECBA" w14:textId="77777777" w:rsidR="00F621C5" w:rsidRPr="003547AE" w:rsidRDefault="00F621C5" w:rsidP="00F621C5">
      <w:pPr>
        <w:pStyle w:val="TableTitle"/>
        <w:spacing w:before="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t>d</w:t>
      </w:r>
      <w:r w:rsidRPr="003547AE">
        <w:rPr>
          <w:rFonts w:ascii="Arial" w:hAnsi="Arial"/>
          <w:sz w:val="16"/>
          <w:szCs w:val="16"/>
        </w:rPr>
        <w:t xml:space="preserve"> (Chen et al., 2010)</w:t>
      </w:r>
    </w:p>
    <w:p w14:paraId="47AC88CB" w14:textId="77777777" w:rsidR="00F621C5" w:rsidRPr="003547AE" w:rsidRDefault="00F621C5" w:rsidP="005E2D7C">
      <w:pPr>
        <w:pStyle w:val="TableTitle"/>
        <w:spacing w:before="0" w:after="0"/>
        <w:rPr>
          <w:rFonts w:ascii="Arial" w:hAnsi="Arial"/>
          <w:sz w:val="16"/>
          <w:szCs w:val="16"/>
        </w:rPr>
      </w:pPr>
    </w:p>
    <w:sectPr w:rsidR="00F621C5" w:rsidRPr="003547AE" w:rsidSect="008754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AFC5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BB"/>
    <w:rsid w:val="00006C7D"/>
    <w:rsid w:val="000117C7"/>
    <w:rsid w:val="00023CCC"/>
    <w:rsid w:val="0004430B"/>
    <w:rsid w:val="00046176"/>
    <w:rsid w:val="000873C8"/>
    <w:rsid w:val="00095C22"/>
    <w:rsid w:val="000A029E"/>
    <w:rsid w:val="000A6106"/>
    <w:rsid w:val="000B412E"/>
    <w:rsid w:val="000B5BBA"/>
    <w:rsid w:val="000D2C54"/>
    <w:rsid w:val="000F7F4B"/>
    <w:rsid w:val="0010053A"/>
    <w:rsid w:val="00103875"/>
    <w:rsid w:val="00122505"/>
    <w:rsid w:val="00147C93"/>
    <w:rsid w:val="0015066A"/>
    <w:rsid w:val="001652CA"/>
    <w:rsid w:val="00180F55"/>
    <w:rsid w:val="00193E38"/>
    <w:rsid w:val="001B24F1"/>
    <w:rsid w:val="001D5058"/>
    <w:rsid w:val="00207E9E"/>
    <w:rsid w:val="00207F6A"/>
    <w:rsid w:val="00214841"/>
    <w:rsid w:val="00216DD5"/>
    <w:rsid w:val="00216F01"/>
    <w:rsid w:val="0024044A"/>
    <w:rsid w:val="00255D70"/>
    <w:rsid w:val="00256BA6"/>
    <w:rsid w:val="00284A3E"/>
    <w:rsid w:val="00294571"/>
    <w:rsid w:val="002D46EA"/>
    <w:rsid w:val="002E0BEA"/>
    <w:rsid w:val="002F023F"/>
    <w:rsid w:val="003144FD"/>
    <w:rsid w:val="0031605E"/>
    <w:rsid w:val="00316414"/>
    <w:rsid w:val="003173E9"/>
    <w:rsid w:val="003469C9"/>
    <w:rsid w:val="00354138"/>
    <w:rsid w:val="003547AE"/>
    <w:rsid w:val="00354D5D"/>
    <w:rsid w:val="00380678"/>
    <w:rsid w:val="003A70B0"/>
    <w:rsid w:val="003B3F36"/>
    <w:rsid w:val="003B46AA"/>
    <w:rsid w:val="003B56C7"/>
    <w:rsid w:val="003C65F1"/>
    <w:rsid w:val="003D34A5"/>
    <w:rsid w:val="003D427C"/>
    <w:rsid w:val="003D4E84"/>
    <w:rsid w:val="003D6DA9"/>
    <w:rsid w:val="003E1F83"/>
    <w:rsid w:val="003E3F73"/>
    <w:rsid w:val="003E7A2F"/>
    <w:rsid w:val="003F52F2"/>
    <w:rsid w:val="00407356"/>
    <w:rsid w:val="00413379"/>
    <w:rsid w:val="00423554"/>
    <w:rsid w:val="00431E54"/>
    <w:rsid w:val="00440A18"/>
    <w:rsid w:val="00487AEC"/>
    <w:rsid w:val="00496CFD"/>
    <w:rsid w:val="004D33A6"/>
    <w:rsid w:val="004D7842"/>
    <w:rsid w:val="005027CA"/>
    <w:rsid w:val="005054B1"/>
    <w:rsid w:val="00554CDE"/>
    <w:rsid w:val="00555527"/>
    <w:rsid w:val="00592F66"/>
    <w:rsid w:val="00593336"/>
    <w:rsid w:val="005A0A46"/>
    <w:rsid w:val="005B4AB7"/>
    <w:rsid w:val="005D1724"/>
    <w:rsid w:val="005E2D7C"/>
    <w:rsid w:val="006066DF"/>
    <w:rsid w:val="006236AD"/>
    <w:rsid w:val="006248A0"/>
    <w:rsid w:val="006361BB"/>
    <w:rsid w:val="0064500B"/>
    <w:rsid w:val="00654AE5"/>
    <w:rsid w:val="00654CD1"/>
    <w:rsid w:val="0066331A"/>
    <w:rsid w:val="00672A6A"/>
    <w:rsid w:val="00681ACC"/>
    <w:rsid w:val="006A3794"/>
    <w:rsid w:val="006B3DE9"/>
    <w:rsid w:val="006C4F96"/>
    <w:rsid w:val="006C6B94"/>
    <w:rsid w:val="006D15CB"/>
    <w:rsid w:val="006F38A0"/>
    <w:rsid w:val="00711599"/>
    <w:rsid w:val="00737348"/>
    <w:rsid w:val="00743864"/>
    <w:rsid w:val="007603B6"/>
    <w:rsid w:val="007752CD"/>
    <w:rsid w:val="00777CA1"/>
    <w:rsid w:val="00787431"/>
    <w:rsid w:val="007A5D3A"/>
    <w:rsid w:val="007B2799"/>
    <w:rsid w:val="007C0EED"/>
    <w:rsid w:val="007D0262"/>
    <w:rsid w:val="007D4445"/>
    <w:rsid w:val="007D57AF"/>
    <w:rsid w:val="007E46C0"/>
    <w:rsid w:val="00811F32"/>
    <w:rsid w:val="00813F3B"/>
    <w:rsid w:val="0081629E"/>
    <w:rsid w:val="00822E08"/>
    <w:rsid w:val="00843AA1"/>
    <w:rsid w:val="0084698D"/>
    <w:rsid w:val="008754BB"/>
    <w:rsid w:val="00884D1A"/>
    <w:rsid w:val="0089569D"/>
    <w:rsid w:val="008D1200"/>
    <w:rsid w:val="008D465B"/>
    <w:rsid w:val="00933BE1"/>
    <w:rsid w:val="00934FC4"/>
    <w:rsid w:val="009563F7"/>
    <w:rsid w:val="009A3067"/>
    <w:rsid w:val="009C0248"/>
    <w:rsid w:val="009D4052"/>
    <w:rsid w:val="009D6A19"/>
    <w:rsid w:val="009E55D6"/>
    <w:rsid w:val="00A0704B"/>
    <w:rsid w:val="00A323EC"/>
    <w:rsid w:val="00A46854"/>
    <w:rsid w:val="00A80444"/>
    <w:rsid w:val="00A82B95"/>
    <w:rsid w:val="00AC175D"/>
    <w:rsid w:val="00AD4F0F"/>
    <w:rsid w:val="00AE47FB"/>
    <w:rsid w:val="00AF36B0"/>
    <w:rsid w:val="00B026BB"/>
    <w:rsid w:val="00B06830"/>
    <w:rsid w:val="00B06FDA"/>
    <w:rsid w:val="00B323EC"/>
    <w:rsid w:val="00B33D1B"/>
    <w:rsid w:val="00B45C4E"/>
    <w:rsid w:val="00B74FA2"/>
    <w:rsid w:val="00B75253"/>
    <w:rsid w:val="00B9191A"/>
    <w:rsid w:val="00BC29D9"/>
    <w:rsid w:val="00BD4026"/>
    <w:rsid w:val="00BE06D3"/>
    <w:rsid w:val="00BE5E5D"/>
    <w:rsid w:val="00BF0FD0"/>
    <w:rsid w:val="00BF14E8"/>
    <w:rsid w:val="00C05766"/>
    <w:rsid w:val="00C155E4"/>
    <w:rsid w:val="00C6715A"/>
    <w:rsid w:val="00C95462"/>
    <w:rsid w:val="00CB7562"/>
    <w:rsid w:val="00CC4112"/>
    <w:rsid w:val="00CD3087"/>
    <w:rsid w:val="00CD6ECA"/>
    <w:rsid w:val="00CE04CE"/>
    <w:rsid w:val="00CE65D4"/>
    <w:rsid w:val="00D0202D"/>
    <w:rsid w:val="00D26C28"/>
    <w:rsid w:val="00D30AF3"/>
    <w:rsid w:val="00D33883"/>
    <w:rsid w:val="00D408A7"/>
    <w:rsid w:val="00D42FC2"/>
    <w:rsid w:val="00D469DE"/>
    <w:rsid w:val="00D51296"/>
    <w:rsid w:val="00D53909"/>
    <w:rsid w:val="00D53A75"/>
    <w:rsid w:val="00D6404A"/>
    <w:rsid w:val="00D66016"/>
    <w:rsid w:val="00D77EB3"/>
    <w:rsid w:val="00D86E6E"/>
    <w:rsid w:val="00DA493F"/>
    <w:rsid w:val="00DB0644"/>
    <w:rsid w:val="00DB51A7"/>
    <w:rsid w:val="00DD15EB"/>
    <w:rsid w:val="00DD40A4"/>
    <w:rsid w:val="00DE02EC"/>
    <w:rsid w:val="00DF3B6D"/>
    <w:rsid w:val="00E17315"/>
    <w:rsid w:val="00E231D9"/>
    <w:rsid w:val="00E26DCA"/>
    <w:rsid w:val="00E53407"/>
    <w:rsid w:val="00E54208"/>
    <w:rsid w:val="00E604FA"/>
    <w:rsid w:val="00E859C9"/>
    <w:rsid w:val="00EC5606"/>
    <w:rsid w:val="00EF0F50"/>
    <w:rsid w:val="00F51B43"/>
    <w:rsid w:val="00F53D4B"/>
    <w:rsid w:val="00F61152"/>
    <w:rsid w:val="00F621C5"/>
    <w:rsid w:val="00F71B7E"/>
    <w:rsid w:val="00F92469"/>
    <w:rsid w:val="00F94A46"/>
    <w:rsid w:val="00FB249E"/>
    <w:rsid w:val="00FC1F61"/>
    <w:rsid w:val="00FC51C7"/>
    <w:rsid w:val="00FD4BB4"/>
    <w:rsid w:val="00FE729E"/>
    <w:rsid w:val="00FF039A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FAC1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54BB"/>
    <w:rPr>
      <w:rFonts w:ascii="Times New Roman" w:eastAsia="Calibri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604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4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4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4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0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4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04FA"/>
    <w:rPr>
      <w:rFonts w:ascii="Lucida Grande" w:hAnsi="Lucida Grande" w:cs="Lucida Grande"/>
      <w:sz w:val="18"/>
      <w:szCs w:val="18"/>
    </w:rPr>
  </w:style>
  <w:style w:type="paragraph" w:customStyle="1" w:styleId="TableBody">
    <w:name w:val="Table_Body"/>
    <w:rsid w:val="008754BB"/>
    <w:rPr>
      <w:rFonts w:ascii="Times New Roman" w:eastAsia="Times New Roman" w:hAnsi="Times New Roman"/>
    </w:rPr>
  </w:style>
  <w:style w:type="paragraph" w:customStyle="1" w:styleId="TableHead">
    <w:name w:val="Table_Head"/>
    <w:rsid w:val="008754BB"/>
    <w:rPr>
      <w:rFonts w:ascii="Times New Roman" w:eastAsia="Times New Roman" w:hAnsi="Times New Roman"/>
    </w:rPr>
  </w:style>
  <w:style w:type="paragraph" w:customStyle="1" w:styleId="TableTitle">
    <w:name w:val="Table_Title"/>
    <w:rsid w:val="008754BB"/>
    <w:pPr>
      <w:spacing w:before="240" w:after="120"/>
    </w:pPr>
    <w:rPr>
      <w:rFonts w:ascii="Times New Roman" w:eastAsia="Times New Roman" w:hAnsi="Times New Roman"/>
    </w:rPr>
  </w:style>
  <w:style w:type="character" w:customStyle="1" w:styleId="tablesubhead">
    <w:name w:val="table_subhead"/>
    <w:rsid w:val="008754BB"/>
    <w:rPr>
      <w:sz w:val="20"/>
      <w:bdr w:val="none" w:sz="0" w:space="0" w:color="auto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360294-5577-CD48-AEE2-18ECD637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Eaglesham, James</cp:lastModifiedBy>
  <cp:revision>27</cp:revision>
  <dcterms:created xsi:type="dcterms:W3CDTF">2020-06-03T13:01:00Z</dcterms:created>
  <dcterms:modified xsi:type="dcterms:W3CDTF">2020-10-20T22:16:00Z</dcterms:modified>
</cp:coreProperties>
</file>