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088E6632" w14:textId="537F402A" w:rsidR="0098373D" w:rsidRDefault="0098373D" w:rsidP="0098373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8373D">
        <w:rPr>
          <w:rFonts w:asciiTheme="minorHAnsi" w:hAnsiTheme="minorHAnsi"/>
        </w:rPr>
        <w:t xml:space="preserve">For data reporting intracellular bacterial growth on lung-on-chip devices, every microcolony within 16-25 fields of view on any given device were analysed, corresponding to </w:t>
      </w:r>
      <w:r w:rsidR="0067312E" w:rsidRPr="0098373D">
        <w:rPr>
          <w:rFonts w:asciiTheme="minorHAnsi" w:hAnsiTheme="minorHAnsi"/>
        </w:rPr>
        <w:t>most of</w:t>
      </w:r>
      <w:r w:rsidRPr="0098373D">
        <w:rPr>
          <w:rFonts w:asciiTheme="minorHAnsi" w:hAnsiTheme="minorHAnsi"/>
        </w:rPr>
        <w:t xml:space="preserve"> the surface area of the chip.  We also show in Figure</w:t>
      </w:r>
      <w:r w:rsidR="0048582E">
        <w:rPr>
          <w:rFonts w:asciiTheme="minorHAnsi" w:hAnsiTheme="minorHAnsi"/>
        </w:rPr>
        <w:t xml:space="preserve"> 2 – figure supplement 4</w:t>
      </w:r>
      <w:r w:rsidRPr="0098373D">
        <w:rPr>
          <w:rFonts w:asciiTheme="minorHAnsi" w:hAnsiTheme="minorHAnsi"/>
        </w:rPr>
        <w:t xml:space="preserve"> that growth outcomes are consistent throughout the length of the chip. Innocula of between 200-800 bacteria per chip generated sufficient data (n&gt;=55 for macrophage infection and n&gt;=25 for </w:t>
      </w:r>
      <w:r w:rsidR="00406F40">
        <w:rPr>
          <w:rFonts w:asciiTheme="minorHAnsi" w:hAnsiTheme="minorHAnsi"/>
        </w:rPr>
        <w:t>alveolar epithelial cell (AT)</w:t>
      </w:r>
      <w:r w:rsidRPr="0098373D">
        <w:rPr>
          <w:rFonts w:asciiTheme="minorHAnsi" w:hAnsiTheme="minorHAnsi"/>
        </w:rPr>
        <w:t xml:space="preserve"> infection for statistical comparisons between </w:t>
      </w:r>
      <w:r w:rsidR="00406F40">
        <w:rPr>
          <w:rFonts w:asciiTheme="minorHAnsi" w:hAnsiTheme="minorHAnsi"/>
        </w:rPr>
        <w:t>AT</w:t>
      </w:r>
      <w:r w:rsidRPr="0098373D">
        <w:rPr>
          <w:rFonts w:asciiTheme="minorHAnsi" w:hAnsiTheme="minorHAnsi"/>
        </w:rPr>
        <w:t xml:space="preserve"> and macrophage populations. Data from WT were obtained from two LoCs to demonstrate the reproducibility of the system.</w:t>
      </w:r>
      <w:r>
        <w:rPr>
          <w:rFonts w:asciiTheme="minorHAnsi" w:hAnsiTheme="minorHAnsi"/>
        </w:rPr>
        <w:t xml:space="preserve"> </w:t>
      </w:r>
    </w:p>
    <w:p w14:paraId="63CF7074" w14:textId="24EF4B46" w:rsidR="0098373D" w:rsidRDefault="004E53BC" w:rsidP="0098373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w:t>
      </w:r>
      <w:r w:rsidR="0098373D" w:rsidRPr="0098373D">
        <w:rPr>
          <w:rFonts w:asciiTheme="minorHAnsi" w:hAnsiTheme="minorHAnsi"/>
        </w:rPr>
        <w:t xml:space="preserve">nalysis of confocal images of </w:t>
      </w:r>
      <w:r w:rsidR="005B72BD">
        <w:rPr>
          <w:rFonts w:asciiTheme="minorHAnsi" w:hAnsiTheme="minorHAnsi"/>
        </w:rPr>
        <w:t xml:space="preserve">pro-SPC+ </w:t>
      </w:r>
      <w:r w:rsidR="0098373D" w:rsidRPr="0098373D">
        <w:rPr>
          <w:rFonts w:asciiTheme="minorHAnsi" w:hAnsiTheme="minorHAnsi"/>
        </w:rPr>
        <w:t xml:space="preserve">lamellar bodies in normal and deficient surfactant level </w:t>
      </w:r>
      <w:r w:rsidR="00406F40">
        <w:rPr>
          <w:rFonts w:asciiTheme="minorHAnsi" w:hAnsiTheme="minorHAnsi"/>
        </w:rPr>
        <w:t>ATs in cell culture</w:t>
      </w:r>
      <w:r>
        <w:rPr>
          <w:rFonts w:asciiTheme="minorHAnsi" w:hAnsiTheme="minorHAnsi"/>
        </w:rPr>
        <w:t xml:space="preserve">: </w:t>
      </w:r>
      <w:r w:rsidR="0098373D" w:rsidRPr="0098373D">
        <w:rPr>
          <w:rFonts w:asciiTheme="minorHAnsi" w:hAnsiTheme="minorHAnsi"/>
        </w:rPr>
        <w:t>n=3 image volume</w:t>
      </w:r>
      <w:r>
        <w:rPr>
          <w:rFonts w:asciiTheme="minorHAnsi" w:hAnsiTheme="minorHAnsi"/>
        </w:rPr>
        <w:t>s</w:t>
      </w:r>
      <w:r w:rsidR="0098373D" w:rsidRPr="0098373D">
        <w:rPr>
          <w:rFonts w:asciiTheme="minorHAnsi" w:hAnsiTheme="minorHAnsi"/>
        </w:rPr>
        <w:t xml:space="preserve"> for each population were acquired and n=2 volumes were analysed to identify the number</w:t>
      </w:r>
      <w:r w:rsidR="00293E73">
        <w:rPr>
          <w:rFonts w:asciiTheme="minorHAnsi" w:hAnsiTheme="minorHAnsi"/>
        </w:rPr>
        <w:t>, intensity,</w:t>
      </w:r>
      <w:r w:rsidR="0098373D" w:rsidRPr="0098373D">
        <w:rPr>
          <w:rFonts w:asciiTheme="minorHAnsi" w:hAnsiTheme="minorHAnsi"/>
        </w:rPr>
        <w:t xml:space="preserve"> and volume of lamellar bodies. </w:t>
      </w:r>
    </w:p>
    <w:p w14:paraId="7F9294F7" w14:textId="28E0EACB" w:rsidR="00406F40" w:rsidRPr="0098373D" w:rsidRDefault="004E53BC" w:rsidP="0098373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w:t>
      </w:r>
      <w:r w:rsidR="00406F40">
        <w:rPr>
          <w:rFonts w:asciiTheme="minorHAnsi" w:hAnsiTheme="minorHAnsi"/>
        </w:rPr>
        <w:t xml:space="preserve">nalysis of confocal images of </w:t>
      </w:r>
      <w:r w:rsidR="005B72BD">
        <w:rPr>
          <w:rFonts w:asciiTheme="minorHAnsi" w:hAnsiTheme="minorHAnsi"/>
        </w:rPr>
        <w:t xml:space="preserve">pro-SPC+ </w:t>
      </w:r>
      <w:r w:rsidR="00406F40">
        <w:rPr>
          <w:rFonts w:asciiTheme="minorHAnsi" w:hAnsiTheme="minorHAnsi"/>
        </w:rPr>
        <w:t>lamellar bodies in the epithelial layer o</w:t>
      </w:r>
      <w:r>
        <w:rPr>
          <w:rFonts w:asciiTheme="minorHAnsi" w:hAnsiTheme="minorHAnsi"/>
        </w:rPr>
        <w:t>f DS and NS LoCs: n=5</w:t>
      </w:r>
      <w:r w:rsidR="00293E73">
        <w:rPr>
          <w:rFonts w:asciiTheme="minorHAnsi" w:hAnsiTheme="minorHAnsi"/>
        </w:rPr>
        <w:t xml:space="preserve"> (DS) and n=6 (NS) volumes were acquired and analysed to identify the number and volume of lamellar bodies and the intensity of proSPC </w:t>
      </w:r>
      <w:r w:rsidR="005B72BD">
        <w:rPr>
          <w:rFonts w:asciiTheme="minorHAnsi" w:hAnsiTheme="minorHAnsi"/>
        </w:rPr>
        <w:t>immunofluorescence.</w:t>
      </w:r>
    </w:p>
    <w:p w14:paraId="283305D7" w14:textId="50773F8F" w:rsidR="00877644" w:rsidRPr="00125190" w:rsidRDefault="005B72BD" w:rsidP="0098373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w:t>
      </w:r>
      <w:r w:rsidR="0098373D" w:rsidRPr="0098373D">
        <w:rPr>
          <w:rFonts w:asciiTheme="minorHAnsi" w:hAnsiTheme="minorHAnsi"/>
        </w:rPr>
        <w:t>nalysis of A</w:t>
      </w:r>
      <w:r w:rsidR="00E765DB">
        <w:rPr>
          <w:rFonts w:asciiTheme="minorHAnsi" w:hAnsiTheme="minorHAnsi"/>
        </w:rPr>
        <w:t>T</w:t>
      </w:r>
      <w:r w:rsidR="0098373D" w:rsidRPr="0098373D">
        <w:rPr>
          <w:rFonts w:asciiTheme="minorHAnsi" w:hAnsiTheme="minorHAnsi"/>
        </w:rPr>
        <w:t xml:space="preserve"> infection in a single-cell suspension of dissociated mouse lung</w:t>
      </w:r>
      <w:r>
        <w:rPr>
          <w:rFonts w:asciiTheme="minorHAnsi" w:hAnsiTheme="minorHAnsi"/>
        </w:rPr>
        <w:t>:</w:t>
      </w:r>
      <w:r w:rsidR="0098373D" w:rsidRPr="0098373D">
        <w:rPr>
          <w:rFonts w:asciiTheme="minorHAnsi" w:hAnsiTheme="minorHAnsi"/>
        </w:rPr>
        <w:t xml:space="preserve"> approximately 2/3rd of the volume of the lung was visually inspected for Mtb infection of type II A</w:t>
      </w:r>
      <w:r w:rsidR="00E765DB">
        <w:rPr>
          <w:rFonts w:asciiTheme="minorHAnsi" w:hAnsiTheme="minorHAnsi"/>
        </w:rPr>
        <w:t>T</w:t>
      </w:r>
      <w:r w:rsidR="0098373D" w:rsidRPr="0098373D">
        <w:rPr>
          <w:rFonts w:asciiTheme="minorHAnsi" w:hAnsiTheme="minorHAnsi"/>
        </w:rPr>
        <w:t>s. The remaining portion of lung was used other analyses and colony forming unit counts. A similar fraction of the lung of another mouse were inspected for Mtb infection of type I A</w:t>
      </w:r>
      <w:r w:rsidR="00E765DB">
        <w:rPr>
          <w:rFonts w:asciiTheme="minorHAnsi" w:hAnsiTheme="minorHAnsi"/>
        </w:rPr>
        <w:t>T</w:t>
      </w:r>
      <w:r w:rsidR="0098373D" w:rsidRPr="0098373D">
        <w:rPr>
          <w:rFonts w:asciiTheme="minorHAnsi" w:hAnsiTheme="minorHAnsi"/>
        </w:rPr>
        <w: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BBEAEF8" w:rsidR="00B330BD" w:rsidRPr="00125190" w:rsidRDefault="0098373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98373D">
        <w:rPr>
          <w:rFonts w:asciiTheme="minorHAnsi" w:hAnsiTheme="minorHAnsi"/>
        </w:rPr>
        <w:t xml:space="preserve">For data reporting </w:t>
      </w:r>
      <w:r w:rsidR="00BE5B4B">
        <w:rPr>
          <w:rFonts w:asciiTheme="minorHAnsi" w:hAnsiTheme="minorHAnsi"/>
        </w:rPr>
        <w:t xml:space="preserve">single cell </w:t>
      </w:r>
      <w:r w:rsidRPr="0098373D">
        <w:rPr>
          <w:rFonts w:asciiTheme="minorHAnsi" w:hAnsiTheme="minorHAnsi"/>
        </w:rPr>
        <w:t>intracellular bacterial growth on lung-on-chip devices</w:t>
      </w:r>
      <w:r w:rsidR="0067312E">
        <w:rPr>
          <w:rFonts w:asciiTheme="minorHAnsi" w:hAnsiTheme="minorHAnsi"/>
        </w:rPr>
        <w:t>,</w:t>
      </w:r>
      <w:r w:rsidR="00BE5B4B">
        <w:rPr>
          <w:rFonts w:asciiTheme="minorHAnsi" w:hAnsiTheme="minorHAnsi"/>
        </w:rPr>
        <w:t xml:space="preserve"> a vast majority of the surface area (16-25 fields of view) </w:t>
      </w:r>
      <w:r w:rsidR="0067312E">
        <w:rPr>
          <w:rFonts w:asciiTheme="minorHAnsi" w:hAnsiTheme="minorHAnsi"/>
        </w:rPr>
        <w:t xml:space="preserve">of the chip was imaged </w:t>
      </w:r>
      <w:r w:rsidR="00BE5B4B">
        <w:rPr>
          <w:rFonts w:asciiTheme="minorHAnsi" w:hAnsiTheme="minorHAnsi"/>
        </w:rPr>
        <w:t>and every microcolony within these fields of view were analysed</w:t>
      </w:r>
      <w:r w:rsidR="0067312E">
        <w:rPr>
          <w:rFonts w:asciiTheme="minorHAnsi" w:hAnsiTheme="minorHAnsi"/>
        </w:rPr>
        <w:t xml:space="preserve"> (either macrophage or A</w:t>
      </w:r>
      <w:r w:rsidR="00E765DB">
        <w:rPr>
          <w:rFonts w:asciiTheme="minorHAnsi" w:hAnsiTheme="minorHAnsi"/>
        </w:rPr>
        <w:t>T</w:t>
      </w:r>
      <w:r w:rsidR="0067312E">
        <w:rPr>
          <w:rFonts w:asciiTheme="minorHAnsi" w:hAnsiTheme="minorHAnsi"/>
        </w:rPr>
        <w:t xml:space="preserve"> infection)</w:t>
      </w:r>
      <w:r w:rsidR="00BE5B4B">
        <w:rPr>
          <w:rFonts w:asciiTheme="minorHAnsi" w:hAnsiTheme="minorHAnsi"/>
        </w:rPr>
        <w:t xml:space="preserve">. In addition, experiments with WT Mtb in normal and deficient surfactant conditions were repeated atleast twice to demonstrate reproducibility between chips. All information for the number of microcolonies analysed for each experiment are included in the Figure Legends and in Table </w:t>
      </w:r>
      <w:r w:rsidR="00E91F8B">
        <w:rPr>
          <w:rFonts w:asciiTheme="minorHAnsi" w:hAnsiTheme="minorHAnsi"/>
        </w:rPr>
        <w:t>2</w:t>
      </w:r>
      <w:r w:rsidR="00BE5B4B">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2212757" w:rsidR="0015519A" w:rsidRPr="00505C51" w:rsidRDefault="00BE5B4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information regarding the statistical tests used, the exact N values, mean and confidence interval and the exact P values are listed in the Figure Legends, where appropriate in the main text </w:t>
      </w:r>
      <w:r w:rsidR="0067312E">
        <w:rPr>
          <w:rFonts w:asciiTheme="minorHAnsi" w:hAnsiTheme="minorHAnsi"/>
          <w:sz w:val="22"/>
          <w:szCs w:val="22"/>
        </w:rPr>
        <w:t>and</w:t>
      </w:r>
      <w:r>
        <w:rPr>
          <w:rFonts w:asciiTheme="minorHAnsi" w:hAnsiTheme="minorHAnsi"/>
          <w:sz w:val="22"/>
          <w:szCs w:val="22"/>
        </w:rPr>
        <w:t xml:space="preserve"> within </w:t>
      </w:r>
      <w:r w:rsidR="00E91F8B">
        <w:rPr>
          <w:rFonts w:asciiTheme="minorHAnsi" w:hAnsiTheme="minorHAnsi"/>
          <w:sz w:val="22"/>
          <w:szCs w:val="22"/>
        </w:rPr>
        <w:t xml:space="preserve">the </w:t>
      </w:r>
      <w:r>
        <w:rPr>
          <w:rFonts w:asciiTheme="minorHAnsi" w:hAnsiTheme="minorHAnsi"/>
          <w:sz w:val="22"/>
          <w:szCs w:val="22"/>
        </w:rPr>
        <w:t>Figures</w:t>
      </w:r>
      <w:r w:rsidR="0067312E">
        <w:rPr>
          <w:rFonts w:asciiTheme="minorHAnsi" w:hAnsiTheme="minorHAnsi"/>
          <w:sz w:val="22"/>
          <w:szCs w:val="22"/>
        </w:rPr>
        <w:t xml:space="preserve"> 1-</w:t>
      </w:r>
      <w:r w:rsidR="00E91F8B">
        <w:rPr>
          <w:rFonts w:asciiTheme="minorHAnsi" w:hAnsiTheme="minorHAnsi"/>
          <w:sz w:val="22"/>
          <w:szCs w:val="22"/>
        </w:rPr>
        <w:t>4</w:t>
      </w:r>
      <w:r w:rsidR="0067312E">
        <w:rPr>
          <w:rFonts w:asciiTheme="minorHAnsi" w:hAnsiTheme="minorHAnsi"/>
          <w:sz w:val="22"/>
          <w:szCs w:val="22"/>
        </w:rPr>
        <w:t xml:space="preserve"> in the main text and </w:t>
      </w:r>
      <w:r w:rsidR="00F63D09">
        <w:rPr>
          <w:rFonts w:asciiTheme="minorHAnsi" w:hAnsiTheme="minorHAnsi"/>
          <w:sz w:val="22"/>
          <w:szCs w:val="22"/>
        </w:rPr>
        <w:t>Figure Supplements.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5CAAA80" w:rsidR="00BC3CCE" w:rsidRPr="00505C51" w:rsidRDefault="00BE5B4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was not relevant for our submission</w:t>
      </w:r>
      <w:r w:rsidR="0067312E">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EBFD7DB" w:rsidR="00BC3CCE" w:rsidRPr="00505C51" w:rsidRDefault="0067312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Figures in the main text include all the data </w:t>
      </w:r>
      <w:r w:rsidR="00DC7A2B">
        <w:rPr>
          <w:rFonts w:asciiTheme="minorHAnsi" w:hAnsiTheme="minorHAnsi"/>
          <w:sz w:val="22"/>
          <w:szCs w:val="22"/>
        </w:rPr>
        <w:t xml:space="preserve">for bacterial growth rates </w:t>
      </w:r>
      <w:r>
        <w:rPr>
          <w:rFonts w:asciiTheme="minorHAnsi" w:hAnsiTheme="minorHAnsi"/>
          <w:sz w:val="22"/>
          <w:szCs w:val="22"/>
        </w:rPr>
        <w:t>within the scatter plots</w:t>
      </w:r>
      <w:r w:rsidR="00C07BAD">
        <w:rPr>
          <w:rFonts w:asciiTheme="minorHAnsi" w:hAnsiTheme="minorHAnsi"/>
          <w:sz w:val="22"/>
          <w:szCs w:val="22"/>
        </w:rPr>
        <w:t>, and all the data for qRT-PCR measurements and quantification of lamellar body size, number, and volume</w:t>
      </w:r>
      <w:r>
        <w:rPr>
          <w:rFonts w:asciiTheme="minorHAnsi" w:hAnsiTheme="minorHAnsi"/>
          <w:sz w:val="22"/>
          <w:szCs w:val="22"/>
        </w:rPr>
        <w:t>. A summary of the code used to calculate growth rates is included in the Materials and Methods</w:t>
      </w:r>
      <w:r w:rsidR="00B47923">
        <w:rPr>
          <w:rFonts w:asciiTheme="minorHAnsi" w:hAnsiTheme="minorHAnsi"/>
          <w:sz w:val="22"/>
          <w:szCs w:val="22"/>
        </w:rPr>
        <w:t>. A</w:t>
      </w:r>
      <w:r>
        <w:rPr>
          <w:rFonts w:asciiTheme="minorHAnsi" w:hAnsiTheme="minorHAnsi"/>
          <w:sz w:val="22"/>
          <w:szCs w:val="22"/>
        </w:rPr>
        <w:t>nnotated code used for data analysis written in Matlab</w:t>
      </w:r>
      <w:r w:rsidR="007847A6">
        <w:rPr>
          <w:rFonts w:asciiTheme="minorHAnsi" w:hAnsiTheme="minorHAnsi"/>
          <w:sz w:val="22"/>
          <w:szCs w:val="22"/>
        </w:rPr>
        <w:t xml:space="preserve">, </w:t>
      </w:r>
      <w:r w:rsidR="00B47923">
        <w:rPr>
          <w:rFonts w:asciiTheme="minorHAnsi" w:hAnsiTheme="minorHAnsi"/>
          <w:sz w:val="22"/>
          <w:szCs w:val="22"/>
        </w:rPr>
        <w:t xml:space="preserve">raw data for </w:t>
      </w:r>
      <w:r w:rsidR="00C07BAD">
        <w:rPr>
          <w:rFonts w:asciiTheme="minorHAnsi" w:hAnsiTheme="minorHAnsi"/>
          <w:sz w:val="22"/>
          <w:szCs w:val="22"/>
        </w:rPr>
        <w:t xml:space="preserve">bacterial fluorescence intensity over time that was used to calculate growth rates, </w:t>
      </w:r>
      <w:r w:rsidR="002B696D">
        <w:rPr>
          <w:rFonts w:asciiTheme="minorHAnsi" w:hAnsiTheme="minorHAnsi"/>
          <w:sz w:val="22"/>
          <w:szCs w:val="22"/>
        </w:rPr>
        <w:t xml:space="preserve">and </w:t>
      </w:r>
      <w:r w:rsidR="001170CD">
        <w:rPr>
          <w:rFonts w:asciiTheme="minorHAnsi" w:hAnsiTheme="minorHAnsi"/>
          <w:sz w:val="22"/>
          <w:szCs w:val="22"/>
        </w:rPr>
        <w:t>image stacks</w:t>
      </w:r>
      <w:r w:rsidR="00655062">
        <w:rPr>
          <w:rFonts w:asciiTheme="minorHAnsi" w:hAnsiTheme="minorHAnsi"/>
          <w:sz w:val="22"/>
          <w:szCs w:val="22"/>
        </w:rPr>
        <w:t xml:space="preserve"> </w:t>
      </w:r>
      <w:r w:rsidR="008B281E">
        <w:rPr>
          <w:rFonts w:asciiTheme="minorHAnsi" w:hAnsiTheme="minorHAnsi"/>
          <w:sz w:val="22"/>
          <w:szCs w:val="22"/>
        </w:rPr>
        <w:t>related</w:t>
      </w:r>
      <w:r w:rsidR="00655062">
        <w:rPr>
          <w:rFonts w:asciiTheme="minorHAnsi" w:hAnsiTheme="minorHAnsi"/>
          <w:sz w:val="22"/>
          <w:szCs w:val="22"/>
        </w:rPr>
        <w:t xml:space="preserve"> </w:t>
      </w:r>
      <w:r w:rsidR="008B281E">
        <w:rPr>
          <w:rFonts w:asciiTheme="minorHAnsi" w:hAnsiTheme="minorHAnsi"/>
          <w:sz w:val="22"/>
          <w:szCs w:val="22"/>
        </w:rPr>
        <w:t>to Fig. 1, Fig.</w:t>
      </w:r>
      <w:r w:rsidR="001170CD">
        <w:rPr>
          <w:rFonts w:asciiTheme="minorHAnsi" w:hAnsiTheme="minorHAnsi"/>
          <w:sz w:val="22"/>
          <w:szCs w:val="22"/>
        </w:rPr>
        <w:t xml:space="preserve"> </w:t>
      </w:r>
      <w:r w:rsidR="00907AC3">
        <w:rPr>
          <w:rFonts w:asciiTheme="minorHAnsi" w:hAnsiTheme="minorHAnsi"/>
          <w:sz w:val="22"/>
          <w:szCs w:val="22"/>
        </w:rPr>
        <w:t xml:space="preserve">1 – figure supplement 3 and Fig. </w:t>
      </w:r>
      <w:r w:rsidR="00D237E1">
        <w:rPr>
          <w:rFonts w:asciiTheme="minorHAnsi" w:hAnsiTheme="minorHAnsi"/>
          <w:sz w:val="22"/>
          <w:szCs w:val="22"/>
        </w:rPr>
        <w:t>2 – figure supplement 1 will be uploaded to the EPFL community pages at Zenodo prior to publication</w:t>
      </w:r>
      <w:r w:rsidR="006F43A7">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6BF5E" w14:textId="77777777" w:rsidR="001D7AF0" w:rsidRDefault="001D7AF0" w:rsidP="004215FE">
      <w:r>
        <w:separator/>
      </w:r>
    </w:p>
  </w:endnote>
  <w:endnote w:type="continuationSeparator" w:id="0">
    <w:p w14:paraId="153E7B20" w14:textId="77777777" w:rsidR="001D7AF0" w:rsidRDefault="001D7AF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AAFEB" w14:textId="77777777" w:rsidR="001D7AF0" w:rsidRDefault="001D7AF0" w:rsidP="004215FE">
      <w:r>
        <w:separator/>
      </w:r>
    </w:p>
  </w:footnote>
  <w:footnote w:type="continuationSeparator" w:id="0">
    <w:p w14:paraId="5979E6EE" w14:textId="77777777" w:rsidR="001D7AF0" w:rsidRDefault="001D7AF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70CD"/>
    <w:rsid w:val="00125190"/>
    <w:rsid w:val="00133662"/>
    <w:rsid w:val="00133907"/>
    <w:rsid w:val="00136F86"/>
    <w:rsid w:val="00146DE9"/>
    <w:rsid w:val="0015519A"/>
    <w:rsid w:val="001618D5"/>
    <w:rsid w:val="00175192"/>
    <w:rsid w:val="001D7AF0"/>
    <w:rsid w:val="001E1D59"/>
    <w:rsid w:val="00212F30"/>
    <w:rsid w:val="00217B9E"/>
    <w:rsid w:val="002336C6"/>
    <w:rsid w:val="00241081"/>
    <w:rsid w:val="00266462"/>
    <w:rsid w:val="00293E73"/>
    <w:rsid w:val="002A068D"/>
    <w:rsid w:val="002A0ED1"/>
    <w:rsid w:val="002A7487"/>
    <w:rsid w:val="002B696D"/>
    <w:rsid w:val="00307F5D"/>
    <w:rsid w:val="003248ED"/>
    <w:rsid w:val="00370080"/>
    <w:rsid w:val="003F19A6"/>
    <w:rsid w:val="00402ADD"/>
    <w:rsid w:val="00406F40"/>
    <w:rsid w:val="00406FF4"/>
    <w:rsid w:val="0041682E"/>
    <w:rsid w:val="004215FE"/>
    <w:rsid w:val="004242DB"/>
    <w:rsid w:val="00426FD0"/>
    <w:rsid w:val="00441726"/>
    <w:rsid w:val="004505C5"/>
    <w:rsid w:val="00451B01"/>
    <w:rsid w:val="00455849"/>
    <w:rsid w:val="00471732"/>
    <w:rsid w:val="0048582E"/>
    <w:rsid w:val="004A5C32"/>
    <w:rsid w:val="004B41D4"/>
    <w:rsid w:val="004D5E59"/>
    <w:rsid w:val="004D602A"/>
    <w:rsid w:val="004D73CF"/>
    <w:rsid w:val="004E4945"/>
    <w:rsid w:val="004E53BC"/>
    <w:rsid w:val="004F451D"/>
    <w:rsid w:val="00505C51"/>
    <w:rsid w:val="00516A01"/>
    <w:rsid w:val="0053000A"/>
    <w:rsid w:val="00550F13"/>
    <w:rsid w:val="005530AE"/>
    <w:rsid w:val="00555F44"/>
    <w:rsid w:val="00566103"/>
    <w:rsid w:val="005B0A15"/>
    <w:rsid w:val="005B72BD"/>
    <w:rsid w:val="00605A12"/>
    <w:rsid w:val="00634AC7"/>
    <w:rsid w:val="00655062"/>
    <w:rsid w:val="00657587"/>
    <w:rsid w:val="00661DCC"/>
    <w:rsid w:val="00672545"/>
    <w:rsid w:val="0067312E"/>
    <w:rsid w:val="00685CCF"/>
    <w:rsid w:val="006A632B"/>
    <w:rsid w:val="006C06F5"/>
    <w:rsid w:val="006C7BC3"/>
    <w:rsid w:val="006E4A6C"/>
    <w:rsid w:val="006E6B2A"/>
    <w:rsid w:val="006F43A7"/>
    <w:rsid w:val="00700103"/>
    <w:rsid w:val="007137E1"/>
    <w:rsid w:val="00740AD1"/>
    <w:rsid w:val="00762B36"/>
    <w:rsid w:val="00763BA5"/>
    <w:rsid w:val="0076524F"/>
    <w:rsid w:val="00766ACE"/>
    <w:rsid w:val="00767B26"/>
    <w:rsid w:val="007847A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B281E"/>
    <w:rsid w:val="008C73C0"/>
    <w:rsid w:val="008D7885"/>
    <w:rsid w:val="00907AC3"/>
    <w:rsid w:val="00912B0B"/>
    <w:rsid w:val="009205E9"/>
    <w:rsid w:val="0092438C"/>
    <w:rsid w:val="00941D04"/>
    <w:rsid w:val="00963CEF"/>
    <w:rsid w:val="0098373D"/>
    <w:rsid w:val="00993065"/>
    <w:rsid w:val="009A0661"/>
    <w:rsid w:val="009D0D28"/>
    <w:rsid w:val="009E6ACE"/>
    <w:rsid w:val="009E7B13"/>
    <w:rsid w:val="00A11EC6"/>
    <w:rsid w:val="00A131BD"/>
    <w:rsid w:val="00A32E20"/>
    <w:rsid w:val="00A5368C"/>
    <w:rsid w:val="00A62B52"/>
    <w:rsid w:val="00A71C7D"/>
    <w:rsid w:val="00A84B3E"/>
    <w:rsid w:val="00AB5612"/>
    <w:rsid w:val="00AC49AA"/>
    <w:rsid w:val="00AD7A8F"/>
    <w:rsid w:val="00AE7C75"/>
    <w:rsid w:val="00AF5736"/>
    <w:rsid w:val="00B124CC"/>
    <w:rsid w:val="00B17836"/>
    <w:rsid w:val="00B24C80"/>
    <w:rsid w:val="00B25462"/>
    <w:rsid w:val="00B26524"/>
    <w:rsid w:val="00B330BD"/>
    <w:rsid w:val="00B4292F"/>
    <w:rsid w:val="00B47923"/>
    <w:rsid w:val="00B57E8A"/>
    <w:rsid w:val="00B64119"/>
    <w:rsid w:val="00B94C5D"/>
    <w:rsid w:val="00BA4D1B"/>
    <w:rsid w:val="00BA5BB7"/>
    <w:rsid w:val="00BB00D0"/>
    <w:rsid w:val="00BB55EC"/>
    <w:rsid w:val="00BC3CCE"/>
    <w:rsid w:val="00BE5B4B"/>
    <w:rsid w:val="00C07BAD"/>
    <w:rsid w:val="00C1184B"/>
    <w:rsid w:val="00C21D14"/>
    <w:rsid w:val="00C24CF7"/>
    <w:rsid w:val="00C42ECB"/>
    <w:rsid w:val="00C52A77"/>
    <w:rsid w:val="00C820B0"/>
    <w:rsid w:val="00CC6EF3"/>
    <w:rsid w:val="00CD6AEC"/>
    <w:rsid w:val="00CE6849"/>
    <w:rsid w:val="00CF4BBE"/>
    <w:rsid w:val="00CF6CB5"/>
    <w:rsid w:val="00D10224"/>
    <w:rsid w:val="00D237E1"/>
    <w:rsid w:val="00D44612"/>
    <w:rsid w:val="00D50299"/>
    <w:rsid w:val="00D74320"/>
    <w:rsid w:val="00D779BF"/>
    <w:rsid w:val="00D83D45"/>
    <w:rsid w:val="00D93937"/>
    <w:rsid w:val="00DC7A2B"/>
    <w:rsid w:val="00DE207A"/>
    <w:rsid w:val="00DE2719"/>
    <w:rsid w:val="00DF1913"/>
    <w:rsid w:val="00E007B4"/>
    <w:rsid w:val="00E234CA"/>
    <w:rsid w:val="00E41364"/>
    <w:rsid w:val="00E61AB4"/>
    <w:rsid w:val="00E70517"/>
    <w:rsid w:val="00E765DB"/>
    <w:rsid w:val="00E870D1"/>
    <w:rsid w:val="00E91F8B"/>
    <w:rsid w:val="00ED346E"/>
    <w:rsid w:val="00EE1458"/>
    <w:rsid w:val="00EF7423"/>
    <w:rsid w:val="00F27DEC"/>
    <w:rsid w:val="00F30DB8"/>
    <w:rsid w:val="00F3344F"/>
    <w:rsid w:val="00F60CF4"/>
    <w:rsid w:val="00F63D09"/>
    <w:rsid w:val="00FB4821"/>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B2206200-F8A1-4D21-BCD2-4D2A1028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Thacker Vivek Vijay</cp:lastModifiedBy>
  <cp:revision>7</cp:revision>
  <dcterms:created xsi:type="dcterms:W3CDTF">2020-11-07T09:41:00Z</dcterms:created>
  <dcterms:modified xsi:type="dcterms:W3CDTF">2020-11-08T10:28:00Z</dcterms:modified>
</cp:coreProperties>
</file>