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B0959F" w:rsidR="00877644" w:rsidRPr="00125190" w:rsidRDefault="00B13E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use power analysis to decide sample size because all our experiments were performed in isogenic cell lines with defined genetic changes or specific compound treatment. </w:t>
      </w:r>
      <w:r w:rsidR="00595311">
        <w:rPr>
          <w:rFonts w:asciiTheme="minorHAnsi" w:hAnsiTheme="minorHAnsi"/>
        </w:rPr>
        <w:t xml:space="preserve">We routinely perform three biological replicates for these experiments and this information can be found in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839DFB" w:rsidR="00B330BD" w:rsidRPr="00125190" w:rsidRDefault="007F032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followed these guidelines and this information can be found in figure legends. </w:t>
      </w:r>
      <w:r w:rsidR="00803885">
        <w:rPr>
          <w:rFonts w:asciiTheme="minorHAnsi" w:hAnsiTheme="minorHAnsi"/>
        </w:rPr>
        <w:t xml:space="preserve">Biological replication means different biological samples (e.g., cells from separate wells); technical replication means the same biological sample being assayed in a replicated fashion. </w:t>
      </w:r>
      <w:r>
        <w:rPr>
          <w:rFonts w:asciiTheme="minorHAnsi" w:hAnsiTheme="minorHAnsi"/>
        </w:rPr>
        <w:t xml:space="preserve">We did not sensor outliers </w:t>
      </w:r>
      <w:r w:rsidR="00803885">
        <w:rPr>
          <w:rFonts w:asciiTheme="minorHAnsi" w:hAnsiTheme="minorHAnsi"/>
        </w:rPr>
        <w:t>in data</w:t>
      </w:r>
      <w:r>
        <w:rPr>
          <w:rFonts w:asciiTheme="minorHAnsi" w:hAnsiTheme="minorHAnsi"/>
        </w:rPr>
        <w:t xml:space="preserve"> analyses. High-throughput sequencing data have been deposited to NCBI GEO</w:t>
      </w:r>
      <w:r w:rsidR="004A3E54">
        <w:rPr>
          <w:rFonts w:asciiTheme="minorHAnsi" w:hAnsiTheme="minorHAnsi"/>
        </w:rPr>
        <w:t xml:space="preserve"> (GSE153700 and GSE153707)</w:t>
      </w:r>
      <w:r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AEA661" w:rsidR="0015519A" w:rsidRPr="00505C51" w:rsidRDefault="0080388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followed these guidelines and this information can be found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03ED4C" w:rsidR="00BC3CCE" w:rsidRPr="00505C51" w:rsidRDefault="0060252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Group allocation doesn’t apply to our submission because all our experiments were performed in isogenic cell lines with defined genetic changes or specific compound treatment.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EE4626" w:rsidR="00BC3CCE" w:rsidRPr="00505C51" w:rsidRDefault="00CA27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</w:t>
      </w:r>
      <w:r w:rsidR="005801E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igures 1B, 1C, 1D, 2B, 2C, </w:t>
      </w:r>
      <w:r w:rsidR="005A5B98">
        <w:rPr>
          <w:rFonts w:asciiTheme="minorHAnsi" w:hAnsiTheme="minorHAnsi"/>
          <w:sz w:val="22"/>
          <w:szCs w:val="22"/>
        </w:rPr>
        <w:t>5A</w:t>
      </w:r>
      <w:r>
        <w:rPr>
          <w:rFonts w:asciiTheme="minorHAnsi" w:hAnsiTheme="minorHAnsi"/>
          <w:sz w:val="22"/>
          <w:szCs w:val="22"/>
        </w:rPr>
        <w:t xml:space="preserve">, </w:t>
      </w:r>
      <w:r w:rsidR="005A5B98">
        <w:rPr>
          <w:rFonts w:asciiTheme="minorHAnsi" w:hAnsiTheme="minorHAnsi"/>
          <w:sz w:val="22"/>
          <w:szCs w:val="22"/>
        </w:rPr>
        <w:t>5B</w:t>
      </w:r>
      <w:r>
        <w:rPr>
          <w:rFonts w:asciiTheme="minorHAnsi" w:hAnsiTheme="minorHAnsi"/>
          <w:sz w:val="22"/>
          <w:szCs w:val="22"/>
        </w:rPr>
        <w:t xml:space="preserve"> have been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9B287" w14:textId="77777777" w:rsidR="00732E0D" w:rsidRDefault="00732E0D" w:rsidP="004215FE">
      <w:r>
        <w:separator/>
      </w:r>
    </w:p>
  </w:endnote>
  <w:endnote w:type="continuationSeparator" w:id="0">
    <w:p w14:paraId="52A80899" w14:textId="77777777" w:rsidR="00732E0D" w:rsidRDefault="00732E0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E5A8" w14:textId="77777777" w:rsidR="00732E0D" w:rsidRDefault="00732E0D" w:rsidP="004215FE">
      <w:r>
        <w:separator/>
      </w:r>
    </w:p>
  </w:footnote>
  <w:footnote w:type="continuationSeparator" w:id="0">
    <w:p w14:paraId="1D1D3C03" w14:textId="77777777" w:rsidR="00732E0D" w:rsidRDefault="00732E0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3E5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E5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1EB"/>
    <w:rsid w:val="00595311"/>
    <w:rsid w:val="005A5B98"/>
    <w:rsid w:val="005B0A15"/>
    <w:rsid w:val="0060252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200"/>
    <w:rsid w:val="00732E0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32F"/>
    <w:rsid w:val="00800860"/>
    <w:rsid w:val="00803885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1BA3"/>
    <w:rsid w:val="00AC49AA"/>
    <w:rsid w:val="00AD7A8F"/>
    <w:rsid w:val="00AE7C75"/>
    <w:rsid w:val="00AF5736"/>
    <w:rsid w:val="00B124CC"/>
    <w:rsid w:val="00B13E47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27A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EE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AB1639F-23C5-DF49-ADB1-E9A4F6D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wolfhillhunting@outlook.com</cp:lastModifiedBy>
  <cp:revision>6</cp:revision>
  <dcterms:created xsi:type="dcterms:W3CDTF">2020-08-12T11:45:00Z</dcterms:created>
  <dcterms:modified xsi:type="dcterms:W3CDTF">2020-08-14T03:14:00Z</dcterms:modified>
</cp:coreProperties>
</file>