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36C42">
        <w:fldChar w:fldCharType="begin"/>
      </w:r>
      <w:r w:rsidR="00D36C42">
        <w:instrText xml:space="preserve"> HYPERLINK "https://biosharing.org/" \t "_blank" </w:instrText>
      </w:r>
      <w:r w:rsidR="00D36C4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36C4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8FB3975" w:rsidR="00877644" w:rsidRPr="00125190" w:rsidRDefault="002926F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926F0">
        <w:rPr>
          <w:rFonts w:asciiTheme="minorHAnsi" w:hAnsiTheme="minorHAnsi"/>
        </w:rPr>
        <w:t>Sample size-based calculations were not relevant for this study.</w:t>
      </w:r>
      <w:r>
        <w:rPr>
          <w:rFonts w:asciiTheme="minorHAnsi" w:hAnsiTheme="minorHAnsi"/>
        </w:rPr>
        <w:t xml:space="preserve">  Information on this sample size can be found both in the figure legends and in the main text of the results sections.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25F7E0" w:rsidR="00B330BD" w:rsidRPr="00125190" w:rsidRDefault="00D8143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replicates can be found in the figure legends, methods, and in the main text of the results section where applicable. Biological replicates for each </w:t>
      </w:r>
      <w:r w:rsidR="00562E3C">
        <w:rPr>
          <w:rFonts w:asciiTheme="minorHAnsi" w:hAnsiTheme="minorHAnsi"/>
        </w:rPr>
        <w:t>experiment</w:t>
      </w:r>
      <w:r>
        <w:rPr>
          <w:rFonts w:asciiTheme="minorHAnsi" w:hAnsiTheme="minorHAnsi"/>
        </w:rPr>
        <w:t xml:space="preserve"> were collected from cultures of cells grown from separate colonies</w:t>
      </w:r>
      <w:r w:rsidR="00562E3C">
        <w:rPr>
          <w:rFonts w:asciiTheme="minorHAnsi" w:hAnsiTheme="minorHAnsi"/>
        </w:rPr>
        <w:t xml:space="preserve"> for each strain</w:t>
      </w:r>
      <w:r>
        <w:rPr>
          <w:rFonts w:asciiTheme="minorHAnsi" w:hAnsiTheme="minorHAnsi"/>
        </w:rPr>
        <w:t xml:space="preserve"> </w:t>
      </w:r>
      <w:r w:rsidR="00562E3C">
        <w:rPr>
          <w:rFonts w:asciiTheme="minorHAnsi" w:hAnsiTheme="minorHAnsi"/>
        </w:rPr>
        <w:t>grown under</w:t>
      </w:r>
      <w:r>
        <w:rPr>
          <w:rFonts w:asciiTheme="minorHAnsi" w:hAnsiTheme="minorHAnsi"/>
        </w:rPr>
        <w:t xml:space="preserve"> the same conditions</w:t>
      </w:r>
      <w:r w:rsidR="00562E3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A844AF">
        <w:rPr>
          <w:rFonts w:asciiTheme="minorHAnsi" w:hAnsiTheme="minorHAnsi"/>
        </w:rPr>
        <w:t>Technical replicates were collected from each biological replicate as indicated.  No outliers were encountered, and exclusion/inclusion criteria of data was not necessary.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1354BAC" w:rsidR="0015519A" w:rsidRPr="00505C51" w:rsidRDefault="00A844AF" w:rsidP="00B131EF">
      <w:pPr>
        <w:framePr w:w="7817" w:h="676" w:hSpace="180" w:wrap="around" w:vAnchor="text" w:hAnchor="page" w:x="1904" w:y="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indicated for each experiment in figure legends, main text of the corresponding results sections, and in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22F09F7" w:rsidR="00BC3CCE" w:rsidRPr="00505C51" w:rsidRDefault="00605CE0" w:rsidP="00B131EF">
      <w:pPr>
        <w:framePr w:w="7817" w:h="691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05CE0">
        <w:rPr>
          <w:rFonts w:asciiTheme="minorHAnsi" w:hAnsiTheme="minorHAnsi"/>
          <w:sz w:val="22"/>
          <w:szCs w:val="22"/>
        </w:rPr>
        <w:t>Randomization was not relevant to data collection / analysis.  No participant groups were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96EA3C" w:rsidR="00BC3CCE" w:rsidRDefault="00605CE0" w:rsidP="00B131E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Comparative proteomics data from Figure 1c is included as a table in Supplementa</w:t>
      </w:r>
      <w:r w:rsidR="008437CE">
        <w:rPr>
          <w:rFonts w:asciiTheme="minorHAnsi" w:hAnsiTheme="minorHAnsi"/>
          <w:sz w:val="22"/>
          <w:szCs w:val="22"/>
        </w:rPr>
        <w:t>ry</w:t>
      </w:r>
      <w:r>
        <w:rPr>
          <w:rFonts w:asciiTheme="minorHAnsi" w:hAnsiTheme="minorHAnsi"/>
          <w:sz w:val="22"/>
          <w:szCs w:val="22"/>
        </w:rPr>
        <w:t xml:space="preserve"> </w:t>
      </w:r>
      <w:r w:rsidR="008437CE">
        <w:rPr>
          <w:rFonts w:asciiTheme="minorHAnsi" w:hAnsiTheme="minorHAnsi"/>
          <w:sz w:val="22"/>
          <w:szCs w:val="22"/>
        </w:rPr>
        <w:t>Fil</w:t>
      </w:r>
      <w:r>
        <w:rPr>
          <w:rFonts w:asciiTheme="minorHAnsi" w:hAnsiTheme="minorHAnsi"/>
          <w:sz w:val="22"/>
          <w:szCs w:val="22"/>
        </w:rPr>
        <w:t>e 1.</w:t>
      </w:r>
      <w:r w:rsidR="00B131EF">
        <w:rPr>
          <w:rFonts w:asciiTheme="minorHAnsi" w:hAnsiTheme="minorHAnsi"/>
          <w:sz w:val="22"/>
          <w:szCs w:val="22"/>
        </w:rPr>
        <w:t xml:space="preserve">  </w:t>
      </w:r>
      <w:r w:rsidR="00B131EF" w:rsidRPr="00B131EF">
        <w:rPr>
          <w:rFonts w:asciiTheme="minorHAnsi" w:hAnsiTheme="minorHAnsi"/>
          <w:sz w:val="22"/>
          <w:szCs w:val="22"/>
        </w:rPr>
        <w:t xml:space="preserve">The mass spectrometry proteomics data have been deposited to the </w:t>
      </w:r>
      <w:proofErr w:type="spellStart"/>
      <w:r w:rsidR="00B131EF" w:rsidRPr="00B131EF">
        <w:rPr>
          <w:rFonts w:asciiTheme="minorHAnsi" w:hAnsiTheme="minorHAnsi"/>
          <w:sz w:val="22"/>
          <w:szCs w:val="22"/>
        </w:rPr>
        <w:t>ProteomeXchange</w:t>
      </w:r>
      <w:proofErr w:type="spellEnd"/>
      <w:r w:rsidR="00B131EF" w:rsidRPr="00B131EF">
        <w:rPr>
          <w:rFonts w:asciiTheme="minorHAnsi" w:hAnsiTheme="minorHAnsi"/>
          <w:sz w:val="22"/>
          <w:szCs w:val="22"/>
        </w:rPr>
        <w:t xml:space="preserve"> Consortium via the PRIDE [1] partner repository with the dataset identifier PXD020577</w:t>
      </w:r>
      <w:r w:rsidR="00B131EF">
        <w:rPr>
          <w:rFonts w:asciiTheme="minorHAnsi" w:hAnsiTheme="minorHAnsi"/>
          <w:sz w:val="22"/>
          <w:szCs w:val="22"/>
        </w:rPr>
        <w:t xml:space="preserve">. </w:t>
      </w:r>
    </w:p>
    <w:p w14:paraId="033ADA20" w14:textId="3CEDE54A" w:rsidR="00B131EF" w:rsidRPr="00505C51" w:rsidRDefault="00B131EF" w:rsidP="00B131E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131EF">
        <w:rPr>
          <w:rFonts w:asciiTheme="minorHAnsi" w:hAnsiTheme="minorHAnsi"/>
          <w:sz w:val="22"/>
          <w:szCs w:val="22"/>
        </w:rPr>
        <w:t>[1] Perez-</w:t>
      </w:r>
      <w:proofErr w:type="spellStart"/>
      <w:r w:rsidRPr="00B131EF">
        <w:rPr>
          <w:rFonts w:asciiTheme="minorHAnsi" w:hAnsiTheme="minorHAnsi"/>
          <w:sz w:val="22"/>
          <w:szCs w:val="22"/>
        </w:rPr>
        <w:t>Riverol</w:t>
      </w:r>
      <w:proofErr w:type="spellEnd"/>
      <w:r w:rsidRPr="00B131EF">
        <w:rPr>
          <w:rFonts w:asciiTheme="minorHAnsi" w:hAnsiTheme="minorHAnsi"/>
          <w:sz w:val="22"/>
          <w:szCs w:val="22"/>
        </w:rPr>
        <w:t xml:space="preserve"> Y</w:t>
      </w:r>
      <w:r>
        <w:rPr>
          <w:rFonts w:asciiTheme="minorHAnsi" w:hAnsiTheme="minorHAnsi"/>
          <w:sz w:val="22"/>
          <w:szCs w:val="22"/>
        </w:rPr>
        <w:t xml:space="preserve"> et al. </w:t>
      </w:r>
      <w:r w:rsidRPr="00B131EF">
        <w:rPr>
          <w:rFonts w:asciiTheme="minorHAnsi" w:hAnsiTheme="minorHAnsi"/>
          <w:sz w:val="22"/>
          <w:szCs w:val="22"/>
        </w:rPr>
        <w:t>(2019). The PRIDE database and related tools and resources in 2019: improving support for quantification data. Nucleic Acids Res 47(D1</w:t>
      </w:r>
      <w:proofErr w:type="gramStart"/>
      <w:r w:rsidRPr="00B131EF">
        <w:rPr>
          <w:rFonts w:asciiTheme="minorHAnsi" w:hAnsiTheme="minorHAnsi"/>
          <w:sz w:val="22"/>
          <w:szCs w:val="22"/>
        </w:rPr>
        <w:t>):D</w:t>
      </w:r>
      <w:proofErr w:type="gramEnd"/>
      <w:r w:rsidRPr="00B131EF">
        <w:rPr>
          <w:rFonts w:asciiTheme="minorHAnsi" w:hAnsiTheme="minorHAnsi"/>
          <w:sz w:val="22"/>
          <w:szCs w:val="22"/>
        </w:rPr>
        <w:t>442-D450 (PubMed ID: 30395289).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3D80" w14:textId="77777777" w:rsidR="00D13C9A" w:rsidRDefault="00D13C9A" w:rsidP="004215FE">
      <w:r>
        <w:separator/>
      </w:r>
    </w:p>
  </w:endnote>
  <w:endnote w:type="continuationSeparator" w:id="0">
    <w:p w14:paraId="23E9F83F" w14:textId="77777777" w:rsidR="00D13C9A" w:rsidRDefault="00D13C9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2C69" w14:textId="77777777" w:rsidR="00D13C9A" w:rsidRDefault="00D13C9A" w:rsidP="004215FE">
      <w:r>
        <w:separator/>
      </w:r>
    </w:p>
  </w:footnote>
  <w:footnote w:type="continuationSeparator" w:id="0">
    <w:p w14:paraId="3E2DA490" w14:textId="77777777" w:rsidR="00D13C9A" w:rsidRDefault="00D13C9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5BB8"/>
    <w:rsid w:val="00212F30"/>
    <w:rsid w:val="00217B9E"/>
    <w:rsid w:val="002336C6"/>
    <w:rsid w:val="00241081"/>
    <w:rsid w:val="0025172C"/>
    <w:rsid w:val="00266462"/>
    <w:rsid w:val="002926F0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2E3C"/>
    <w:rsid w:val="00566103"/>
    <w:rsid w:val="005B0A15"/>
    <w:rsid w:val="00605A12"/>
    <w:rsid w:val="00605CE0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4830"/>
    <w:rsid w:val="00800860"/>
    <w:rsid w:val="008071DA"/>
    <w:rsid w:val="0082410E"/>
    <w:rsid w:val="008437CE"/>
    <w:rsid w:val="008531D3"/>
    <w:rsid w:val="00860995"/>
    <w:rsid w:val="00865914"/>
    <w:rsid w:val="008669DA"/>
    <w:rsid w:val="00867793"/>
    <w:rsid w:val="0087056D"/>
    <w:rsid w:val="00876F8F"/>
    <w:rsid w:val="00877644"/>
    <w:rsid w:val="00877729"/>
    <w:rsid w:val="008A22A7"/>
    <w:rsid w:val="008C73C0"/>
    <w:rsid w:val="008D7123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2C01"/>
    <w:rsid w:val="00A11EC6"/>
    <w:rsid w:val="00A131BD"/>
    <w:rsid w:val="00A32E20"/>
    <w:rsid w:val="00A5368C"/>
    <w:rsid w:val="00A62B52"/>
    <w:rsid w:val="00A844AF"/>
    <w:rsid w:val="00A84B3E"/>
    <w:rsid w:val="00AB5612"/>
    <w:rsid w:val="00AC49AA"/>
    <w:rsid w:val="00AD7A8F"/>
    <w:rsid w:val="00AE7C75"/>
    <w:rsid w:val="00AF5736"/>
    <w:rsid w:val="00B124CC"/>
    <w:rsid w:val="00B131EF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3C9A"/>
    <w:rsid w:val="00D36C42"/>
    <w:rsid w:val="00D44612"/>
    <w:rsid w:val="00D50299"/>
    <w:rsid w:val="00D6422B"/>
    <w:rsid w:val="00D74320"/>
    <w:rsid w:val="00D779BF"/>
    <w:rsid w:val="00D81436"/>
    <w:rsid w:val="00D83D45"/>
    <w:rsid w:val="00D93937"/>
    <w:rsid w:val="00D94A7B"/>
    <w:rsid w:val="00DE207A"/>
    <w:rsid w:val="00DE2719"/>
    <w:rsid w:val="00DF1913"/>
    <w:rsid w:val="00E007B4"/>
    <w:rsid w:val="00E0545B"/>
    <w:rsid w:val="00E234CA"/>
    <w:rsid w:val="00E41364"/>
    <w:rsid w:val="00E61AB4"/>
    <w:rsid w:val="00E70517"/>
    <w:rsid w:val="00E870D1"/>
    <w:rsid w:val="00ED346E"/>
    <w:rsid w:val="00ED55D7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2884945-1C28-4DDE-A4F4-3A0A9054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3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5E83AC-BD60-B142-8FAB-9649BA6A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Daniel</cp:lastModifiedBy>
  <cp:revision>2</cp:revision>
  <dcterms:created xsi:type="dcterms:W3CDTF">2021-08-20T01:22:00Z</dcterms:created>
  <dcterms:modified xsi:type="dcterms:W3CDTF">2021-08-20T01:22:00Z</dcterms:modified>
</cp:coreProperties>
</file>