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4D696D6" w14:textId="66E5895A" w:rsidR="00B13B38" w:rsidRPr="00B13B38" w:rsidRDefault="00BB014A" w:rsidP="00B13B3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determine the sample </w:t>
      </w:r>
      <w:r w:rsidR="00E2743C">
        <w:rPr>
          <w:rFonts w:asciiTheme="minorHAnsi" w:hAnsiTheme="minorHAnsi"/>
        </w:rPr>
        <w:t>size,</w:t>
      </w:r>
      <w:r>
        <w:rPr>
          <w:rFonts w:asciiTheme="minorHAnsi" w:hAnsiTheme="minorHAnsi"/>
        </w:rPr>
        <w:t xml:space="preserve"> we utilized our </w:t>
      </w:r>
      <w:r w:rsidR="00CC76F9">
        <w:rPr>
          <w:rFonts w:asciiTheme="minorHAnsi" w:hAnsiTheme="minorHAnsi"/>
        </w:rPr>
        <w:t xml:space="preserve">experience of the techniques performed and practical considerations. </w:t>
      </w:r>
      <w:r>
        <w:rPr>
          <w:rFonts w:asciiTheme="minorHAnsi" w:hAnsiTheme="minorHAnsi"/>
        </w:rPr>
        <w:t>The number of biological replicates</w:t>
      </w:r>
      <w:r w:rsidR="00CC76F9">
        <w:rPr>
          <w:rFonts w:asciiTheme="minorHAnsi" w:hAnsiTheme="minorHAnsi"/>
        </w:rPr>
        <w:t xml:space="preserve"> and statistical tests are given in every figure </w:t>
      </w:r>
      <w:r>
        <w:rPr>
          <w:rFonts w:asciiTheme="minorHAnsi" w:hAnsiTheme="minorHAnsi"/>
        </w:rPr>
        <w:t xml:space="preserve">or figure </w:t>
      </w:r>
      <w:r w:rsidR="00CC76F9">
        <w:rPr>
          <w:rFonts w:asciiTheme="minorHAnsi" w:hAnsiTheme="minorHAnsi"/>
        </w:rPr>
        <w:t>legend.</w:t>
      </w:r>
    </w:p>
    <w:p w14:paraId="0CCE82B2" w14:textId="77777777" w:rsidR="00FE7A7F" w:rsidRDefault="00FE7A7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43C81EE" w14:textId="4275CC3B" w:rsidR="00C11882" w:rsidRPr="00125190" w:rsidRDefault="00B67B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replicates are listed in the figure or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6BC0BF0" w14:textId="5AF06E19" w:rsidR="00C11882" w:rsidRPr="00505C51" w:rsidRDefault="00B67BA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information on data analysis is reported in the Methods section. Each figure legends contains the statistical information used to calculate the p values.</w:t>
      </w:r>
      <w:r w:rsidR="00CB0EA1">
        <w:rPr>
          <w:rFonts w:asciiTheme="minorHAnsi" w:hAnsiTheme="minorHAnsi"/>
          <w:sz w:val="22"/>
          <w:szCs w:val="22"/>
        </w:rPr>
        <w:t xml:space="preserve"> If not stated in figure legend we utilized the students t-test to determine the p values. *=p&lt;0.05, **=p&lt;0.01, ***=p&lt;0.001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3D1403" w14:textId="42901F5B" w:rsidR="00B67BA4" w:rsidRDefault="00B67B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both our </w:t>
      </w:r>
      <w:proofErr w:type="spellStart"/>
      <w:r>
        <w:rPr>
          <w:rFonts w:asciiTheme="minorHAnsi" w:hAnsiTheme="minorHAnsi"/>
          <w:sz w:val="22"/>
          <w:szCs w:val="22"/>
        </w:rPr>
        <w:t>scRNA</w:t>
      </w:r>
      <w:proofErr w:type="spellEnd"/>
      <w:r>
        <w:rPr>
          <w:rFonts w:asciiTheme="minorHAnsi" w:hAnsiTheme="minorHAnsi"/>
          <w:sz w:val="22"/>
          <w:szCs w:val="22"/>
        </w:rPr>
        <w:t>-seq and hair follicle regeneration experiments, groups were allocated based on condition or genotype that is described in the figure legends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9E94DE7" w14:textId="3B9621F9" w:rsidR="00516F24" w:rsidRDefault="00D909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have generated a web-resource to easily query our large datasets: </w:t>
      </w:r>
      <w:hyperlink r:id="rId12" w:history="1">
        <w:r>
          <w:rPr>
            <w:rStyle w:val="Hyperlink"/>
          </w:rPr>
          <w:t>https://skinregeneration.org/</w:t>
        </w:r>
      </w:hyperlink>
    </w:p>
    <w:p w14:paraId="50E1BB7A" w14:textId="1D7E19D8" w:rsidR="00516F24" w:rsidRDefault="00D909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uploaded our data to GEO-Datasets and awaiting the official number.</w:t>
      </w:r>
    </w:p>
    <w:p w14:paraId="2AB086AB" w14:textId="61BEFAF2" w:rsidR="00516F24" w:rsidRPr="00505C51" w:rsidRDefault="00D909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source code can be found on our </w:t>
      </w:r>
      <w:r w:rsidR="00516F24">
        <w:rPr>
          <w:rFonts w:asciiTheme="minorHAnsi" w:hAnsiTheme="minorHAnsi"/>
          <w:sz w:val="22"/>
          <w:szCs w:val="22"/>
        </w:rPr>
        <w:t>Github</w:t>
      </w:r>
      <w:r>
        <w:rPr>
          <w:rFonts w:asciiTheme="minorHAnsi" w:hAnsiTheme="minorHAnsi"/>
          <w:sz w:val="22"/>
          <w:szCs w:val="22"/>
        </w:rPr>
        <w:t xml:space="preserve"> webpage: </w:t>
      </w:r>
      <w:hyperlink r:id="rId13" w:history="1">
        <w:r>
          <w:rPr>
            <w:rStyle w:val="Hyperlink"/>
          </w:rPr>
          <w:t>https://github.com/DriskellLab/Priming-Skin-to-Regenerate-by-Inducing-Lef1-Expression-in-Fibroblasts-</w:t>
        </w:r>
      </w:hyperlink>
      <w:r w:rsidR="00516F24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C288A" w14:textId="77777777" w:rsidR="00F03166" w:rsidRDefault="00F03166" w:rsidP="004215FE">
      <w:r>
        <w:separator/>
      </w:r>
    </w:p>
  </w:endnote>
  <w:endnote w:type="continuationSeparator" w:id="0">
    <w:p w14:paraId="531339EA" w14:textId="77777777" w:rsidR="00F03166" w:rsidRDefault="00F0316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DAE9E" w14:textId="77777777" w:rsidR="00F03166" w:rsidRDefault="00F03166" w:rsidP="004215FE">
      <w:r>
        <w:separator/>
      </w:r>
    </w:p>
  </w:footnote>
  <w:footnote w:type="continuationSeparator" w:id="0">
    <w:p w14:paraId="72F07FD9" w14:textId="77777777" w:rsidR="00F03166" w:rsidRDefault="00F0316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14538"/>
    <w:multiLevelType w:val="hybridMultilevel"/>
    <w:tmpl w:val="50DC9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31522"/>
    <w:multiLevelType w:val="hybridMultilevel"/>
    <w:tmpl w:val="32E4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200C"/>
    <w:rsid w:val="00083FE8"/>
    <w:rsid w:val="0009444E"/>
    <w:rsid w:val="0009520A"/>
    <w:rsid w:val="000A32A6"/>
    <w:rsid w:val="000A38BC"/>
    <w:rsid w:val="000B2AEA"/>
    <w:rsid w:val="000B3E69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14D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6F24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6C0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3B38"/>
    <w:rsid w:val="00B17836"/>
    <w:rsid w:val="00B24C80"/>
    <w:rsid w:val="00B25462"/>
    <w:rsid w:val="00B330BD"/>
    <w:rsid w:val="00B4292F"/>
    <w:rsid w:val="00B57E8A"/>
    <w:rsid w:val="00B64119"/>
    <w:rsid w:val="00B67BA4"/>
    <w:rsid w:val="00B94C5D"/>
    <w:rsid w:val="00BA4D1B"/>
    <w:rsid w:val="00BA5BB7"/>
    <w:rsid w:val="00BB00D0"/>
    <w:rsid w:val="00BB014A"/>
    <w:rsid w:val="00BB55EC"/>
    <w:rsid w:val="00BC3CCE"/>
    <w:rsid w:val="00C1184B"/>
    <w:rsid w:val="00C11882"/>
    <w:rsid w:val="00C21D14"/>
    <w:rsid w:val="00C24CF7"/>
    <w:rsid w:val="00C42ECB"/>
    <w:rsid w:val="00C52A77"/>
    <w:rsid w:val="00C820B0"/>
    <w:rsid w:val="00CB0EA1"/>
    <w:rsid w:val="00CC6EF3"/>
    <w:rsid w:val="00CC76F9"/>
    <w:rsid w:val="00CD6AEC"/>
    <w:rsid w:val="00CE6849"/>
    <w:rsid w:val="00CF4BBE"/>
    <w:rsid w:val="00CF6CB5"/>
    <w:rsid w:val="00D10224"/>
    <w:rsid w:val="00D44612"/>
    <w:rsid w:val="00D50299"/>
    <w:rsid w:val="00D63E04"/>
    <w:rsid w:val="00D74320"/>
    <w:rsid w:val="00D779BF"/>
    <w:rsid w:val="00D83D45"/>
    <w:rsid w:val="00D90980"/>
    <w:rsid w:val="00D93937"/>
    <w:rsid w:val="00DE207A"/>
    <w:rsid w:val="00DE2719"/>
    <w:rsid w:val="00DF1913"/>
    <w:rsid w:val="00E007B4"/>
    <w:rsid w:val="00E234CA"/>
    <w:rsid w:val="00E2743C"/>
    <w:rsid w:val="00E41364"/>
    <w:rsid w:val="00E61AB4"/>
    <w:rsid w:val="00E70517"/>
    <w:rsid w:val="00E870D1"/>
    <w:rsid w:val="00ED346E"/>
    <w:rsid w:val="00EF7423"/>
    <w:rsid w:val="00F03166"/>
    <w:rsid w:val="00F27DEC"/>
    <w:rsid w:val="00F3344F"/>
    <w:rsid w:val="00F60CF4"/>
    <w:rsid w:val="00FC1F40"/>
    <w:rsid w:val="00FD0F2C"/>
    <w:rsid w:val="00FE362B"/>
    <w:rsid w:val="00FE48C0"/>
    <w:rsid w:val="00FE4F10"/>
    <w:rsid w:val="00FE7A7F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B20C818-4886-40C4-88EB-0580873C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github.com/DriskellLab/Priming-Skin-to-Regenerate-by-Inducing-Lef1-Expression-in-Fibroblasts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inregeneration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847</Words>
  <Characters>4850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Driskell, Ryan</cp:lastModifiedBy>
  <cp:revision>8</cp:revision>
  <dcterms:created xsi:type="dcterms:W3CDTF">2020-06-23T15:29:00Z</dcterms:created>
  <dcterms:modified xsi:type="dcterms:W3CDTF">2020-06-23T21:23:00Z</dcterms:modified>
</cp:coreProperties>
</file>