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A94F5E" w:rsidR="00877644" w:rsidRPr="00125190" w:rsidRDefault="00F136E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for experiments are included in the figure legends for each figure.</w:t>
      </w:r>
      <w:r w:rsidR="00D10E0A">
        <w:rPr>
          <w:rFonts w:asciiTheme="minorHAnsi" w:hAnsiTheme="minorHAnsi"/>
        </w:rPr>
        <w:t xml:space="preserve"> No explicit power analysis was used. Sample size determinations were made based on technical capabilities.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167BA89" w:rsidR="00B330BD" w:rsidRPr="00125190" w:rsidRDefault="00F136E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replicates are indicated in figure legends. Biological replicates are indicated for statistical comparisons and where indicated completely independent experiments are compared. Technical replicates (measurement of th</w:t>
      </w:r>
      <w:r w:rsidR="00257EAE">
        <w:rPr>
          <w:rFonts w:asciiTheme="minorHAnsi" w:hAnsiTheme="minorHAnsi"/>
        </w:rPr>
        <w:t>e same sample multiple times) are</w:t>
      </w:r>
      <w:r>
        <w:rPr>
          <w:rFonts w:asciiTheme="minorHAnsi" w:hAnsiTheme="minorHAnsi"/>
        </w:rPr>
        <w:t xml:space="preserve"> not used for any statistical comparisons.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88C4F5A" w:rsidR="0015519A" w:rsidRPr="00505C51" w:rsidRDefault="00F136E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information is provided in the figure legends. </w:t>
      </w:r>
      <w:r w:rsidR="00D10E0A">
        <w:rPr>
          <w:rFonts w:asciiTheme="minorHAnsi" w:hAnsiTheme="minorHAnsi"/>
          <w:sz w:val="22"/>
          <w:szCs w:val="22"/>
        </w:rPr>
        <w:t xml:space="preserve">For non-parametric data comparing more than two groups a Kruskal-Wallis test is used and medians are shown. For parametric data means are shown with SD and a one-way ANOVA is used.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ACE5BA" w:rsidR="00BC3CCE" w:rsidRPr="00505C51" w:rsidRDefault="00D10E0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doesn’t apply for our study. Groups defined by treatments were identical (e.g. cell lines) prior to the indicated treatments. Samples were not blinded prior to data collection.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1A826" w14:textId="77777777" w:rsidR="00BD1DA8" w:rsidRDefault="00BD1DA8" w:rsidP="004215FE">
      <w:r>
        <w:separator/>
      </w:r>
    </w:p>
  </w:endnote>
  <w:endnote w:type="continuationSeparator" w:id="0">
    <w:p w14:paraId="557BDCF6" w14:textId="77777777" w:rsidR="00BD1DA8" w:rsidRDefault="00BD1D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42CD9EB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57EAE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C9D4" w14:textId="77777777" w:rsidR="00BD1DA8" w:rsidRDefault="00BD1DA8" w:rsidP="004215FE">
      <w:r>
        <w:separator/>
      </w:r>
    </w:p>
  </w:footnote>
  <w:footnote w:type="continuationSeparator" w:id="0">
    <w:p w14:paraId="248A5ACE" w14:textId="77777777" w:rsidR="00BD1DA8" w:rsidRDefault="00BD1D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798A"/>
    <w:rsid w:val="00022DC0"/>
    <w:rsid w:val="0004300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7EAE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63B8"/>
    <w:rsid w:val="00963CEF"/>
    <w:rsid w:val="00971B03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1DA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0E0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36EF"/>
    <w:rsid w:val="00F27DEC"/>
    <w:rsid w:val="00F3344F"/>
    <w:rsid w:val="00F60CF4"/>
    <w:rsid w:val="00FC1F40"/>
    <w:rsid w:val="00FD0F2C"/>
    <w:rsid w:val="00FD2DC0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9F5FFF2-210C-4A95-A80B-0E249DA1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4360B-154E-43C1-A9A3-B2A16054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2020-06-22T13:52:00Z</dcterms:created>
  <dcterms:modified xsi:type="dcterms:W3CDTF">2020-06-22T13:52:00Z</dcterms:modified>
</cp:coreProperties>
</file>