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65" w:rsidRDefault="00AC4565" w:rsidP="00EB078F">
      <w:pPr>
        <w:rPr>
          <w:rFonts w:ascii="Arial" w:hAnsi="Arial" w:cs="Arial"/>
          <w:b/>
          <w:i/>
          <w:sz w:val="24"/>
        </w:rPr>
      </w:pPr>
      <w:r w:rsidRPr="00AC4565">
        <w:rPr>
          <w:rFonts w:ascii="Arial" w:hAnsi="Arial" w:cs="Arial"/>
          <w:b/>
          <w:i/>
          <w:sz w:val="24"/>
        </w:rPr>
        <w:t>Post-hoc effect size calculation</w:t>
      </w:r>
    </w:p>
    <w:p w:rsidR="00EB078F" w:rsidRPr="00676D50" w:rsidRDefault="00EB078F" w:rsidP="00EB078F">
      <w:pPr>
        <w:rPr>
          <w:rFonts w:ascii="Arial" w:hAnsi="Arial" w:cs="Arial"/>
          <w:b/>
          <w:i/>
        </w:rPr>
      </w:pPr>
      <w:r w:rsidRPr="00676D50">
        <w:rPr>
          <w:rFonts w:ascii="Arial" w:hAnsi="Arial" w:cs="Arial"/>
          <w:b/>
          <w:i/>
        </w:rPr>
        <w:t>Experiment</w:t>
      </w:r>
      <w:r>
        <w:rPr>
          <w:rFonts w:ascii="Arial" w:hAnsi="Arial" w:cs="Arial"/>
          <w:b/>
          <w:i/>
        </w:rPr>
        <w:t xml:space="preserve"> </w:t>
      </w:r>
      <w:r w:rsidRPr="00676D50">
        <w:rPr>
          <w:rFonts w:ascii="Arial" w:hAnsi="Arial" w:cs="Arial"/>
          <w:b/>
          <w:i/>
        </w:rPr>
        <w:t>1</w:t>
      </w:r>
    </w:p>
    <w:p w:rsidR="00EB078F" w:rsidRPr="00676D50" w:rsidRDefault="00EB078F" w:rsidP="00EB078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B4244">
        <w:rPr>
          <w:rFonts w:ascii="Times New Roman" w:hAnsi="Times New Roman"/>
          <w:sz w:val="24"/>
        </w:rPr>
        <w:t>ffect size</w:t>
      </w:r>
      <w:r>
        <w:rPr>
          <w:rFonts w:ascii="Times New Roman" w:hAnsi="Times New Roman"/>
          <w:sz w:val="24"/>
        </w:rPr>
        <w:t xml:space="preserve"> </w:t>
      </w:r>
      <w:r w:rsidRPr="001B4244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2-Hz </w:t>
      </w:r>
      <w:r w:rsidRPr="001B4244">
        <w:rPr>
          <w:rFonts w:ascii="Times New Roman" w:hAnsi="Times New Roman"/>
          <w:sz w:val="24"/>
        </w:rPr>
        <w:t xml:space="preserve">response </w:t>
      </w:r>
      <w:r>
        <w:rPr>
          <w:rFonts w:ascii="Times New Roman" w:hAnsi="Times New Roman"/>
          <w:sz w:val="24"/>
        </w:rPr>
        <w:t>for metrical stories</w:t>
      </w:r>
    </w:p>
    <w:tbl>
      <w:tblPr>
        <w:tblStyle w:val="1"/>
        <w:tblW w:w="7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008"/>
        <w:gridCol w:w="710"/>
        <w:gridCol w:w="841"/>
      </w:tblGrid>
      <w:tr w:rsidR="00EB078F" w:rsidRPr="001B4244" w:rsidTr="002464DF"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Condition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p-value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 w:rsidRPr="001B4244">
              <w:rPr>
                <w:rFonts w:ascii="Times New Roman" w:eastAsia="等线" w:hAnsi="Times New Roman"/>
                <w:i/>
                <w:iCs/>
                <w:sz w:val="24"/>
              </w:rPr>
              <w:t>d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power</w:t>
            </w:r>
          </w:p>
        </w:tc>
      </w:tr>
      <w:tr w:rsidR="00EB078F" w:rsidRPr="001B4244" w:rsidTr="002464DF"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isochronous speech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vAlign w:val="center"/>
          </w:tcPr>
          <w:p w:rsidR="00EB078F" w:rsidRPr="00A71A39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0.0016</w:t>
            </w:r>
          </w:p>
        </w:tc>
        <w:tc>
          <w:tcPr>
            <w:tcW w:w="710" w:type="dxa"/>
            <w:tcBorders>
              <w:top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A71A39">
              <w:rPr>
                <w:rFonts w:ascii="Times New Roman" w:eastAsia="等线" w:hAnsi="Times New Roman"/>
                <w:sz w:val="24"/>
              </w:rPr>
              <w:t>1.21</w:t>
            </w:r>
          </w:p>
        </w:tc>
        <w:tc>
          <w:tcPr>
            <w:tcW w:w="841" w:type="dxa"/>
            <w:tcBorders>
              <w:top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0.99</w:t>
            </w:r>
          </w:p>
        </w:tc>
      </w:tr>
      <w:tr w:rsidR="00EB078F" w:rsidRPr="001B4244" w:rsidTr="002464DF">
        <w:tc>
          <w:tcPr>
            <w:tcW w:w="4536" w:type="dxa"/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 w:rsidRPr="00D12ADB">
              <w:rPr>
                <w:rFonts w:ascii="Times New Roman" w:eastAsia="等线" w:hAnsi="Times New Roman"/>
                <w:sz w:val="24"/>
              </w:rPr>
              <w:t>1-amplified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</w:p>
        </w:tc>
        <w:tc>
          <w:tcPr>
            <w:tcW w:w="1008" w:type="dxa"/>
            <w:vAlign w:val="center"/>
          </w:tcPr>
          <w:p w:rsidR="00EB078F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0.0009</w:t>
            </w:r>
          </w:p>
        </w:tc>
        <w:tc>
          <w:tcPr>
            <w:tcW w:w="710" w:type="dxa"/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1.15</w:t>
            </w:r>
          </w:p>
        </w:tc>
        <w:tc>
          <w:tcPr>
            <w:tcW w:w="841" w:type="dxa"/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0.99</w:t>
            </w:r>
          </w:p>
        </w:tc>
      </w:tr>
      <w:tr w:rsidR="00EB078F" w:rsidRPr="001B4244" w:rsidTr="002464DF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>
              <w:rPr>
                <w:rFonts w:ascii="Times New Roman" w:eastAsia="等线" w:hAnsi="Times New Roman"/>
                <w:sz w:val="24"/>
              </w:rPr>
              <w:t>2</w:t>
            </w:r>
            <w:r w:rsidRPr="00D12ADB">
              <w:rPr>
                <w:rFonts w:ascii="Times New Roman" w:eastAsia="等线" w:hAnsi="Times New Roman"/>
                <w:sz w:val="24"/>
              </w:rPr>
              <w:t>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EB078F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1.16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0.99</w:t>
            </w:r>
          </w:p>
        </w:tc>
      </w:tr>
    </w:tbl>
    <w:p w:rsidR="00EB078F" w:rsidRDefault="00EB078F" w:rsidP="00EB078F"/>
    <w:p w:rsidR="00EB078F" w:rsidRDefault="00EB078F" w:rsidP="00EB078F">
      <w:pPr>
        <w:rPr>
          <w:rFonts w:ascii="Arial" w:hAnsi="Arial" w:cs="Arial"/>
          <w:b/>
          <w:i/>
        </w:rPr>
      </w:pPr>
      <w:r w:rsidRPr="00676D50">
        <w:rPr>
          <w:rFonts w:ascii="Arial" w:hAnsi="Arial" w:cs="Arial"/>
          <w:b/>
          <w:i/>
        </w:rPr>
        <w:t>Experiment</w:t>
      </w:r>
      <w:r>
        <w:rPr>
          <w:rFonts w:ascii="Arial" w:hAnsi="Arial" w:cs="Arial"/>
          <w:b/>
          <w:i/>
        </w:rPr>
        <w:t xml:space="preserve"> </w:t>
      </w:r>
      <w:r w:rsidRPr="00676D50">
        <w:rPr>
          <w:rFonts w:ascii="Arial" w:hAnsi="Arial" w:cs="Arial"/>
          <w:b/>
          <w:i/>
        </w:rPr>
        <w:t>2</w:t>
      </w:r>
    </w:p>
    <w:p w:rsidR="00EB078F" w:rsidRPr="00676D50" w:rsidRDefault="00EB078F" w:rsidP="00EB078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B4244">
        <w:rPr>
          <w:rFonts w:ascii="Times New Roman" w:hAnsi="Times New Roman"/>
          <w:sz w:val="24"/>
        </w:rPr>
        <w:t>ffect size</w:t>
      </w:r>
      <w:r>
        <w:rPr>
          <w:rFonts w:ascii="Times New Roman" w:hAnsi="Times New Roman"/>
          <w:sz w:val="24"/>
        </w:rPr>
        <w:t xml:space="preserve"> </w:t>
      </w:r>
      <w:r w:rsidRPr="001B4244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2-Hz </w:t>
      </w:r>
      <w:r w:rsidRPr="001B4244">
        <w:rPr>
          <w:rFonts w:ascii="Times New Roman" w:hAnsi="Times New Roman"/>
          <w:sz w:val="24"/>
        </w:rPr>
        <w:t xml:space="preserve">response </w:t>
      </w:r>
      <w:r>
        <w:rPr>
          <w:rFonts w:ascii="Times New Roman" w:hAnsi="Times New Roman"/>
          <w:sz w:val="24"/>
        </w:rPr>
        <w:t>for metrical stories</w:t>
      </w:r>
    </w:p>
    <w:tbl>
      <w:tblPr>
        <w:tblStyle w:val="1"/>
        <w:tblW w:w="7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001"/>
        <w:gridCol w:w="716"/>
        <w:gridCol w:w="979"/>
      </w:tblGrid>
      <w:tr w:rsidR="00EB078F" w:rsidRPr="001B4244" w:rsidTr="002464DF"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Condition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 w:rsidRPr="001B4244">
              <w:rPr>
                <w:rFonts w:ascii="Times New Roman" w:eastAsia="等线" w:hAnsi="Times New Roman"/>
                <w:i/>
                <w:iCs/>
                <w:sz w:val="24"/>
              </w:rPr>
              <w:t>d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power</w:t>
            </w:r>
          </w:p>
        </w:tc>
      </w:tr>
      <w:tr w:rsidR="00EB078F" w:rsidRPr="001B4244" w:rsidTr="002464DF">
        <w:tc>
          <w:tcPr>
            <w:tcW w:w="4536" w:type="dxa"/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 w:rsidRPr="00D12ADB">
              <w:rPr>
                <w:rFonts w:ascii="Times New Roman" w:eastAsia="等线" w:hAnsi="Times New Roman"/>
                <w:sz w:val="24"/>
              </w:rPr>
              <w:t>1-amplified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</w:p>
        </w:tc>
        <w:tc>
          <w:tcPr>
            <w:tcW w:w="1001" w:type="dxa"/>
            <w:vAlign w:val="center"/>
          </w:tcPr>
          <w:p w:rsidR="00EB078F" w:rsidRPr="00676D50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0.0026</w:t>
            </w:r>
          </w:p>
        </w:tc>
        <w:tc>
          <w:tcPr>
            <w:tcW w:w="716" w:type="dxa"/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676D50">
              <w:rPr>
                <w:rFonts w:ascii="Times New Roman" w:eastAsia="等线" w:hAnsi="Times New Roman"/>
                <w:sz w:val="24"/>
              </w:rPr>
              <w:t>0.97</w:t>
            </w:r>
          </w:p>
        </w:tc>
        <w:tc>
          <w:tcPr>
            <w:tcW w:w="979" w:type="dxa"/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</w:t>
            </w:r>
            <w:r>
              <w:rPr>
                <w:rFonts w:ascii="Times New Roman" w:eastAsia="等线" w:hAnsi="Times New Roman"/>
                <w:sz w:val="24"/>
              </w:rPr>
              <w:t>5</w:t>
            </w:r>
          </w:p>
        </w:tc>
      </w:tr>
      <w:tr w:rsidR="00EB078F" w:rsidRPr="001B4244" w:rsidTr="002464DF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>
              <w:rPr>
                <w:rFonts w:ascii="Times New Roman" w:eastAsia="等线" w:hAnsi="Times New Roman"/>
                <w:sz w:val="24"/>
              </w:rPr>
              <w:t>2</w:t>
            </w:r>
            <w:r w:rsidRPr="00D12ADB">
              <w:rPr>
                <w:rFonts w:ascii="Times New Roman" w:eastAsia="等线" w:hAnsi="Times New Roman"/>
                <w:sz w:val="24"/>
              </w:rPr>
              <w:t>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EB078F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0.0021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1.04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</w:t>
            </w:r>
            <w:r>
              <w:rPr>
                <w:rFonts w:ascii="Times New Roman" w:eastAsia="等线" w:hAnsi="Times New Roman"/>
                <w:sz w:val="24"/>
              </w:rPr>
              <w:t>7</w:t>
            </w:r>
          </w:p>
        </w:tc>
      </w:tr>
    </w:tbl>
    <w:p w:rsidR="00EB078F" w:rsidRDefault="00EB078F" w:rsidP="00EB078F"/>
    <w:p w:rsidR="00EB078F" w:rsidRDefault="00EB078F" w:rsidP="00EB078F">
      <w:pPr>
        <w:rPr>
          <w:rFonts w:ascii="Arial" w:hAnsi="Arial" w:cs="Arial"/>
          <w:b/>
          <w:i/>
        </w:rPr>
      </w:pPr>
      <w:r w:rsidRPr="00676D50">
        <w:rPr>
          <w:rFonts w:ascii="Arial" w:hAnsi="Arial" w:cs="Arial"/>
          <w:b/>
          <w:i/>
        </w:rPr>
        <w:t>Experiment</w:t>
      </w:r>
      <w:r>
        <w:rPr>
          <w:rFonts w:ascii="Arial" w:hAnsi="Arial" w:cs="Arial"/>
          <w:b/>
          <w:i/>
        </w:rPr>
        <w:t xml:space="preserve"> 3</w:t>
      </w:r>
    </w:p>
    <w:p w:rsidR="00EB078F" w:rsidRPr="00676D50" w:rsidRDefault="00EB078F" w:rsidP="00EB078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B4244">
        <w:rPr>
          <w:rFonts w:ascii="Times New Roman" w:hAnsi="Times New Roman"/>
          <w:sz w:val="24"/>
        </w:rPr>
        <w:t>ffect size</w:t>
      </w:r>
      <w:r>
        <w:rPr>
          <w:rFonts w:ascii="Times New Roman" w:hAnsi="Times New Roman"/>
          <w:sz w:val="24"/>
        </w:rPr>
        <w:t xml:space="preserve"> </w:t>
      </w:r>
      <w:r w:rsidRPr="001B4244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2-Hz </w:t>
      </w:r>
      <w:r w:rsidRPr="001B4244">
        <w:rPr>
          <w:rFonts w:ascii="Times New Roman" w:hAnsi="Times New Roman"/>
          <w:sz w:val="24"/>
        </w:rPr>
        <w:t xml:space="preserve">response </w:t>
      </w:r>
      <w:r>
        <w:rPr>
          <w:rFonts w:ascii="Times New Roman" w:hAnsi="Times New Roman"/>
          <w:sz w:val="24"/>
        </w:rPr>
        <w:t>for metrical stories</w:t>
      </w:r>
    </w:p>
    <w:tbl>
      <w:tblPr>
        <w:tblStyle w:val="1"/>
        <w:tblW w:w="7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001"/>
        <w:gridCol w:w="716"/>
        <w:gridCol w:w="979"/>
      </w:tblGrid>
      <w:tr w:rsidR="00EB078F" w:rsidRPr="001B4244" w:rsidTr="002464DF"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condition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 w:rsidRPr="001B4244">
              <w:rPr>
                <w:rFonts w:ascii="Times New Roman" w:eastAsia="等线" w:hAnsi="Times New Roman"/>
                <w:i/>
                <w:iCs/>
                <w:sz w:val="24"/>
              </w:rPr>
              <w:t>d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power</w:t>
            </w:r>
          </w:p>
        </w:tc>
      </w:tr>
      <w:tr w:rsidR="00EB078F" w:rsidRPr="001B4244" w:rsidTr="002464DF"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natural speech</w:t>
            </w:r>
          </w:p>
        </w:tc>
        <w:tc>
          <w:tcPr>
            <w:tcW w:w="10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078F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0.0109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0.76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078F" w:rsidRPr="001B4244" w:rsidRDefault="00EB078F" w:rsidP="002464DF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</w:t>
            </w:r>
            <w:r>
              <w:rPr>
                <w:rFonts w:ascii="Times New Roman" w:eastAsia="等线" w:hAnsi="Times New Roman"/>
                <w:sz w:val="24"/>
              </w:rPr>
              <w:t>81</w:t>
            </w:r>
          </w:p>
        </w:tc>
      </w:tr>
    </w:tbl>
    <w:p w:rsidR="00EB078F" w:rsidRDefault="00EB078F" w:rsidP="00EB078F">
      <w:pPr>
        <w:widowControl/>
        <w:snapToGrid w:val="0"/>
        <w:spacing w:line="276" w:lineRule="auto"/>
        <w:jc w:val="left"/>
        <w:rPr>
          <w:rFonts w:ascii="Arial" w:hAnsi="Arial" w:cs="Arial"/>
          <w:sz w:val="24"/>
        </w:rPr>
      </w:pPr>
    </w:p>
    <w:p w:rsidR="005A7AF9" w:rsidRDefault="005A7AF9" w:rsidP="005A7AF9">
      <w:pPr>
        <w:rPr>
          <w:rFonts w:ascii="Arial" w:hAnsi="Arial" w:cs="Arial"/>
          <w:b/>
          <w:i/>
        </w:rPr>
      </w:pPr>
      <w:r w:rsidRPr="00676D50">
        <w:rPr>
          <w:rFonts w:ascii="Arial" w:hAnsi="Arial" w:cs="Arial"/>
          <w:b/>
          <w:i/>
        </w:rPr>
        <w:t>Experiment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4</w:t>
      </w:r>
    </w:p>
    <w:p w:rsidR="005A7AF9" w:rsidRPr="00676D50" w:rsidRDefault="005A7AF9" w:rsidP="005A7AF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B4244">
        <w:rPr>
          <w:rFonts w:ascii="Times New Roman" w:hAnsi="Times New Roman"/>
          <w:sz w:val="24"/>
        </w:rPr>
        <w:t>ffect size</w:t>
      </w:r>
      <w:r>
        <w:rPr>
          <w:rFonts w:ascii="Times New Roman" w:hAnsi="Times New Roman"/>
          <w:sz w:val="24"/>
        </w:rPr>
        <w:t xml:space="preserve"> </w:t>
      </w:r>
      <w:r w:rsidRPr="001B4244">
        <w:rPr>
          <w:rFonts w:ascii="Times New Roman" w:hAnsi="Times New Roman"/>
          <w:sz w:val="24"/>
        </w:rPr>
        <w:t xml:space="preserve">of </w:t>
      </w:r>
      <w:r>
        <w:rPr>
          <w:rFonts w:ascii="Times New Roman" w:hAnsi="Times New Roman"/>
          <w:sz w:val="24"/>
        </w:rPr>
        <w:t xml:space="preserve">the 2-Hz </w:t>
      </w:r>
      <w:r w:rsidRPr="001B4244">
        <w:rPr>
          <w:rFonts w:ascii="Times New Roman" w:hAnsi="Times New Roman"/>
          <w:sz w:val="24"/>
        </w:rPr>
        <w:t xml:space="preserve">response </w:t>
      </w:r>
      <w:r>
        <w:rPr>
          <w:rFonts w:ascii="Times New Roman" w:hAnsi="Times New Roman"/>
          <w:sz w:val="24"/>
        </w:rPr>
        <w:t>for metrical stories</w:t>
      </w:r>
    </w:p>
    <w:tbl>
      <w:tblPr>
        <w:tblStyle w:val="1"/>
        <w:tblW w:w="7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001"/>
        <w:gridCol w:w="716"/>
        <w:gridCol w:w="979"/>
      </w:tblGrid>
      <w:tr w:rsidR="005A7AF9" w:rsidRPr="001B4244" w:rsidTr="00AF52FC"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A7AF9" w:rsidRPr="001B4244" w:rsidRDefault="005A7AF9" w:rsidP="00AF52FC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Condition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A7AF9" w:rsidRPr="001B4244" w:rsidRDefault="005A7AF9" w:rsidP="00AF52FC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>
              <w:rPr>
                <w:rFonts w:ascii="Times New Roman" w:eastAsia="等线" w:hAnsi="Times New Roman"/>
                <w:i/>
                <w:iCs/>
                <w:sz w:val="24"/>
              </w:rPr>
              <w:t>p-value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A7AF9" w:rsidRPr="001B4244" w:rsidRDefault="005A7AF9" w:rsidP="00AF52FC">
            <w:pPr>
              <w:spacing w:line="360" w:lineRule="auto"/>
              <w:jc w:val="center"/>
              <w:rPr>
                <w:rFonts w:ascii="Times New Roman" w:eastAsia="等线" w:hAnsi="Times New Roman"/>
                <w:i/>
                <w:iCs/>
                <w:sz w:val="24"/>
              </w:rPr>
            </w:pPr>
            <w:r w:rsidRPr="001B4244">
              <w:rPr>
                <w:rFonts w:ascii="Times New Roman" w:eastAsia="等线" w:hAnsi="Times New Roman"/>
                <w:i/>
                <w:iCs/>
                <w:sz w:val="24"/>
              </w:rPr>
              <w:t>d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A7AF9" w:rsidRPr="001B4244" w:rsidRDefault="005A7AF9" w:rsidP="00AF52F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power</w:t>
            </w:r>
          </w:p>
        </w:tc>
      </w:tr>
      <w:tr w:rsidR="005A7AF9" w:rsidRPr="001B4244" w:rsidTr="00AF52FC">
        <w:tc>
          <w:tcPr>
            <w:tcW w:w="4536" w:type="dxa"/>
            <w:vAlign w:val="center"/>
          </w:tcPr>
          <w:p w:rsidR="005A7AF9" w:rsidRPr="001B4244" w:rsidRDefault="005A7AF9" w:rsidP="00AF52FC">
            <w:pPr>
              <w:spacing w:line="360" w:lineRule="auto"/>
              <w:rPr>
                <w:rFonts w:ascii="Times New Roman" w:eastAsia="等线" w:hAnsi="Times New Roman" w:hint="eastAsia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 w:rsidRPr="00D12ADB">
              <w:rPr>
                <w:rFonts w:ascii="Times New Roman" w:eastAsia="等线" w:hAnsi="Times New Roman"/>
                <w:sz w:val="24"/>
              </w:rPr>
              <w:t>1-amplified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  <w:r w:rsidR="004F6A6A">
              <w:rPr>
                <w:rFonts w:ascii="Times New Roman" w:eastAsia="等线" w:hAnsi="Times New Roman"/>
                <w:sz w:val="24"/>
              </w:rPr>
              <w:t xml:space="preserve"> </w:t>
            </w:r>
            <w:r w:rsidR="004F6A6A">
              <w:rPr>
                <w:rFonts w:ascii="Times New Roman" w:eastAsia="等线" w:hAnsi="Times New Roman" w:hint="eastAsia"/>
                <w:sz w:val="24"/>
              </w:rPr>
              <w:t>(</w:t>
            </w:r>
            <w:r w:rsidR="004F6A6A">
              <w:rPr>
                <w:rFonts w:ascii="Times New Roman" w:eastAsia="等线" w:hAnsi="Times New Roman"/>
                <w:sz w:val="24"/>
              </w:rPr>
              <w:t>story)</w:t>
            </w:r>
          </w:p>
        </w:tc>
        <w:tc>
          <w:tcPr>
            <w:tcW w:w="1001" w:type="dxa"/>
            <w:vAlign w:val="center"/>
          </w:tcPr>
          <w:p w:rsidR="005A7AF9" w:rsidRPr="00676D50" w:rsidRDefault="005A7AF9" w:rsidP="00E7390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</w:t>
            </w:r>
            <w:r w:rsidR="00E7390C">
              <w:rPr>
                <w:rFonts w:ascii="Times New Roman" w:eastAsia="等线" w:hAnsi="Times New Roman"/>
                <w:sz w:val="24"/>
              </w:rPr>
              <w:t>05</w:t>
            </w:r>
          </w:p>
        </w:tc>
        <w:tc>
          <w:tcPr>
            <w:tcW w:w="716" w:type="dxa"/>
            <w:vAlign w:val="center"/>
          </w:tcPr>
          <w:p w:rsidR="005A7AF9" w:rsidRPr="001B4244" w:rsidRDefault="00C42B3E" w:rsidP="00AF52F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C42B3E">
              <w:rPr>
                <w:rFonts w:ascii="Times New Roman" w:eastAsia="等线" w:hAnsi="Times New Roman"/>
                <w:sz w:val="24"/>
              </w:rPr>
              <w:t>1.19</w:t>
            </w:r>
          </w:p>
        </w:tc>
        <w:tc>
          <w:tcPr>
            <w:tcW w:w="979" w:type="dxa"/>
            <w:vAlign w:val="center"/>
          </w:tcPr>
          <w:p w:rsidR="005A7AF9" w:rsidRPr="001B4244" w:rsidRDefault="00C42B3E" w:rsidP="00AF52F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C42B3E">
              <w:rPr>
                <w:rFonts w:ascii="Times New Roman" w:eastAsia="等线" w:hAnsi="Times New Roman"/>
                <w:sz w:val="24"/>
              </w:rPr>
              <w:t>0.99</w:t>
            </w:r>
          </w:p>
        </w:tc>
      </w:tr>
      <w:tr w:rsidR="005A7AF9" w:rsidRPr="001B4244" w:rsidTr="004F6A6A">
        <w:tc>
          <w:tcPr>
            <w:tcW w:w="4536" w:type="dxa"/>
            <w:vAlign w:val="center"/>
          </w:tcPr>
          <w:p w:rsidR="005A7AF9" w:rsidRPr="001B4244" w:rsidRDefault="005A7AF9" w:rsidP="00AF52FC">
            <w:pPr>
              <w:spacing w:line="360" w:lineRule="auto"/>
              <w:rPr>
                <w:rFonts w:ascii="Times New Roman" w:eastAsia="等线" w:hAnsi="Times New Roman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>
              <w:rPr>
                <w:rFonts w:ascii="Times New Roman" w:eastAsia="等线" w:hAnsi="Times New Roman"/>
                <w:sz w:val="24"/>
              </w:rPr>
              <w:t>2</w:t>
            </w:r>
            <w:r w:rsidRPr="00D12ADB">
              <w:rPr>
                <w:rFonts w:ascii="Times New Roman" w:eastAsia="等线" w:hAnsi="Times New Roman"/>
                <w:sz w:val="24"/>
              </w:rPr>
              <w:t>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</w:t>
            </w:r>
            <w:r w:rsidR="004F6A6A">
              <w:rPr>
                <w:rFonts w:ascii="Times New Roman" w:eastAsia="等线" w:hAnsi="Times New Roman"/>
                <w:sz w:val="24"/>
              </w:rPr>
              <w:t xml:space="preserve"> (story)</w:t>
            </w:r>
          </w:p>
        </w:tc>
        <w:tc>
          <w:tcPr>
            <w:tcW w:w="1001" w:type="dxa"/>
            <w:vAlign w:val="center"/>
          </w:tcPr>
          <w:p w:rsidR="005A7AF9" w:rsidRDefault="005A7AF9" w:rsidP="00E7390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</w:t>
            </w:r>
            <w:r w:rsidR="00E7390C">
              <w:rPr>
                <w:rFonts w:ascii="Times New Roman" w:eastAsia="等线" w:hAnsi="Times New Roman"/>
                <w:sz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5A7AF9" w:rsidRPr="001B4244" w:rsidRDefault="00C42B3E" w:rsidP="00AF52FC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0.89</w:t>
            </w:r>
          </w:p>
        </w:tc>
        <w:tc>
          <w:tcPr>
            <w:tcW w:w="979" w:type="dxa"/>
            <w:vAlign w:val="center"/>
          </w:tcPr>
          <w:p w:rsidR="005A7AF9" w:rsidRPr="001B4244" w:rsidRDefault="005A7AF9" w:rsidP="00C42B3E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</w:t>
            </w:r>
            <w:r w:rsidR="00C42B3E">
              <w:rPr>
                <w:rFonts w:ascii="Times New Roman" w:eastAsia="等线" w:hAnsi="Times New Roman"/>
                <w:sz w:val="24"/>
              </w:rPr>
              <w:t>8</w:t>
            </w:r>
          </w:p>
        </w:tc>
        <w:bookmarkStart w:id="0" w:name="_GoBack"/>
        <w:bookmarkEnd w:id="0"/>
      </w:tr>
      <w:tr w:rsidR="004F6A6A" w:rsidRPr="001B4244" w:rsidTr="004F6A6A">
        <w:tc>
          <w:tcPr>
            <w:tcW w:w="4536" w:type="dxa"/>
            <w:vAlign w:val="center"/>
          </w:tcPr>
          <w:p w:rsidR="004F6A6A" w:rsidRPr="001B4244" w:rsidRDefault="004F6A6A" w:rsidP="004F6A6A">
            <w:pPr>
              <w:spacing w:line="360" w:lineRule="auto"/>
              <w:rPr>
                <w:rFonts w:ascii="Times New Roman" w:eastAsia="等线" w:hAnsi="Times New Roman" w:hint="eastAsia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 w:rsidRPr="00D12ADB">
              <w:rPr>
                <w:rFonts w:ascii="Times New Roman" w:eastAsia="等线" w:hAnsi="Times New Roman"/>
                <w:sz w:val="24"/>
              </w:rPr>
              <w:t>1-amplified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 </w:t>
            </w:r>
            <w:r>
              <w:rPr>
                <w:rFonts w:ascii="Times New Roman" w:eastAsia="等线" w:hAnsi="Times New Roman" w:hint="eastAsia"/>
                <w:sz w:val="24"/>
              </w:rPr>
              <w:t>(</w:t>
            </w:r>
            <w:r>
              <w:rPr>
                <w:rFonts w:ascii="Times New Roman" w:eastAsia="等线" w:hAnsi="Times New Roman"/>
                <w:sz w:val="24"/>
              </w:rPr>
              <w:t>movie</w:t>
            </w:r>
            <w:r>
              <w:rPr>
                <w:rFonts w:ascii="Times New Roman" w:eastAsia="等线" w:hAnsi="Times New Roman"/>
                <w:sz w:val="24"/>
              </w:rPr>
              <w:t>)</w:t>
            </w:r>
          </w:p>
        </w:tc>
        <w:tc>
          <w:tcPr>
            <w:tcW w:w="1001" w:type="dxa"/>
            <w:vAlign w:val="center"/>
          </w:tcPr>
          <w:p w:rsidR="004F6A6A" w:rsidRPr="00676D50" w:rsidRDefault="004F6A6A" w:rsidP="00835875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</w:t>
            </w:r>
            <w:r w:rsidR="00835875">
              <w:rPr>
                <w:rFonts w:ascii="Times New Roman" w:eastAsia="等线" w:hAnsi="Times New Roman"/>
                <w:sz w:val="24"/>
              </w:rPr>
              <w:t>12</w:t>
            </w:r>
          </w:p>
        </w:tc>
        <w:tc>
          <w:tcPr>
            <w:tcW w:w="716" w:type="dxa"/>
            <w:vAlign w:val="center"/>
          </w:tcPr>
          <w:p w:rsidR="004F6A6A" w:rsidRPr="001B4244" w:rsidRDefault="00C42B3E" w:rsidP="004F6A6A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C42B3E">
              <w:rPr>
                <w:rFonts w:ascii="Times New Roman" w:eastAsia="等线" w:hAnsi="Times New Roman"/>
                <w:sz w:val="24"/>
              </w:rPr>
              <w:t>0.65</w:t>
            </w:r>
          </w:p>
        </w:tc>
        <w:tc>
          <w:tcPr>
            <w:tcW w:w="979" w:type="dxa"/>
            <w:vAlign w:val="center"/>
          </w:tcPr>
          <w:p w:rsidR="004F6A6A" w:rsidRPr="001B4244" w:rsidRDefault="00C42B3E" w:rsidP="00C42B3E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C42B3E">
              <w:rPr>
                <w:rFonts w:ascii="Times New Roman" w:eastAsia="等线" w:hAnsi="Times New Roman"/>
                <w:sz w:val="24"/>
              </w:rPr>
              <w:t>0.8</w:t>
            </w:r>
            <w:r>
              <w:rPr>
                <w:rFonts w:ascii="Times New Roman" w:eastAsia="等线" w:hAnsi="Times New Roman"/>
                <w:sz w:val="24"/>
              </w:rPr>
              <w:t>8</w:t>
            </w:r>
          </w:p>
        </w:tc>
      </w:tr>
      <w:tr w:rsidR="004F6A6A" w:rsidRPr="001B4244" w:rsidTr="00AF52FC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F6A6A" w:rsidRPr="001B4244" w:rsidRDefault="004F6A6A" w:rsidP="004F6A6A">
            <w:pPr>
              <w:spacing w:line="360" w:lineRule="auto"/>
              <w:rPr>
                <w:rFonts w:ascii="Times New Roman" w:eastAsia="等线" w:hAnsi="Times New Roman" w:hint="eastAsia"/>
                <w:sz w:val="24"/>
              </w:rPr>
            </w:pPr>
            <w:r w:rsidRPr="00D12ADB">
              <w:rPr>
                <w:rFonts w:ascii="Times New Roman" w:eastAsia="等线" w:hAnsi="Times New Roman" w:hint="eastAsia"/>
                <w:sz w:val="24"/>
              </w:rPr>
              <w:t>σ</w:t>
            </w:r>
            <w:r>
              <w:rPr>
                <w:rFonts w:ascii="Times New Roman" w:eastAsia="等线" w:hAnsi="Times New Roman"/>
                <w:sz w:val="24"/>
              </w:rPr>
              <w:t>2</w:t>
            </w:r>
            <w:r w:rsidRPr="00D12ADB">
              <w:rPr>
                <w:rFonts w:ascii="Times New Roman" w:eastAsia="等线" w:hAnsi="Times New Roman"/>
                <w:sz w:val="24"/>
              </w:rPr>
              <w:t>-amplified</w:t>
            </w:r>
            <w:r>
              <w:rPr>
                <w:rFonts w:ascii="Times New Roman" w:eastAsia="等线" w:hAnsi="Times New Roman"/>
                <w:sz w:val="24"/>
              </w:rPr>
              <w:t xml:space="preserve"> speech </w:t>
            </w:r>
            <w:r>
              <w:rPr>
                <w:rFonts w:ascii="Times New Roman" w:eastAsia="等线" w:hAnsi="Times New Roman" w:hint="eastAsia"/>
                <w:sz w:val="24"/>
              </w:rPr>
              <w:t>(</w:t>
            </w:r>
            <w:r>
              <w:rPr>
                <w:rFonts w:ascii="Times New Roman" w:eastAsia="等线" w:hAnsi="Times New Roman"/>
                <w:sz w:val="24"/>
              </w:rPr>
              <w:t>movie</w:t>
            </w:r>
            <w:r>
              <w:rPr>
                <w:rFonts w:ascii="Times New Roman" w:eastAsia="等线" w:hAnsi="Times New Roman"/>
                <w:sz w:val="24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4F6A6A" w:rsidRPr="00676D50" w:rsidRDefault="004F6A6A" w:rsidP="00835875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>
              <w:rPr>
                <w:rFonts w:ascii="Times New Roman" w:eastAsia="等线" w:hAnsi="Times New Roman"/>
                <w:sz w:val="24"/>
              </w:rPr>
              <w:t>0.00</w:t>
            </w:r>
            <w:r w:rsidR="00835875">
              <w:rPr>
                <w:rFonts w:ascii="Times New Roman" w:eastAsia="等线" w:hAnsi="Times New Roman"/>
                <w:sz w:val="24"/>
              </w:rPr>
              <w:t>31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4F6A6A" w:rsidRPr="001B4244" w:rsidRDefault="00C42B3E" w:rsidP="004F6A6A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C42B3E">
              <w:rPr>
                <w:rFonts w:ascii="Times New Roman" w:eastAsia="等线" w:hAnsi="Times New Roman"/>
                <w:sz w:val="24"/>
              </w:rPr>
              <w:t>0.80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4F6A6A" w:rsidRPr="001B4244" w:rsidRDefault="004F6A6A" w:rsidP="00C42B3E">
            <w:pPr>
              <w:spacing w:line="360" w:lineRule="auto"/>
              <w:jc w:val="center"/>
              <w:rPr>
                <w:rFonts w:ascii="Times New Roman" w:eastAsia="等线" w:hAnsi="Times New Roman"/>
                <w:sz w:val="24"/>
              </w:rPr>
            </w:pPr>
            <w:r w:rsidRPr="001B4244">
              <w:rPr>
                <w:rFonts w:ascii="Times New Roman" w:eastAsia="等线" w:hAnsi="Times New Roman"/>
                <w:sz w:val="24"/>
              </w:rPr>
              <w:t>0.9</w:t>
            </w:r>
            <w:r w:rsidR="00C42B3E">
              <w:rPr>
                <w:rFonts w:ascii="Times New Roman" w:eastAsia="等线" w:hAnsi="Times New Roman"/>
                <w:sz w:val="24"/>
              </w:rPr>
              <w:t>7</w:t>
            </w:r>
          </w:p>
        </w:tc>
      </w:tr>
    </w:tbl>
    <w:p w:rsidR="005A7AF9" w:rsidRDefault="005A7AF9" w:rsidP="00EB078F">
      <w:pPr>
        <w:widowControl/>
        <w:snapToGrid w:val="0"/>
        <w:spacing w:line="276" w:lineRule="auto"/>
        <w:jc w:val="left"/>
        <w:rPr>
          <w:rFonts w:ascii="Arial" w:hAnsi="Arial" w:cs="Arial" w:hint="eastAsia"/>
          <w:sz w:val="24"/>
        </w:rPr>
      </w:pPr>
    </w:p>
    <w:p w:rsidR="009A323A" w:rsidRPr="00F1311D" w:rsidRDefault="00AA4BA6" w:rsidP="00F1311D">
      <w:pPr>
        <w:widowControl/>
        <w:jc w:val="left"/>
        <w:rPr>
          <w:rFonts w:ascii="Arial" w:hAnsi="Arial" w:cs="Arial"/>
          <w:sz w:val="24"/>
        </w:rPr>
      </w:pPr>
    </w:p>
    <w:sectPr w:rsidR="009A323A" w:rsidRPr="00F1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A6" w:rsidRDefault="00AA4BA6" w:rsidP="00F1311D">
      <w:r>
        <w:separator/>
      </w:r>
    </w:p>
  </w:endnote>
  <w:endnote w:type="continuationSeparator" w:id="0">
    <w:p w:rsidR="00AA4BA6" w:rsidRDefault="00AA4BA6" w:rsidP="00F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A6" w:rsidRDefault="00AA4BA6" w:rsidP="00F1311D">
      <w:r>
        <w:separator/>
      </w:r>
    </w:p>
  </w:footnote>
  <w:footnote w:type="continuationSeparator" w:id="0">
    <w:p w:rsidR="00AA4BA6" w:rsidRDefault="00AA4BA6" w:rsidP="00F1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7"/>
    <w:rsid w:val="00047AAC"/>
    <w:rsid w:val="004F5A52"/>
    <w:rsid w:val="004F6A6A"/>
    <w:rsid w:val="0050457E"/>
    <w:rsid w:val="005A7AF9"/>
    <w:rsid w:val="0081792E"/>
    <w:rsid w:val="00835875"/>
    <w:rsid w:val="00AA4BA6"/>
    <w:rsid w:val="00AC4565"/>
    <w:rsid w:val="00C42B3E"/>
    <w:rsid w:val="00D21C9B"/>
    <w:rsid w:val="00D4440B"/>
    <w:rsid w:val="00DA714C"/>
    <w:rsid w:val="00E7390C"/>
    <w:rsid w:val="00EB078F"/>
    <w:rsid w:val="00ED0A57"/>
    <w:rsid w:val="00F1311D"/>
    <w:rsid w:val="00F70FDC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269C5"/>
  <w15:chartTrackingRefBased/>
  <w15:docId w15:val="{ECF2955C-513F-4010-ADB5-3E559FC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1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11D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F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14</cp:revision>
  <dcterms:created xsi:type="dcterms:W3CDTF">2020-12-04T10:48:00Z</dcterms:created>
  <dcterms:modified xsi:type="dcterms:W3CDTF">2020-12-05T10:34:00Z</dcterms:modified>
</cp:coreProperties>
</file>