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74E30" w14:textId="77777777" w:rsidR="00CB041E" w:rsidRDefault="00CB041E">
      <w:pPr>
        <w:spacing w:line="259" w:lineRule="auto"/>
        <w:jc w:val="left"/>
      </w:pPr>
    </w:p>
    <w:p w14:paraId="065F6F4B" w14:textId="6C61352C" w:rsidR="00CB041E" w:rsidRPr="00CB041E" w:rsidRDefault="00CB041E">
      <w:pPr>
        <w:spacing w:line="259" w:lineRule="auto"/>
        <w:jc w:val="left"/>
        <w:rPr>
          <w:b/>
          <w:sz w:val="24"/>
        </w:rPr>
      </w:pPr>
      <w:r w:rsidRPr="00CB041E">
        <w:rPr>
          <w:b/>
          <w:sz w:val="24"/>
        </w:rPr>
        <w:t>Supplementa</w:t>
      </w:r>
      <w:r w:rsidR="0069260A">
        <w:rPr>
          <w:b/>
          <w:sz w:val="24"/>
        </w:rPr>
        <w:t>ry</w:t>
      </w:r>
      <w:r w:rsidRPr="00CB041E">
        <w:rPr>
          <w:b/>
          <w:sz w:val="24"/>
        </w:rPr>
        <w:t xml:space="preserve"> </w:t>
      </w:r>
      <w:r w:rsidR="00150DBE">
        <w:rPr>
          <w:b/>
          <w:sz w:val="24"/>
        </w:rPr>
        <w:t>Tables</w:t>
      </w:r>
    </w:p>
    <w:p w14:paraId="163D3A49" w14:textId="77777777" w:rsidR="00CB041E" w:rsidRDefault="00CB041E">
      <w:pPr>
        <w:spacing w:line="259" w:lineRule="auto"/>
        <w:jc w:val="left"/>
      </w:pPr>
    </w:p>
    <w:p w14:paraId="45F1B22D" w14:textId="77777777" w:rsidR="00CB041E" w:rsidRPr="00CB041E" w:rsidRDefault="00CB041E" w:rsidP="00CB041E">
      <w:pPr>
        <w:pStyle w:val="Title"/>
        <w:spacing w:line="360" w:lineRule="auto"/>
        <w:rPr>
          <w:rFonts w:ascii="Arial" w:hAnsi="Arial"/>
          <w:sz w:val="32"/>
        </w:rPr>
      </w:pPr>
      <w:r w:rsidRPr="00CB041E">
        <w:rPr>
          <w:rFonts w:ascii="Arial" w:hAnsi="Arial"/>
          <w:sz w:val="32"/>
        </w:rPr>
        <w:t xml:space="preserve">Gradual Compaction of the Nascent Peptide </w:t>
      </w:r>
      <w:proofErr w:type="gramStart"/>
      <w:r w:rsidRPr="00CB041E">
        <w:rPr>
          <w:rFonts w:ascii="Arial" w:hAnsi="Arial"/>
          <w:sz w:val="32"/>
        </w:rPr>
        <w:t>During</w:t>
      </w:r>
      <w:proofErr w:type="gramEnd"/>
      <w:r w:rsidRPr="00CB041E">
        <w:rPr>
          <w:rFonts w:ascii="Arial" w:hAnsi="Arial"/>
          <w:sz w:val="32"/>
        </w:rPr>
        <w:t xml:space="preserve"> Cotranslational Folding on the Ribosome</w:t>
      </w:r>
    </w:p>
    <w:p w14:paraId="644D2FE7" w14:textId="77777777" w:rsidR="00CB041E" w:rsidRPr="00CB041E" w:rsidRDefault="00CB041E" w:rsidP="00CB041E"/>
    <w:p w14:paraId="00339CAB" w14:textId="77777777" w:rsidR="00CB041E" w:rsidRPr="00E34081" w:rsidRDefault="00CB041E" w:rsidP="00CB041E">
      <w:pPr>
        <w:rPr>
          <w:vertAlign w:val="superscript"/>
        </w:rPr>
      </w:pPr>
      <w:r w:rsidRPr="00E34081">
        <w:t xml:space="preserve">Marija Liutkute, Manisankar Maiti, Ekaterina </w:t>
      </w:r>
      <w:proofErr w:type="spellStart"/>
      <w:r w:rsidRPr="00E34081">
        <w:t>Samatova</w:t>
      </w:r>
      <w:proofErr w:type="spellEnd"/>
      <w:r w:rsidRPr="00E34081">
        <w:t xml:space="preserve">, </w:t>
      </w:r>
      <w:proofErr w:type="spellStart"/>
      <w:r w:rsidRPr="00E34081">
        <w:t>Jörg</w:t>
      </w:r>
      <w:proofErr w:type="spellEnd"/>
      <w:r w:rsidRPr="00E34081">
        <w:t xml:space="preserve"> Enderlein and Marina V. Rodnina</w:t>
      </w:r>
    </w:p>
    <w:p w14:paraId="570E073D" w14:textId="77777777" w:rsidR="00CB041E" w:rsidRDefault="00CB041E">
      <w:pPr>
        <w:spacing w:line="259" w:lineRule="auto"/>
        <w:jc w:val="left"/>
        <w:rPr>
          <w:b/>
        </w:rPr>
      </w:pPr>
      <w:r>
        <w:br w:type="page"/>
      </w:r>
    </w:p>
    <w:p w14:paraId="25BB703D" w14:textId="20FD4B89" w:rsidR="00CB041E" w:rsidRPr="00366CA9" w:rsidRDefault="00CB041E" w:rsidP="00150DBE">
      <w:pPr>
        <w:pStyle w:val="FigScaption"/>
        <w:ind w:left="0" w:firstLine="0"/>
      </w:pPr>
      <w:r w:rsidRPr="005134F1">
        <w:rPr>
          <w:rStyle w:val="Heading2Char"/>
        </w:rPr>
        <w:lastRenderedPageBreak/>
        <w:t xml:space="preserve">Table </w:t>
      </w:r>
      <w:proofErr w:type="gramStart"/>
      <w:r w:rsidRPr="005134F1">
        <w:rPr>
          <w:rStyle w:val="Heading2Char"/>
        </w:rPr>
        <w:t>1</w:t>
      </w:r>
      <w:proofErr w:type="gramEnd"/>
      <w:r w:rsidRPr="00E34081">
        <w:t xml:space="preserve"> ACF</w:t>
      </w:r>
      <w:r>
        <w:t xml:space="preserve"> (each average of </w:t>
      </w:r>
      <w:r w:rsidRPr="00F31E5D">
        <w:t>N≥8</w:t>
      </w:r>
      <w:r>
        <w:t xml:space="preserve">) </w:t>
      </w:r>
      <w:r w:rsidRPr="00E34081">
        <w:t xml:space="preserve">fits of HemK constructs in solution. All fit errors are calculated as standard error of the mean and are &lt;10 %. Rates </w:t>
      </w:r>
      <w:r w:rsidRPr="00E34081">
        <w:rPr>
          <w:rFonts w:eastAsia="Times New Roman"/>
        </w:rPr>
        <w:t>k</w:t>
      </w:r>
      <w:r w:rsidRPr="00E34081">
        <w:rPr>
          <w:rFonts w:eastAsia="Times New Roman"/>
          <w:vertAlign w:val="subscript"/>
        </w:rPr>
        <w:t xml:space="preserve">1 </w:t>
      </w:r>
      <w:r w:rsidRPr="00E34081">
        <w:rPr>
          <w:rFonts w:eastAsia="Times New Roman"/>
        </w:rPr>
        <w:t xml:space="preserve">and </w:t>
      </w:r>
      <w:proofErr w:type="spellStart"/>
      <w:proofErr w:type="gramStart"/>
      <w:r w:rsidRPr="00E34081">
        <w:rPr>
          <w:rFonts w:eastAsia="Times New Roman"/>
        </w:rPr>
        <w:t>k</w:t>
      </w:r>
      <w:r w:rsidRPr="00E34081">
        <w:rPr>
          <w:rFonts w:eastAsia="Times New Roman"/>
          <w:vertAlign w:val="subscript"/>
        </w:rPr>
        <w:t>d</w:t>
      </w:r>
      <w:proofErr w:type="spellEnd"/>
      <w:proofErr w:type="gramEnd"/>
      <w:r w:rsidRPr="00E34081">
        <w:t xml:space="preserve"> are in s</w:t>
      </w:r>
      <w:r w:rsidRPr="00E34081">
        <w:rPr>
          <w:vertAlign w:val="superscript"/>
        </w:rPr>
        <w:t>-1</w:t>
      </w:r>
      <w:r w:rsidRPr="00E34081">
        <w:t xml:space="preserve">. </w:t>
      </w:r>
      <w:r w:rsidRPr="00D66ED8">
        <w:rPr>
          <w:rFonts w:ascii="Symbol" w:hAnsi="Symbol"/>
        </w:rPr>
        <w:t></w:t>
      </w:r>
      <w:r w:rsidRPr="00E34081">
        <w:rPr>
          <w:vertAlign w:val="subscript"/>
        </w:rPr>
        <w:t>1</w:t>
      </w:r>
      <w:r w:rsidRPr="00E34081">
        <w:t xml:space="preserve"> and </w:t>
      </w:r>
      <w:r w:rsidRPr="00663D35">
        <w:rPr>
          <w:rFonts w:ascii="Symbol" w:hAnsi="Symbol"/>
        </w:rPr>
        <w:t></w:t>
      </w:r>
      <w:r w:rsidRPr="00E34081">
        <w:rPr>
          <w:rFonts w:eastAsia="Times New Roman"/>
          <w:vertAlign w:val="subscript"/>
        </w:rPr>
        <w:t xml:space="preserve">d1 </w:t>
      </w:r>
      <w:r w:rsidRPr="00E34081">
        <w:t>are</w:t>
      </w:r>
      <w:r>
        <w:t xml:space="preserve"> relaxation time </w:t>
      </w:r>
      <w:r w:rsidRPr="00366CA9">
        <w:t xml:space="preserve">constants of the respective exponents, in s, </w:t>
      </w:r>
      <w:r w:rsidRPr="00366CA9">
        <w:rPr>
          <w:rFonts w:ascii="Symbol" w:eastAsia="Times New Roman" w:hAnsi="Symbol"/>
        </w:rPr>
        <w:t></w:t>
      </w:r>
      <w:r w:rsidRPr="00366CA9">
        <w:t xml:space="preserve">=1/k. N is the average number of molecules in the confocal volume and </w:t>
      </w:r>
      <w:r w:rsidRPr="00366CA9">
        <w:rPr>
          <w:szCs w:val="20"/>
        </w:rPr>
        <w:t>c</w:t>
      </w:r>
      <w:r w:rsidRPr="00366CA9">
        <w:rPr>
          <w:szCs w:val="20"/>
          <w:vertAlign w:val="subscript"/>
        </w:rPr>
        <w:t>1</w:t>
      </w:r>
      <w:r w:rsidRPr="00366CA9">
        <w:rPr>
          <w:szCs w:val="20"/>
        </w:rPr>
        <w:t xml:space="preserve"> is the amplitude of the fast relaxation time.</w:t>
      </w:r>
    </w:p>
    <w:tbl>
      <w:tblPr>
        <w:tblW w:w="7158" w:type="dxa"/>
        <w:tblInd w:w="113" w:type="dxa"/>
        <w:tblLook w:val="04A0" w:firstRow="1" w:lastRow="0" w:firstColumn="1" w:lastColumn="0" w:noHBand="0" w:noVBand="1"/>
      </w:tblPr>
      <w:tblGrid>
        <w:gridCol w:w="1555"/>
        <w:gridCol w:w="708"/>
        <w:gridCol w:w="1021"/>
        <w:gridCol w:w="851"/>
        <w:gridCol w:w="616"/>
        <w:gridCol w:w="1249"/>
        <w:gridCol w:w="1158"/>
      </w:tblGrid>
      <w:tr w:rsidR="00CB041E" w:rsidRPr="00675519" w14:paraId="60F92B66" w14:textId="77777777" w:rsidTr="000F7BAF">
        <w:trPr>
          <w:trHeight w:val="30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9D71" w14:textId="77777777" w:rsidR="00CB041E" w:rsidRPr="00366CA9" w:rsidRDefault="00CB041E" w:rsidP="000F7BAF">
            <w:pPr>
              <w:spacing w:after="0"/>
              <w:rPr>
                <w:sz w:val="20"/>
              </w:rPr>
            </w:pPr>
            <w:r w:rsidRPr="00366CA9">
              <w:rPr>
                <w:sz w:val="20"/>
              </w:rPr>
              <w:t>HemK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C441" w14:textId="77777777" w:rsidR="00CB041E" w:rsidRPr="00366CA9" w:rsidRDefault="00CB041E" w:rsidP="000F7BAF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366CA9">
              <w:rPr>
                <w:sz w:val="20"/>
                <w:szCs w:val="20"/>
              </w:rPr>
              <w:t>c</w:t>
            </w:r>
            <w:r w:rsidRPr="00366CA9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C10A" w14:textId="77777777" w:rsidR="00CB041E" w:rsidRPr="00366CA9" w:rsidRDefault="00CB041E" w:rsidP="000F7BAF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366CA9">
              <w:rPr>
                <w:rFonts w:ascii="Symbol" w:hAnsi="Symbol"/>
                <w:sz w:val="20"/>
                <w:szCs w:val="20"/>
              </w:rPr>
              <w:t></w:t>
            </w:r>
            <w:r w:rsidRPr="00366CA9">
              <w:rPr>
                <w:sz w:val="20"/>
                <w:szCs w:val="20"/>
                <w:vertAlign w:val="subscript"/>
              </w:rPr>
              <w:t>1</w:t>
            </w:r>
            <w:r w:rsidRPr="00366CA9">
              <w:rPr>
                <w:sz w:val="20"/>
                <w:szCs w:val="20"/>
              </w:rPr>
              <w:t xml:space="preserve"> x10</w:t>
            </w:r>
            <w:r w:rsidRPr="00366CA9">
              <w:rPr>
                <w:sz w:val="20"/>
                <w:szCs w:val="20"/>
                <w:vertAlign w:val="superscript"/>
              </w:rPr>
              <w:t>-7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64CA" w14:textId="77777777" w:rsidR="00CB041E" w:rsidRPr="00366CA9" w:rsidRDefault="00CB041E" w:rsidP="000F7BAF">
            <w:pPr>
              <w:spacing w:after="0"/>
              <w:rPr>
                <w:color w:val="000000"/>
                <w:sz w:val="20"/>
                <w:szCs w:val="20"/>
              </w:rPr>
            </w:pPr>
            <w:r w:rsidRPr="00366CA9">
              <w:rPr>
                <w:sz w:val="20"/>
                <w:szCs w:val="20"/>
              </w:rPr>
              <w:t>k</w:t>
            </w:r>
            <w:r w:rsidRPr="00366CA9">
              <w:rPr>
                <w:sz w:val="20"/>
                <w:szCs w:val="20"/>
                <w:vertAlign w:val="subscript"/>
              </w:rPr>
              <w:t xml:space="preserve">1 </w:t>
            </w:r>
            <w:r w:rsidRPr="00366CA9">
              <w:rPr>
                <w:sz w:val="20"/>
                <w:szCs w:val="20"/>
              </w:rPr>
              <w:t>x10</w:t>
            </w:r>
            <w:r w:rsidRPr="00366CA9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7026" w14:textId="77777777" w:rsidR="00CB041E" w:rsidRPr="00366CA9" w:rsidRDefault="00CB041E" w:rsidP="000F7BAF">
            <w:pPr>
              <w:spacing w:after="0"/>
              <w:rPr>
                <w:sz w:val="20"/>
              </w:rPr>
            </w:pPr>
            <w:r w:rsidRPr="00366CA9">
              <w:rPr>
                <w:sz w:val="20"/>
              </w:rPr>
              <w:t>N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48AE" w14:textId="77777777" w:rsidR="00CB041E" w:rsidRPr="00366CA9" w:rsidRDefault="00CB041E" w:rsidP="000F7BAF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366CA9">
              <w:rPr>
                <w:rFonts w:ascii="Symbol" w:hAnsi="Symbol"/>
                <w:sz w:val="20"/>
                <w:szCs w:val="20"/>
              </w:rPr>
              <w:t></w:t>
            </w:r>
            <w:r w:rsidRPr="00366CA9">
              <w:rPr>
                <w:rFonts w:eastAsia="Times New Roman"/>
                <w:sz w:val="20"/>
                <w:szCs w:val="20"/>
                <w:vertAlign w:val="subscript"/>
              </w:rPr>
              <w:t xml:space="preserve">d1 </w:t>
            </w:r>
            <w:r w:rsidRPr="00366CA9">
              <w:rPr>
                <w:sz w:val="20"/>
                <w:szCs w:val="20"/>
              </w:rPr>
              <w:t>x10</w:t>
            </w:r>
            <w:r w:rsidRPr="00366CA9">
              <w:rPr>
                <w:sz w:val="20"/>
                <w:szCs w:val="20"/>
                <w:vertAlign w:val="superscript"/>
              </w:rPr>
              <w:t>-5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241C" w14:textId="77777777" w:rsidR="00CB041E" w:rsidRPr="00675519" w:rsidRDefault="00CB041E" w:rsidP="000F7BAF">
            <w:pPr>
              <w:spacing w:after="0"/>
              <w:rPr>
                <w:sz w:val="20"/>
                <w:szCs w:val="20"/>
                <w:vertAlign w:val="superscript"/>
              </w:rPr>
            </w:pPr>
            <w:proofErr w:type="spellStart"/>
            <w:r w:rsidRPr="00366CA9">
              <w:rPr>
                <w:rFonts w:eastAsia="Times New Roman"/>
                <w:sz w:val="20"/>
                <w:szCs w:val="20"/>
              </w:rPr>
              <w:t>k</w:t>
            </w:r>
            <w:r w:rsidRPr="00366CA9">
              <w:rPr>
                <w:rFonts w:eastAsia="Times New Roman"/>
                <w:sz w:val="20"/>
                <w:szCs w:val="20"/>
                <w:vertAlign w:val="subscript"/>
              </w:rPr>
              <w:t>d</w:t>
            </w:r>
            <w:proofErr w:type="spellEnd"/>
            <w:r w:rsidRPr="00366CA9">
              <w:rPr>
                <w:sz w:val="20"/>
                <w:szCs w:val="20"/>
              </w:rPr>
              <w:t xml:space="preserve"> x10</w:t>
            </w:r>
            <w:r w:rsidRPr="00366CA9">
              <w:rPr>
                <w:sz w:val="20"/>
                <w:szCs w:val="20"/>
                <w:vertAlign w:val="superscript"/>
              </w:rPr>
              <w:t>3</w:t>
            </w:r>
          </w:p>
        </w:tc>
      </w:tr>
      <w:tr w:rsidR="00CB041E" w:rsidRPr="00675519" w14:paraId="12EDDF96" w14:textId="77777777" w:rsidTr="000F7BA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D11A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0% glycerol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C59C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D27A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863C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8590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B005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66F7" w14:textId="77777777" w:rsidR="00CB041E" w:rsidRPr="00675519" w:rsidRDefault="00CB041E" w:rsidP="000F7BAF">
            <w:pPr>
              <w:spacing w:after="0"/>
              <w:rPr>
                <w:sz w:val="20"/>
                <w:szCs w:val="20"/>
              </w:rPr>
            </w:pPr>
          </w:p>
        </w:tc>
      </w:tr>
      <w:tr w:rsidR="00CB041E" w:rsidRPr="00675519" w14:paraId="6E217B97" w14:textId="77777777" w:rsidTr="000F7BA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2667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70 W6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91E01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C503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2C3DB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7224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0.83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90CB" w14:textId="77777777" w:rsidR="00CB041E" w:rsidRPr="00675519" w:rsidRDefault="00CB041E" w:rsidP="000F7BAF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675519">
              <w:rPr>
                <w:sz w:val="20"/>
                <w:szCs w:val="20"/>
              </w:rPr>
              <w:t>5.16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7AB0" w14:textId="77777777" w:rsidR="00CB041E" w:rsidRPr="00675519" w:rsidRDefault="00CB041E" w:rsidP="000F7B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75519">
              <w:rPr>
                <w:sz w:val="20"/>
                <w:szCs w:val="20"/>
              </w:rPr>
              <w:t>19.38</w:t>
            </w:r>
          </w:p>
        </w:tc>
      </w:tr>
      <w:tr w:rsidR="00CB041E" w:rsidRPr="00675519" w14:paraId="1B5680C3" w14:textId="77777777" w:rsidTr="000F7BA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3EE7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70 W6F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DEE3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826E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993D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ACEC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0.83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CBEE" w14:textId="77777777" w:rsidR="00CB041E" w:rsidRPr="00675519" w:rsidRDefault="00CB041E" w:rsidP="000F7BAF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675519">
              <w:rPr>
                <w:sz w:val="20"/>
                <w:szCs w:val="20"/>
              </w:rPr>
              <w:t>5.42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C160C" w14:textId="77777777" w:rsidR="00CB041E" w:rsidRPr="00675519" w:rsidRDefault="00CB041E" w:rsidP="000F7B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75519">
              <w:rPr>
                <w:sz w:val="20"/>
                <w:szCs w:val="20"/>
              </w:rPr>
              <w:t>18.43</w:t>
            </w:r>
          </w:p>
        </w:tc>
      </w:tr>
      <w:tr w:rsidR="00CB041E" w:rsidRPr="00675519" w14:paraId="676FE404" w14:textId="77777777" w:rsidTr="000F7BA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675E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70 4xA W6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879A3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18B0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F3CC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CD7A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0.85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783E" w14:textId="77777777" w:rsidR="00CB041E" w:rsidRPr="00675519" w:rsidRDefault="00CB041E" w:rsidP="000F7BAF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675519">
              <w:rPr>
                <w:sz w:val="20"/>
                <w:szCs w:val="20"/>
              </w:rPr>
              <w:t>5.78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3C1D4" w14:textId="77777777" w:rsidR="00CB041E" w:rsidRPr="00675519" w:rsidRDefault="00CB041E" w:rsidP="000F7B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75519">
              <w:rPr>
                <w:sz w:val="20"/>
                <w:szCs w:val="20"/>
              </w:rPr>
              <w:t>17.30</w:t>
            </w:r>
          </w:p>
        </w:tc>
      </w:tr>
      <w:tr w:rsidR="00CB041E" w:rsidRPr="00675519" w14:paraId="1874D4CB" w14:textId="77777777" w:rsidTr="000F7BA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4CE9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70 4xA W6F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27038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7EB90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B745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C89B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0.83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7A36B" w14:textId="77777777" w:rsidR="00CB041E" w:rsidRPr="00675519" w:rsidRDefault="00CB041E" w:rsidP="000F7BAF">
            <w:pPr>
              <w:spacing w:after="0"/>
              <w:rPr>
                <w:rFonts w:eastAsia="Times New Roman"/>
                <w:color w:val="000000"/>
                <w:sz w:val="20"/>
                <w:szCs w:val="20"/>
              </w:rPr>
            </w:pPr>
            <w:r w:rsidRPr="00675519">
              <w:rPr>
                <w:sz w:val="20"/>
                <w:szCs w:val="20"/>
              </w:rPr>
              <w:t>5.59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53A27" w14:textId="77777777" w:rsidR="00CB041E" w:rsidRPr="00675519" w:rsidRDefault="00CB041E" w:rsidP="000F7BAF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  <w:r w:rsidRPr="00675519">
              <w:rPr>
                <w:sz w:val="20"/>
                <w:szCs w:val="20"/>
              </w:rPr>
              <w:t>17.89</w:t>
            </w:r>
          </w:p>
        </w:tc>
      </w:tr>
      <w:tr w:rsidR="00CB041E" w:rsidRPr="00675519" w14:paraId="6D2501D2" w14:textId="77777777" w:rsidTr="000F7BA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3581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  <w:r w:rsidRPr="00210D50">
              <w:rPr>
                <w:sz w:val="20"/>
                <w:lang w:val="de-DE"/>
              </w:rPr>
              <w:t>14 W6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573D4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936F4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E531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4545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  <w:r w:rsidRPr="00210D50">
              <w:rPr>
                <w:sz w:val="20"/>
                <w:lang w:val="de-DE"/>
              </w:rPr>
              <w:t>0.84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44050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  <w:r w:rsidRPr="00210D50">
              <w:rPr>
                <w:sz w:val="20"/>
              </w:rPr>
              <w:t>5.88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1DB8" w14:textId="77777777" w:rsidR="00CB041E" w:rsidRPr="00675519" w:rsidRDefault="00CB041E" w:rsidP="000F7BAF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  <w:r w:rsidRPr="00675519">
              <w:rPr>
                <w:sz w:val="20"/>
                <w:szCs w:val="20"/>
              </w:rPr>
              <w:t>17.00</w:t>
            </w:r>
          </w:p>
        </w:tc>
      </w:tr>
      <w:tr w:rsidR="00CB041E" w:rsidRPr="00675519" w14:paraId="47355ABB" w14:textId="77777777" w:rsidTr="000F7BA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3B74C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  <w:r w:rsidRPr="00210D50">
              <w:rPr>
                <w:sz w:val="20"/>
                <w:lang w:val="de-DE"/>
              </w:rPr>
              <w:t>14 W6F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BA890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E80DE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29559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842DC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  <w:r w:rsidRPr="00210D50">
              <w:rPr>
                <w:sz w:val="20"/>
                <w:lang w:val="de-DE"/>
              </w:rPr>
              <w:t>0.86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9CF5B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  <w:r w:rsidRPr="00210D50">
              <w:rPr>
                <w:sz w:val="20"/>
              </w:rPr>
              <w:t>6.61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C34F" w14:textId="77777777" w:rsidR="00CB041E" w:rsidRPr="00675519" w:rsidRDefault="00CB041E" w:rsidP="000F7BAF">
            <w:pPr>
              <w:spacing w:after="0"/>
              <w:rPr>
                <w:rFonts w:eastAsia="Times New Roman"/>
                <w:sz w:val="20"/>
                <w:szCs w:val="20"/>
                <w:lang w:val="de-DE"/>
              </w:rPr>
            </w:pPr>
            <w:r w:rsidRPr="00675519">
              <w:rPr>
                <w:sz w:val="20"/>
                <w:szCs w:val="20"/>
              </w:rPr>
              <w:t>15.13</w:t>
            </w:r>
          </w:p>
        </w:tc>
      </w:tr>
      <w:tr w:rsidR="00CB041E" w:rsidRPr="00675519" w14:paraId="36D929A2" w14:textId="77777777" w:rsidTr="00964E0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E69824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  <w:r w:rsidRPr="00210D50">
              <w:rPr>
                <w:sz w:val="20"/>
                <w:lang w:val="de-DE"/>
              </w:rPr>
              <w:t xml:space="preserve">50% </w:t>
            </w:r>
            <w:proofErr w:type="spellStart"/>
            <w:r w:rsidRPr="00210D50">
              <w:rPr>
                <w:sz w:val="20"/>
                <w:lang w:val="de-DE"/>
              </w:rPr>
              <w:t>glycerol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7D677F9B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97580C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1965D9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653D74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F35C49" w14:textId="77777777" w:rsidR="00CB041E" w:rsidRPr="00210D50" w:rsidRDefault="00CB041E" w:rsidP="000F7BAF">
            <w:pPr>
              <w:spacing w:after="0"/>
              <w:rPr>
                <w:sz w:val="20"/>
                <w:lang w:val="de-DE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2851DB" w14:textId="77777777" w:rsidR="00CB041E" w:rsidRPr="00675519" w:rsidRDefault="00CB041E" w:rsidP="000F7BAF">
            <w:pPr>
              <w:spacing w:after="0"/>
              <w:rPr>
                <w:sz w:val="20"/>
                <w:szCs w:val="20"/>
                <w:lang w:val="de-DE"/>
              </w:rPr>
            </w:pPr>
          </w:p>
        </w:tc>
      </w:tr>
      <w:tr w:rsidR="00CB041E" w:rsidRPr="00675519" w14:paraId="5F5750CF" w14:textId="77777777" w:rsidTr="00964E0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1EF4FB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70 W6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A925CF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1C743A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A3C2FE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7C4FA9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0.94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08C183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30.78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F4A47E" w14:textId="77777777" w:rsidR="00CB041E" w:rsidRPr="00675519" w:rsidRDefault="00CB041E" w:rsidP="000F7B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75519">
              <w:rPr>
                <w:sz w:val="20"/>
                <w:szCs w:val="20"/>
              </w:rPr>
              <w:t>3.25</w:t>
            </w:r>
          </w:p>
        </w:tc>
      </w:tr>
      <w:tr w:rsidR="00CB041E" w:rsidRPr="00675519" w14:paraId="284E4312" w14:textId="77777777" w:rsidTr="00964E0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C409A4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70 W6F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B29666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4074EA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D1EEC7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C23ADC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0.95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58D96C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33.87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99D35D" w14:textId="77777777" w:rsidR="00CB041E" w:rsidRPr="00675519" w:rsidRDefault="00CB041E" w:rsidP="000F7B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75519">
              <w:rPr>
                <w:sz w:val="20"/>
                <w:szCs w:val="20"/>
              </w:rPr>
              <w:t>2.95</w:t>
            </w:r>
          </w:p>
        </w:tc>
      </w:tr>
      <w:tr w:rsidR="00CB041E" w:rsidRPr="00675519" w14:paraId="128C0D01" w14:textId="77777777" w:rsidTr="00964E0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6FCA6D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70 4xA W6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B5A87B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0D2FA1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E90F20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F61E15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0.95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ECF534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30.40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87A32E" w14:textId="77777777" w:rsidR="00CB041E" w:rsidRPr="00675519" w:rsidRDefault="00CB041E" w:rsidP="000F7B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75519">
              <w:rPr>
                <w:sz w:val="20"/>
                <w:szCs w:val="20"/>
              </w:rPr>
              <w:t>3.29</w:t>
            </w:r>
          </w:p>
        </w:tc>
      </w:tr>
      <w:tr w:rsidR="00CB041E" w:rsidRPr="00675519" w14:paraId="5E5D4F11" w14:textId="77777777" w:rsidTr="00964E0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DBAB6B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70 4xA W6F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4BE95D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443ED3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2AD44F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1FB943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0.95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12FBA9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29.10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4D3E56" w14:textId="77777777" w:rsidR="00CB041E" w:rsidRPr="00675519" w:rsidRDefault="00CB041E" w:rsidP="000F7B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75519">
              <w:rPr>
                <w:sz w:val="20"/>
                <w:szCs w:val="20"/>
              </w:rPr>
              <w:t>3.44</w:t>
            </w:r>
          </w:p>
        </w:tc>
      </w:tr>
      <w:tr w:rsidR="00CB041E" w:rsidRPr="00675519" w14:paraId="59BDB906" w14:textId="77777777" w:rsidTr="00964E0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AF39AF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14 W6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44C7BE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0.15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AF7D58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5.13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687116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1.95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C723D8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0.97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B700EA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45.09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AAFD22" w14:textId="77777777" w:rsidR="00CB041E" w:rsidRPr="00675519" w:rsidRDefault="00CB041E" w:rsidP="000F7B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75519">
              <w:rPr>
                <w:sz w:val="20"/>
                <w:szCs w:val="20"/>
              </w:rPr>
              <w:t>2.22</w:t>
            </w:r>
          </w:p>
        </w:tc>
      </w:tr>
      <w:tr w:rsidR="00CB041E" w:rsidRPr="00675519" w14:paraId="503EF2A2" w14:textId="77777777" w:rsidTr="00964E08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6FF372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14 W6F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DB3535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94EF18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A55871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3EB01B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0.97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F6D978" w14:textId="77777777" w:rsidR="00CB041E" w:rsidRPr="00210D50" w:rsidRDefault="00CB041E" w:rsidP="000F7BAF">
            <w:pPr>
              <w:spacing w:after="0"/>
              <w:rPr>
                <w:sz w:val="20"/>
              </w:rPr>
            </w:pPr>
            <w:r w:rsidRPr="00210D50">
              <w:rPr>
                <w:sz w:val="20"/>
              </w:rPr>
              <w:t>60.31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01AC61" w14:textId="77777777" w:rsidR="00CB041E" w:rsidRPr="00675519" w:rsidRDefault="00CB041E" w:rsidP="000F7BAF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75519">
              <w:rPr>
                <w:sz w:val="20"/>
                <w:szCs w:val="20"/>
              </w:rPr>
              <w:t>1.66</w:t>
            </w:r>
          </w:p>
        </w:tc>
      </w:tr>
    </w:tbl>
    <w:p w14:paraId="19EF1230" w14:textId="77777777" w:rsidR="00CB041E" w:rsidRPr="00E34081" w:rsidRDefault="00CB041E" w:rsidP="00CB041E"/>
    <w:p w14:paraId="03996D0B" w14:textId="77777777" w:rsidR="00CB041E" w:rsidRPr="00E34081" w:rsidRDefault="00CB041E" w:rsidP="00CB041E">
      <w:r w:rsidRPr="00E34081">
        <w:br w:type="page"/>
      </w:r>
    </w:p>
    <w:p w14:paraId="2FF8FBEA" w14:textId="434A1991" w:rsidR="00CB041E" w:rsidRPr="00E34081" w:rsidRDefault="00CB041E" w:rsidP="00CB041E">
      <w:r w:rsidRPr="00366CA9">
        <w:rPr>
          <w:rStyle w:val="Heading5Char"/>
        </w:rPr>
        <w:lastRenderedPageBreak/>
        <w:t xml:space="preserve">Table </w:t>
      </w:r>
      <w:proofErr w:type="gramStart"/>
      <w:r w:rsidRPr="00366CA9">
        <w:rPr>
          <w:rStyle w:val="Heading5Char"/>
        </w:rPr>
        <w:t>2</w:t>
      </w:r>
      <w:proofErr w:type="gramEnd"/>
      <w:r w:rsidRPr="00366CA9">
        <w:t xml:space="preserve"> </w:t>
      </w:r>
      <w:r w:rsidRPr="00366CA9">
        <w:rPr>
          <w:rStyle w:val="FigScaptionChar"/>
        </w:rPr>
        <w:t xml:space="preserve">Results of </w:t>
      </w:r>
      <w:r w:rsidR="007566D8">
        <w:rPr>
          <w:rStyle w:val="FigScaptionChar"/>
        </w:rPr>
        <w:t>empirical</w:t>
      </w:r>
      <w:r w:rsidRPr="00366CA9">
        <w:rPr>
          <w:rStyle w:val="FigScaptionChar"/>
        </w:rPr>
        <w:t xml:space="preserve"> fits of PET-FCS ACF (each ACF an average of N≥8) for RNCs. All fit errors </w:t>
      </w:r>
      <w:proofErr w:type="gramStart"/>
      <w:r w:rsidRPr="00366CA9">
        <w:rPr>
          <w:rStyle w:val="FigScaptionChar"/>
        </w:rPr>
        <w:t>are calculated</w:t>
      </w:r>
      <w:proofErr w:type="gramEnd"/>
      <w:r w:rsidRPr="00366CA9">
        <w:rPr>
          <w:rStyle w:val="FigScaptionChar"/>
        </w:rPr>
        <w:t xml:space="preserve"> as standard error of the mean and are indicated in the table. Rates (</w:t>
      </w:r>
      <w:proofErr w:type="spellStart"/>
      <w:r w:rsidRPr="00366CA9">
        <w:rPr>
          <w:rStyle w:val="FigScaptionChar"/>
        </w:rPr>
        <w:t>k</w:t>
      </w:r>
      <w:r w:rsidRPr="00366CA9">
        <w:rPr>
          <w:rStyle w:val="FigScaptionChar"/>
          <w:vertAlign w:val="subscript"/>
        </w:rPr>
        <w:t>x</w:t>
      </w:r>
      <w:proofErr w:type="spellEnd"/>
      <w:r w:rsidRPr="00366CA9">
        <w:rPr>
          <w:rStyle w:val="FigScaptionChar"/>
        </w:rPr>
        <w:t>) are in s</w:t>
      </w:r>
      <w:r w:rsidRPr="00366CA9">
        <w:rPr>
          <w:rStyle w:val="FigScaptionChar"/>
          <w:vertAlign w:val="superscript"/>
        </w:rPr>
        <w:t>-1</w:t>
      </w:r>
      <w:r w:rsidRPr="00366CA9">
        <w:rPr>
          <w:rStyle w:val="FigScaptionChar"/>
        </w:rPr>
        <w:t>.</w:t>
      </w:r>
      <w:r w:rsidRPr="00366CA9">
        <w:t xml:space="preserve"> </w:t>
      </w:r>
      <w:r w:rsidRPr="00366CA9">
        <w:rPr>
          <w:rFonts w:ascii="Symbol" w:hAnsi="Symbol"/>
        </w:rPr>
        <w:t></w:t>
      </w:r>
      <w:r w:rsidRPr="00366CA9">
        <w:rPr>
          <w:vertAlign w:val="subscript"/>
        </w:rPr>
        <w:t>1</w:t>
      </w:r>
      <w:r w:rsidRPr="00E34081">
        <w:t xml:space="preserve">, </w:t>
      </w:r>
      <w:r w:rsidRPr="00D66ED8">
        <w:rPr>
          <w:rFonts w:ascii="Symbol" w:hAnsi="Symbol"/>
        </w:rPr>
        <w:t></w:t>
      </w:r>
      <w:r w:rsidRPr="00E34081">
        <w:rPr>
          <w:vertAlign w:val="subscript"/>
        </w:rPr>
        <w:t>2</w:t>
      </w:r>
      <w:r w:rsidRPr="00E34081">
        <w:t xml:space="preserve">, </w:t>
      </w:r>
      <w:r w:rsidRPr="00D66ED8">
        <w:rPr>
          <w:rFonts w:ascii="Symbol" w:hAnsi="Symbol"/>
        </w:rPr>
        <w:t></w:t>
      </w:r>
      <w:r w:rsidRPr="00E34081">
        <w:rPr>
          <w:vertAlign w:val="subscript"/>
        </w:rPr>
        <w:t>f</w:t>
      </w:r>
      <w:r w:rsidRPr="00E34081">
        <w:t xml:space="preserve"> </w:t>
      </w:r>
      <w:r w:rsidRPr="006644BA">
        <w:rPr>
          <w:rStyle w:val="FigScaptionChar"/>
        </w:rPr>
        <w:t>and</w:t>
      </w:r>
      <w:r w:rsidRPr="00E34081">
        <w:t xml:space="preserve"> </w:t>
      </w:r>
      <w:r w:rsidRPr="00D66ED8">
        <w:rPr>
          <w:rFonts w:ascii="Symbol" w:hAnsi="Symbol"/>
        </w:rPr>
        <w:t></w:t>
      </w:r>
      <w:proofErr w:type="spellStart"/>
      <w:r w:rsidRPr="00E34081">
        <w:rPr>
          <w:vertAlign w:val="subscript"/>
        </w:rPr>
        <w:t>d</w:t>
      </w:r>
      <w:r w:rsidRPr="00E34081">
        <w:t xml:space="preserve"> </w:t>
      </w:r>
      <w:r w:rsidRPr="006644BA">
        <w:rPr>
          <w:rStyle w:val="FigScaptionChar"/>
        </w:rPr>
        <w:t>are</w:t>
      </w:r>
      <w:proofErr w:type="spellEnd"/>
      <w:r w:rsidRPr="006644BA">
        <w:rPr>
          <w:rStyle w:val="FigScaptionChar"/>
        </w:rPr>
        <w:t xml:space="preserve"> </w:t>
      </w:r>
      <w:r>
        <w:rPr>
          <w:rStyle w:val="FigScaptionChar"/>
        </w:rPr>
        <w:t>relaxation time constants</w:t>
      </w:r>
      <w:r w:rsidRPr="006644BA">
        <w:rPr>
          <w:rStyle w:val="FigScaptionChar"/>
        </w:rPr>
        <w:t xml:space="preserve"> of the respective exponents, in s,</w:t>
      </w:r>
      <w:r>
        <w:t xml:space="preserve"> </w:t>
      </w:r>
      <w:r w:rsidRPr="00D66ED8">
        <w:rPr>
          <w:rFonts w:ascii="Symbol" w:hAnsi="Symbol"/>
        </w:rPr>
        <w:t></w:t>
      </w:r>
      <w:r w:rsidRPr="006644BA">
        <w:rPr>
          <w:rStyle w:val="FigScaptionChar"/>
        </w:rPr>
        <w:t>=1/k</w:t>
      </w:r>
      <w:r w:rsidRPr="00E34081">
        <w:t>.</w:t>
      </w:r>
    </w:p>
    <w:tbl>
      <w:tblPr>
        <w:tblW w:w="966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3"/>
        <w:gridCol w:w="623"/>
        <w:gridCol w:w="722"/>
        <w:gridCol w:w="717"/>
        <w:gridCol w:w="606"/>
        <w:gridCol w:w="755"/>
        <w:gridCol w:w="628"/>
        <w:gridCol w:w="717"/>
        <w:gridCol w:w="764"/>
        <w:gridCol w:w="763"/>
        <w:gridCol w:w="717"/>
        <w:gridCol w:w="764"/>
        <w:gridCol w:w="717"/>
      </w:tblGrid>
      <w:tr w:rsidR="00CB041E" w:rsidRPr="00300CDB" w14:paraId="4527D723" w14:textId="77777777" w:rsidTr="000F7BAF">
        <w:trPr>
          <w:trHeight w:val="400"/>
        </w:trPr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7DE50D55" w14:textId="77777777" w:rsidR="00CB041E" w:rsidRPr="00300CDB" w:rsidRDefault="00CB041E" w:rsidP="000F7BAF">
            <w:pPr>
              <w:spacing w:after="0" w:line="240" w:lineRule="auto"/>
              <w:jc w:val="left"/>
              <w:rPr>
                <w:sz w:val="18"/>
              </w:rPr>
            </w:pPr>
            <w:r w:rsidRPr="00300CDB">
              <w:rPr>
                <w:sz w:val="18"/>
              </w:rPr>
              <w:t>Construct</w:t>
            </w:r>
          </w:p>
        </w:tc>
        <w:tc>
          <w:tcPr>
            <w:tcW w:w="623" w:type="dxa"/>
            <w:vAlign w:val="center"/>
          </w:tcPr>
          <w:p w14:paraId="573D611A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c</w:t>
            </w:r>
            <w:r w:rsidRPr="00300CDB">
              <w:rPr>
                <w:sz w:val="18"/>
                <w:vertAlign w:val="subscript"/>
              </w:rPr>
              <w:t>1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68C2F996" w14:textId="77777777" w:rsidR="00CB041E" w:rsidRPr="00300CDB" w:rsidRDefault="00CB041E" w:rsidP="000F7BAF">
            <w:pPr>
              <w:spacing w:after="0" w:line="240" w:lineRule="auto"/>
              <w:rPr>
                <w:sz w:val="18"/>
                <w:vertAlign w:val="subscript"/>
              </w:rPr>
            </w:pPr>
            <w:r w:rsidRPr="00300CDB">
              <w:rPr>
                <w:sz w:val="18"/>
              </w:rPr>
              <w:t>k</w:t>
            </w:r>
            <w:r w:rsidRPr="00300CDB">
              <w:rPr>
                <w:sz w:val="18"/>
                <w:vertAlign w:val="subscript"/>
              </w:rPr>
              <w:t>1</w:t>
            </w:r>
          </w:p>
          <w:p w14:paraId="1AEDD2DA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x10</w:t>
            </w:r>
            <w:r w:rsidRPr="00300CDB">
              <w:rPr>
                <w:sz w:val="18"/>
                <w:vertAlign w:val="superscript"/>
              </w:rPr>
              <w:t>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0BEA321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rFonts w:ascii="Symbol" w:hAnsi="Symbol"/>
                <w:sz w:val="18"/>
              </w:rPr>
              <w:t></w:t>
            </w:r>
            <w:r w:rsidRPr="00300CDB">
              <w:rPr>
                <w:sz w:val="18"/>
                <w:vertAlign w:val="subscript"/>
              </w:rPr>
              <w:t>1</w:t>
            </w:r>
            <w:r w:rsidRPr="00300CDB">
              <w:rPr>
                <w:sz w:val="18"/>
              </w:rPr>
              <w:br/>
              <w:t>x10</w:t>
            </w:r>
            <w:r w:rsidRPr="00300CDB">
              <w:rPr>
                <w:sz w:val="18"/>
                <w:vertAlign w:val="superscript"/>
              </w:rPr>
              <w:t>-7</w:t>
            </w:r>
          </w:p>
        </w:tc>
        <w:tc>
          <w:tcPr>
            <w:tcW w:w="606" w:type="dxa"/>
            <w:vAlign w:val="center"/>
          </w:tcPr>
          <w:p w14:paraId="1C84E9BB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c</w:t>
            </w:r>
            <w:r w:rsidRPr="00300CDB">
              <w:rPr>
                <w:sz w:val="18"/>
                <w:vertAlign w:val="subscript"/>
              </w:rPr>
              <w:t>2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32075C03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k</w:t>
            </w:r>
            <w:r w:rsidRPr="00300CDB">
              <w:rPr>
                <w:sz w:val="18"/>
                <w:vertAlign w:val="subscript"/>
              </w:rPr>
              <w:t>2</w:t>
            </w:r>
            <w:r w:rsidRPr="00300CDB">
              <w:rPr>
                <w:sz w:val="18"/>
                <w:vertAlign w:val="subscript"/>
              </w:rPr>
              <w:br/>
            </w:r>
            <w:r w:rsidRPr="00300CDB">
              <w:rPr>
                <w:sz w:val="18"/>
              </w:rPr>
              <w:t>x10</w:t>
            </w:r>
            <w:r w:rsidRPr="00300CDB">
              <w:rPr>
                <w:sz w:val="18"/>
                <w:vertAlign w:val="superscript"/>
              </w:rPr>
              <w:t>5</w:t>
            </w:r>
          </w:p>
        </w:tc>
        <w:tc>
          <w:tcPr>
            <w:tcW w:w="628" w:type="dxa"/>
            <w:vAlign w:val="center"/>
          </w:tcPr>
          <w:p w14:paraId="5F61B7F4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rFonts w:ascii="Symbol" w:hAnsi="Symbol"/>
                <w:sz w:val="18"/>
              </w:rPr>
              <w:t></w:t>
            </w:r>
            <w:r w:rsidRPr="00300CDB">
              <w:rPr>
                <w:sz w:val="18"/>
                <w:vertAlign w:val="subscript"/>
              </w:rPr>
              <w:t>2</w:t>
            </w:r>
            <w:r w:rsidRPr="00300CDB">
              <w:rPr>
                <w:sz w:val="18"/>
              </w:rPr>
              <w:t xml:space="preserve"> x10</w:t>
            </w:r>
            <w:r w:rsidRPr="00300CDB">
              <w:rPr>
                <w:sz w:val="18"/>
                <w:vertAlign w:val="superscript"/>
              </w:rPr>
              <w:t>-6</w:t>
            </w:r>
          </w:p>
        </w:tc>
        <w:tc>
          <w:tcPr>
            <w:tcW w:w="717" w:type="dxa"/>
            <w:vAlign w:val="center"/>
          </w:tcPr>
          <w:p w14:paraId="42DAF5D0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F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5151529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proofErr w:type="spellStart"/>
            <w:r w:rsidRPr="00300CDB">
              <w:rPr>
                <w:sz w:val="18"/>
              </w:rPr>
              <w:t>k</w:t>
            </w:r>
            <w:r w:rsidRPr="00300CDB">
              <w:rPr>
                <w:sz w:val="18"/>
                <w:vertAlign w:val="subscript"/>
              </w:rPr>
              <w:t>f</w:t>
            </w:r>
            <w:proofErr w:type="spellEnd"/>
            <w:r w:rsidRPr="00300CDB">
              <w:rPr>
                <w:sz w:val="18"/>
              </w:rPr>
              <w:t xml:space="preserve"> x10</w:t>
            </w:r>
            <w:r w:rsidRPr="00300CDB">
              <w:rPr>
                <w:sz w:val="18"/>
                <w:vertAlign w:val="superscript"/>
              </w:rPr>
              <w:t>4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74D9B59C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rFonts w:ascii="Symbol" w:hAnsi="Symbol"/>
                <w:sz w:val="18"/>
              </w:rPr>
              <w:t></w:t>
            </w:r>
            <w:r w:rsidRPr="00300CDB">
              <w:rPr>
                <w:sz w:val="18"/>
                <w:vertAlign w:val="subscript"/>
              </w:rPr>
              <w:t>f</w:t>
            </w:r>
          </w:p>
          <w:p w14:paraId="5F191B34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x10</w:t>
            </w:r>
            <w:r w:rsidRPr="00300CDB">
              <w:rPr>
                <w:sz w:val="18"/>
                <w:vertAlign w:val="superscript"/>
              </w:rPr>
              <w:t>-5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8BB4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N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5E3D7538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proofErr w:type="spellStart"/>
            <w:r w:rsidRPr="00300CDB">
              <w:rPr>
                <w:sz w:val="18"/>
              </w:rPr>
              <w:t>k</w:t>
            </w:r>
            <w:r w:rsidRPr="00300CDB">
              <w:rPr>
                <w:sz w:val="18"/>
                <w:vertAlign w:val="subscript"/>
              </w:rPr>
              <w:t>d</w:t>
            </w:r>
            <w:proofErr w:type="spellEnd"/>
            <w:r w:rsidRPr="00300CDB">
              <w:rPr>
                <w:sz w:val="18"/>
              </w:rPr>
              <w:t xml:space="preserve"> x10</w:t>
            </w:r>
            <w:r w:rsidRPr="00300CDB">
              <w:rPr>
                <w:sz w:val="18"/>
                <w:vertAlign w:val="superscript"/>
              </w:rPr>
              <w:t>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6C6D6B5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rFonts w:ascii="Symbol" w:hAnsi="Symbol"/>
                <w:sz w:val="18"/>
              </w:rPr>
              <w:t></w:t>
            </w:r>
            <w:r w:rsidRPr="00300CDB">
              <w:rPr>
                <w:sz w:val="18"/>
                <w:vertAlign w:val="subscript"/>
              </w:rPr>
              <w:t>d</w:t>
            </w:r>
          </w:p>
        </w:tc>
      </w:tr>
      <w:tr w:rsidR="00CB041E" w:rsidRPr="00300CDB" w14:paraId="6B4B4AF9" w14:textId="77777777" w:rsidTr="000F7BAF">
        <w:trPr>
          <w:trHeight w:val="699"/>
        </w:trPr>
        <w:tc>
          <w:tcPr>
            <w:tcW w:w="1173" w:type="dxa"/>
            <w:shd w:val="clear" w:color="auto" w:fill="auto"/>
            <w:noWrap/>
            <w:vAlign w:val="center"/>
          </w:tcPr>
          <w:p w14:paraId="24753D72" w14:textId="77777777" w:rsidR="00CB041E" w:rsidRPr="00300CDB" w:rsidRDefault="00CB041E" w:rsidP="000F7BAF">
            <w:pPr>
              <w:spacing w:after="0" w:line="240" w:lineRule="auto"/>
              <w:jc w:val="left"/>
              <w:rPr>
                <w:sz w:val="18"/>
              </w:rPr>
            </w:pPr>
            <w:r w:rsidRPr="00300CDB">
              <w:rPr>
                <w:sz w:val="18"/>
              </w:rPr>
              <w:t>70 W6</w:t>
            </w:r>
          </w:p>
        </w:tc>
        <w:tc>
          <w:tcPr>
            <w:tcW w:w="623" w:type="dxa"/>
            <w:vAlign w:val="center"/>
          </w:tcPr>
          <w:p w14:paraId="40C30F30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0.17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162A76F0" w14:textId="77777777" w:rsidR="00CB041E" w:rsidRPr="00300CDB" w:rsidRDefault="00CB041E" w:rsidP="000F7BAF">
            <w:pPr>
              <w:spacing w:after="0" w:line="240" w:lineRule="auto"/>
              <w:rPr>
                <w:sz w:val="18"/>
                <w:szCs w:val="20"/>
              </w:rPr>
            </w:pPr>
            <w:r w:rsidRPr="00300CDB">
              <w:rPr>
                <w:sz w:val="18"/>
              </w:rPr>
              <w:t>2.58</w:t>
            </w:r>
          </w:p>
          <w:p w14:paraId="76218823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  <w:szCs w:val="20"/>
              </w:rPr>
              <w:t>± 0.21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F709455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3.87</w:t>
            </w:r>
          </w:p>
        </w:tc>
        <w:tc>
          <w:tcPr>
            <w:tcW w:w="606" w:type="dxa"/>
            <w:vAlign w:val="center"/>
          </w:tcPr>
          <w:p w14:paraId="1CF77731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0.68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5CA4657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4.55</w:t>
            </w:r>
            <w:r w:rsidRPr="00300CDB">
              <w:rPr>
                <w:sz w:val="18"/>
                <w:szCs w:val="20"/>
              </w:rPr>
              <w:t xml:space="preserve"> ± 0.09</w:t>
            </w:r>
          </w:p>
        </w:tc>
        <w:tc>
          <w:tcPr>
            <w:tcW w:w="628" w:type="dxa"/>
            <w:vAlign w:val="center"/>
          </w:tcPr>
          <w:p w14:paraId="29D4ADAB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2.20</w:t>
            </w:r>
          </w:p>
        </w:tc>
        <w:tc>
          <w:tcPr>
            <w:tcW w:w="717" w:type="dxa"/>
            <w:vAlign w:val="center"/>
          </w:tcPr>
          <w:p w14:paraId="5F17382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0.18</w:t>
            </w:r>
            <w:r w:rsidRPr="00300CDB">
              <w:rPr>
                <w:sz w:val="18"/>
                <w:szCs w:val="20"/>
              </w:rPr>
              <w:t xml:space="preserve"> ± 0.003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18D16757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2.29</w:t>
            </w:r>
            <w:r w:rsidRPr="00300CDB">
              <w:rPr>
                <w:sz w:val="18"/>
                <w:szCs w:val="20"/>
              </w:rPr>
              <w:t xml:space="preserve"> ± 0.09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392A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4.38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E1D1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0.93</w:t>
            </w:r>
            <w:r w:rsidRPr="00300CDB">
              <w:rPr>
                <w:sz w:val="18"/>
                <w:szCs w:val="20"/>
              </w:rPr>
              <w:t xml:space="preserve"> ± 0.003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4992D56F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1.05</w:t>
            </w:r>
            <w:r w:rsidRPr="00300CDB">
              <w:rPr>
                <w:rFonts w:eastAsia="Times New Roman"/>
                <w:sz w:val="18"/>
                <w:szCs w:val="20"/>
              </w:rPr>
              <w:t xml:space="preserve"> </w:t>
            </w:r>
            <w:r w:rsidRPr="00300CDB">
              <w:rPr>
                <w:sz w:val="18"/>
                <w:szCs w:val="20"/>
              </w:rPr>
              <w:t>± 0.008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112DA3E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0.001</w:t>
            </w:r>
          </w:p>
        </w:tc>
      </w:tr>
      <w:tr w:rsidR="00CB041E" w:rsidRPr="00300CDB" w14:paraId="77461379" w14:textId="77777777" w:rsidTr="000F7BAF">
        <w:trPr>
          <w:trHeight w:val="699"/>
        </w:trPr>
        <w:tc>
          <w:tcPr>
            <w:tcW w:w="1173" w:type="dxa"/>
            <w:shd w:val="clear" w:color="auto" w:fill="auto"/>
            <w:noWrap/>
            <w:vAlign w:val="center"/>
          </w:tcPr>
          <w:p w14:paraId="4288131D" w14:textId="77777777" w:rsidR="00CB041E" w:rsidRPr="00300CDB" w:rsidRDefault="00CB041E" w:rsidP="000F7BAF">
            <w:pPr>
              <w:spacing w:after="0" w:line="240" w:lineRule="auto"/>
              <w:jc w:val="left"/>
              <w:rPr>
                <w:sz w:val="18"/>
              </w:rPr>
            </w:pPr>
            <w:r w:rsidRPr="00300CDB">
              <w:rPr>
                <w:sz w:val="18"/>
              </w:rPr>
              <w:t>70 W6F</w:t>
            </w:r>
          </w:p>
        </w:tc>
        <w:tc>
          <w:tcPr>
            <w:tcW w:w="623" w:type="dxa"/>
            <w:vAlign w:val="center"/>
          </w:tcPr>
          <w:p w14:paraId="795225A9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0.14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5F7BB456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2.29</w:t>
            </w:r>
            <w:r w:rsidRPr="00300CDB">
              <w:rPr>
                <w:sz w:val="18"/>
                <w:szCs w:val="20"/>
              </w:rPr>
              <w:t xml:space="preserve"> ± 0.19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7C22F78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4.36</w:t>
            </w:r>
          </w:p>
        </w:tc>
        <w:tc>
          <w:tcPr>
            <w:tcW w:w="606" w:type="dxa"/>
            <w:vAlign w:val="center"/>
          </w:tcPr>
          <w:p w14:paraId="5FA3DB78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0.62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2C27725F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4.59</w:t>
            </w:r>
            <w:r w:rsidRPr="00300CDB">
              <w:rPr>
                <w:sz w:val="18"/>
                <w:szCs w:val="20"/>
              </w:rPr>
              <w:t xml:space="preserve"> ± 0.09</w:t>
            </w:r>
          </w:p>
        </w:tc>
        <w:tc>
          <w:tcPr>
            <w:tcW w:w="628" w:type="dxa"/>
            <w:vAlign w:val="center"/>
          </w:tcPr>
          <w:p w14:paraId="005B6FF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2.18</w:t>
            </w:r>
          </w:p>
        </w:tc>
        <w:tc>
          <w:tcPr>
            <w:tcW w:w="717" w:type="dxa"/>
            <w:vAlign w:val="center"/>
          </w:tcPr>
          <w:p w14:paraId="4EE24AB0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0.13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5A582F7C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2.45</w:t>
            </w:r>
            <w:r w:rsidRPr="00300CDB">
              <w:rPr>
                <w:sz w:val="18"/>
                <w:szCs w:val="20"/>
              </w:rPr>
              <w:t xml:space="preserve"> ± 0.10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7F58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4.09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BF789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0.93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40D40ED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0.95</w:t>
            </w:r>
            <w:r w:rsidRPr="00300CDB">
              <w:rPr>
                <w:rFonts w:eastAsia="Times New Roman"/>
                <w:sz w:val="18"/>
                <w:szCs w:val="20"/>
              </w:rPr>
              <w:t xml:space="preserve"> </w:t>
            </w:r>
            <w:r w:rsidRPr="00300CDB">
              <w:rPr>
                <w:sz w:val="18"/>
                <w:szCs w:val="20"/>
              </w:rPr>
              <w:t>± 0.005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2497624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0.001</w:t>
            </w:r>
          </w:p>
        </w:tc>
      </w:tr>
      <w:tr w:rsidR="00CB041E" w:rsidRPr="00300CDB" w14:paraId="6B15B555" w14:textId="77777777" w:rsidTr="000F7BAF">
        <w:trPr>
          <w:trHeight w:val="699"/>
        </w:trPr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56660556" w14:textId="77777777" w:rsidR="00CB041E" w:rsidRPr="00300CDB" w:rsidRDefault="00CB041E" w:rsidP="000F7BAF">
            <w:pPr>
              <w:spacing w:after="0" w:line="240" w:lineRule="auto"/>
              <w:jc w:val="left"/>
              <w:rPr>
                <w:sz w:val="18"/>
              </w:rPr>
            </w:pPr>
            <w:r w:rsidRPr="00300CDB">
              <w:rPr>
                <w:sz w:val="18"/>
              </w:rPr>
              <w:t>70 4xA W6</w:t>
            </w:r>
          </w:p>
        </w:tc>
        <w:tc>
          <w:tcPr>
            <w:tcW w:w="623" w:type="dxa"/>
            <w:vAlign w:val="center"/>
          </w:tcPr>
          <w:p w14:paraId="22E7A22A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0.18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2B44EAA5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2.67</w:t>
            </w:r>
            <w:r w:rsidRPr="00300CDB">
              <w:rPr>
                <w:sz w:val="18"/>
                <w:szCs w:val="20"/>
              </w:rPr>
              <w:t xml:space="preserve"> ± 0.16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DEA7710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3.74</w:t>
            </w:r>
          </w:p>
        </w:tc>
        <w:tc>
          <w:tcPr>
            <w:tcW w:w="606" w:type="dxa"/>
            <w:vAlign w:val="center"/>
          </w:tcPr>
          <w:p w14:paraId="76E66059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0.69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7F0B37BB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4.51</w:t>
            </w:r>
            <w:r w:rsidRPr="00300CDB">
              <w:rPr>
                <w:sz w:val="18"/>
                <w:szCs w:val="20"/>
              </w:rPr>
              <w:t xml:space="preserve"> ± 0.07</w:t>
            </w:r>
          </w:p>
        </w:tc>
        <w:tc>
          <w:tcPr>
            <w:tcW w:w="628" w:type="dxa"/>
            <w:vAlign w:val="center"/>
          </w:tcPr>
          <w:p w14:paraId="6C65F57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2.22</w:t>
            </w:r>
          </w:p>
        </w:tc>
        <w:tc>
          <w:tcPr>
            <w:tcW w:w="717" w:type="dxa"/>
            <w:vAlign w:val="center"/>
          </w:tcPr>
          <w:p w14:paraId="1E8601A4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0.16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15F9A15C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2.45</w:t>
            </w:r>
            <w:r w:rsidRPr="00300CDB">
              <w:rPr>
                <w:sz w:val="18"/>
                <w:szCs w:val="20"/>
              </w:rPr>
              <w:t xml:space="preserve"> ± 0.09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036A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4.08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CDCE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0.93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5071893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0.99</w:t>
            </w:r>
            <w:r w:rsidRPr="00300CDB">
              <w:rPr>
                <w:rFonts w:eastAsia="Times New Roman"/>
                <w:sz w:val="18"/>
                <w:szCs w:val="20"/>
              </w:rPr>
              <w:t xml:space="preserve"> </w:t>
            </w:r>
            <w:r w:rsidRPr="00300CDB">
              <w:rPr>
                <w:sz w:val="18"/>
                <w:szCs w:val="20"/>
              </w:rPr>
              <w:t>± 0.006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C4696D7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0.001</w:t>
            </w:r>
          </w:p>
        </w:tc>
      </w:tr>
      <w:tr w:rsidR="00CB041E" w:rsidRPr="00300CDB" w14:paraId="43F84C6A" w14:textId="77777777" w:rsidTr="000F7BAF">
        <w:trPr>
          <w:trHeight w:val="699"/>
        </w:trPr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3ADA6834" w14:textId="77777777" w:rsidR="00CB041E" w:rsidRPr="00300CDB" w:rsidRDefault="00CB041E" w:rsidP="000F7BAF">
            <w:pPr>
              <w:spacing w:after="0" w:line="240" w:lineRule="auto"/>
              <w:jc w:val="left"/>
              <w:rPr>
                <w:sz w:val="18"/>
              </w:rPr>
            </w:pPr>
            <w:r w:rsidRPr="00300CDB">
              <w:rPr>
                <w:sz w:val="18"/>
              </w:rPr>
              <w:t>70 4xA W6F</w:t>
            </w:r>
          </w:p>
        </w:tc>
        <w:tc>
          <w:tcPr>
            <w:tcW w:w="623" w:type="dxa"/>
            <w:vAlign w:val="center"/>
          </w:tcPr>
          <w:p w14:paraId="67DC6323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0.13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0CD4242A" w14:textId="77777777" w:rsidR="00CB041E" w:rsidRPr="00300CDB" w:rsidRDefault="00CB041E" w:rsidP="000F7BAF">
            <w:pPr>
              <w:spacing w:after="0" w:line="240" w:lineRule="auto"/>
              <w:rPr>
                <w:sz w:val="18"/>
                <w:szCs w:val="20"/>
              </w:rPr>
            </w:pPr>
            <w:r w:rsidRPr="00300CDB">
              <w:rPr>
                <w:sz w:val="18"/>
              </w:rPr>
              <w:t>2.61</w:t>
            </w:r>
          </w:p>
          <w:p w14:paraId="417C08B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  <w:szCs w:val="20"/>
              </w:rPr>
              <w:t>± 0.23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E66594C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3.84</w:t>
            </w:r>
          </w:p>
        </w:tc>
        <w:tc>
          <w:tcPr>
            <w:tcW w:w="606" w:type="dxa"/>
            <w:vAlign w:val="center"/>
          </w:tcPr>
          <w:p w14:paraId="477CA12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0.61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133E7E1B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4.68</w:t>
            </w:r>
            <w:r w:rsidRPr="00300CDB">
              <w:rPr>
                <w:sz w:val="18"/>
                <w:szCs w:val="20"/>
              </w:rPr>
              <w:t xml:space="preserve"> ± 0.09</w:t>
            </w:r>
          </w:p>
        </w:tc>
        <w:tc>
          <w:tcPr>
            <w:tcW w:w="628" w:type="dxa"/>
            <w:vAlign w:val="center"/>
          </w:tcPr>
          <w:p w14:paraId="5F7882BC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2.13</w:t>
            </w:r>
          </w:p>
        </w:tc>
        <w:tc>
          <w:tcPr>
            <w:tcW w:w="717" w:type="dxa"/>
            <w:vAlign w:val="center"/>
          </w:tcPr>
          <w:p w14:paraId="2D3C5797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0.12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7EF907E7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2.86</w:t>
            </w:r>
            <w:r w:rsidRPr="00300CDB">
              <w:rPr>
                <w:sz w:val="18"/>
                <w:szCs w:val="20"/>
              </w:rPr>
              <w:t xml:space="preserve"> ± 0.14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372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3.49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E3E6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0.92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44DFD28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0.93</w:t>
            </w:r>
            <w:r w:rsidRPr="00300CDB">
              <w:rPr>
                <w:rFonts w:eastAsia="Times New Roman"/>
                <w:sz w:val="18"/>
                <w:szCs w:val="20"/>
              </w:rPr>
              <w:t xml:space="preserve"> </w:t>
            </w:r>
            <w:r w:rsidRPr="00300CDB">
              <w:rPr>
                <w:sz w:val="18"/>
                <w:szCs w:val="20"/>
              </w:rPr>
              <w:t>± 0.005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99BAAE7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0.001</w:t>
            </w:r>
          </w:p>
        </w:tc>
      </w:tr>
      <w:tr w:rsidR="00CB041E" w:rsidRPr="00300CDB" w14:paraId="0010B076" w14:textId="77777777" w:rsidTr="000F7BAF">
        <w:trPr>
          <w:trHeight w:val="699"/>
        </w:trPr>
        <w:tc>
          <w:tcPr>
            <w:tcW w:w="1173" w:type="dxa"/>
            <w:shd w:val="clear" w:color="auto" w:fill="auto"/>
            <w:noWrap/>
            <w:vAlign w:val="center"/>
          </w:tcPr>
          <w:p w14:paraId="279858F3" w14:textId="77777777" w:rsidR="00CB041E" w:rsidRPr="00300CDB" w:rsidRDefault="00CB041E" w:rsidP="000F7BAF">
            <w:pPr>
              <w:spacing w:after="0" w:line="240" w:lineRule="auto"/>
              <w:jc w:val="left"/>
              <w:rPr>
                <w:sz w:val="18"/>
              </w:rPr>
            </w:pPr>
            <w:r w:rsidRPr="00300CDB">
              <w:rPr>
                <w:sz w:val="18"/>
              </w:rPr>
              <w:t>102 W6</w:t>
            </w:r>
          </w:p>
        </w:tc>
        <w:tc>
          <w:tcPr>
            <w:tcW w:w="623" w:type="dxa"/>
            <w:vAlign w:val="center"/>
          </w:tcPr>
          <w:p w14:paraId="1A991EF9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0.20</w:t>
            </w:r>
            <w:r w:rsidRPr="00300CDB">
              <w:rPr>
                <w:sz w:val="18"/>
                <w:szCs w:val="20"/>
              </w:rPr>
              <w:t xml:space="preserve"> ±  0.01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7F45EEE0" w14:textId="77777777" w:rsidR="00CB041E" w:rsidRPr="00300CDB" w:rsidRDefault="00CB041E" w:rsidP="000F7BAF">
            <w:pPr>
              <w:spacing w:after="0" w:line="240" w:lineRule="auto"/>
              <w:rPr>
                <w:sz w:val="18"/>
                <w:szCs w:val="20"/>
              </w:rPr>
            </w:pPr>
            <w:r w:rsidRPr="00300CDB">
              <w:rPr>
                <w:sz w:val="18"/>
              </w:rPr>
              <w:t>3.30</w:t>
            </w:r>
          </w:p>
          <w:p w14:paraId="38E9FEF6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  <w:szCs w:val="20"/>
              </w:rPr>
              <w:t>± 0.19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3E6F950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3.03</w:t>
            </w:r>
          </w:p>
        </w:tc>
        <w:tc>
          <w:tcPr>
            <w:tcW w:w="606" w:type="dxa"/>
            <w:vAlign w:val="center"/>
          </w:tcPr>
          <w:p w14:paraId="4EF732A6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0.61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7C5EFA2B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4.29</w:t>
            </w:r>
            <w:r w:rsidRPr="00300CDB">
              <w:rPr>
                <w:sz w:val="18"/>
                <w:szCs w:val="20"/>
              </w:rPr>
              <w:t xml:space="preserve"> ± 0.07</w:t>
            </w:r>
          </w:p>
        </w:tc>
        <w:tc>
          <w:tcPr>
            <w:tcW w:w="628" w:type="dxa"/>
            <w:vAlign w:val="center"/>
          </w:tcPr>
          <w:p w14:paraId="62B04B17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2.33</w:t>
            </w:r>
          </w:p>
        </w:tc>
        <w:tc>
          <w:tcPr>
            <w:tcW w:w="717" w:type="dxa"/>
            <w:vAlign w:val="center"/>
          </w:tcPr>
          <w:p w14:paraId="203D9AC8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0.18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7667B3EF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2.36</w:t>
            </w:r>
            <w:r w:rsidRPr="00300CDB">
              <w:rPr>
                <w:sz w:val="18"/>
                <w:szCs w:val="20"/>
              </w:rPr>
              <w:t xml:space="preserve"> ± 0.09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ECA65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4.23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2DD4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0.94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4785ED24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0.95</w:t>
            </w:r>
            <w:r w:rsidRPr="00300CDB">
              <w:rPr>
                <w:rFonts w:eastAsia="Times New Roman"/>
                <w:sz w:val="18"/>
                <w:szCs w:val="20"/>
              </w:rPr>
              <w:t xml:space="preserve"> </w:t>
            </w:r>
            <w:r w:rsidRPr="00300CDB">
              <w:rPr>
                <w:sz w:val="18"/>
                <w:szCs w:val="20"/>
              </w:rPr>
              <w:t>± 0.007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7E750B9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0.001</w:t>
            </w:r>
          </w:p>
        </w:tc>
      </w:tr>
      <w:tr w:rsidR="00CB041E" w:rsidRPr="00300CDB" w14:paraId="0F148526" w14:textId="77777777" w:rsidTr="000F7BAF">
        <w:trPr>
          <w:trHeight w:val="699"/>
        </w:trPr>
        <w:tc>
          <w:tcPr>
            <w:tcW w:w="1173" w:type="dxa"/>
            <w:shd w:val="clear" w:color="auto" w:fill="auto"/>
            <w:noWrap/>
            <w:vAlign w:val="center"/>
          </w:tcPr>
          <w:p w14:paraId="1B4E5E09" w14:textId="77777777" w:rsidR="00CB041E" w:rsidRPr="00300CDB" w:rsidRDefault="00CB041E" w:rsidP="000F7BAF">
            <w:pPr>
              <w:spacing w:after="0" w:line="240" w:lineRule="auto"/>
              <w:jc w:val="left"/>
              <w:rPr>
                <w:sz w:val="18"/>
              </w:rPr>
            </w:pPr>
            <w:r w:rsidRPr="00300CDB">
              <w:rPr>
                <w:sz w:val="18"/>
              </w:rPr>
              <w:t>102 W6F</w:t>
            </w:r>
          </w:p>
        </w:tc>
        <w:tc>
          <w:tcPr>
            <w:tcW w:w="623" w:type="dxa"/>
            <w:vAlign w:val="center"/>
          </w:tcPr>
          <w:p w14:paraId="287A3778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0.14</w:t>
            </w:r>
            <w:r w:rsidRPr="00300CDB">
              <w:rPr>
                <w:sz w:val="18"/>
                <w:szCs w:val="20"/>
              </w:rPr>
              <w:t xml:space="preserve"> ±  0.01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73AEC08C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2.91</w:t>
            </w:r>
            <w:r w:rsidRPr="00300CDB">
              <w:rPr>
                <w:sz w:val="18"/>
                <w:szCs w:val="20"/>
              </w:rPr>
              <w:t xml:space="preserve"> ± 0.23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21D9F6B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3.43</w:t>
            </w:r>
          </w:p>
        </w:tc>
        <w:tc>
          <w:tcPr>
            <w:tcW w:w="606" w:type="dxa"/>
            <w:vAlign w:val="center"/>
          </w:tcPr>
          <w:p w14:paraId="1579765C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0.56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6FBE5A85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4.66</w:t>
            </w:r>
            <w:r w:rsidRPr="00300CDB">
              <w:rPr>
                <w:sz w:val="18"/>
                <w:szCs w:val="20"/>
              </w:rPr>
              <w:t xml:space="preserve"> ± 0.09</w:t>
            </w:r>
          </w:p>
        </w:tc>
        <w:tc>
          <w:tcPr>
            <w:tcW w:w="628" w:type="dxa"/>
            <w:vAlign w:val="center"/>
          </w:tcPr>
          <w:p w14:paraId="74A39BDF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2.15</w:t>
            </w:r>
          </w:p>
        </w:tc>
        <w:tc>
          <w:tcPr>
            <w:tcW w:w="717" w:type="dxa"/>
            <w:vAlign w:val="center"/>
          </w:tcPr>
          <w:p w14:paraId="439FA815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0.13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5F000106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2.54</w:t>
            </w:r>
            <w:r w:rsidRPr="00300CDB">
              <w:rPr>
                <w:sz w:val="18"/>
                <w:szCs w:val="20"/>
              </w:rPr>
              <w:t xml:space="preserve"> ± 0.11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2364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3.94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E6F7F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0.93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63482F81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0.93</w:t>
            </w:r>
            <w:r w:rsidRPr="00300CDB">
              <w:rPr>
                <w:rFonts w:eastAsia="Times New Roman"/>
                <w:sz w:val="18"/>
                <w:szCs w:val="20"/>
              </w:rPr>
              <w:t xml:space="preserve"> </w:t>
            </w:r>
            <w:r w:rsidRPr="00300CDB">
              <w:rPr>
                <w:sz w:val="18"/>
                <w:szCs w:val="20"/>
              </w:rPr>
              <w:t>± 0.005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35355EE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0.001</w:t>
            </w:r>
          </w:p>
        </w:tc>
      </w:tr>
      <w:tr w:rsidR="00CB041E" w:rsidRPr="00300CDB" w14:paraId="7125E33A" w14:textId="77777777" w:rsidTr="000F7BAF">
        <w:trPr>
          <w:trHeight w:val="699"/>
        </w:trPr>
        <w:tc>
          <w:tcPr>
            <w:tcW w:w="1173" w:type="dxa"/>
            <w:shd w:val="clear" w:color="auto" w:fill="auto"/>
            <w:noWrap/>
            <w:vAlign w:val="center"/>
          </w:tcPr>
          <w:p w14:paraId="2144B5AF" w14:textId="77777777" w:rsidR="00CB041E" w:rsidRPr="00300CDB" w:rsidRDefault="00CB041E" w:rsidP="000F7BAF">
            <w:pPr>
              <w:spacing w:after="0" w:line="240" w:lineRule="auto"/>
              <w:jc w:val="left"/>
              <w:rPr>
                <w:sz w:val="18"/>
              </w:rPr>
            </w:pPr>
            <w:r w:rsidRPr="00300CDB">
              <w:rPr>
                <w:sz w:val="18"/>
              </w:rPr>
              <w:t>102 loop</w:t>
            </w:r>
          </w:p>
        </w:tc>
        <w:tc>
          <w:tcPr>
            <w:tcW w:w="623" w:type="dxa"/>
            <w:vAlign w:val="center"/>
          </w:tcPr>
          <w:p w14:paraId="63FABADC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0.13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24DF8448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2.89</w:t>
            </w:r>
            <w:r w:rsidRPr="00300CDB">
              <w:rPr>
                <w:sz w:val="18"/>
                <w:szCs w:val="20"/>
              </w:rPr>
              <w:t xml:space="preserve"> ± 0.24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2DE28963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3.46</w:t>
            </w:r>
          </w:p>
        </w:tc>
        <w:tc>
          <w:tcPr>
            <w:tcW w:w="606" w:type="dxa"/>
            <w:vAlign w:val="center"/>
          </w:tcPr>
          <w:p w14:paraId="66BD5C86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0.57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09937E6A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4.33</w:t>
            </w:r>
            <w:r w:rsidRPr="00300CDB">
              <w:rPr>
                <w:sz w:val="18"/>
                <w:szCs w:val="20"/>
              </w:rPr>
              <w:t xml:space="preserve"> ± 0.08</w:t>
            </w:r>
          </w:p>
        </w:tc>
        <w:tc>
          <w:tcPr>
            <w:tcW w:w="628" w:type="dxa"/>
            <w:vAlign w:val="center"/>
          </w:tcPr>
          <w:p w14:paraId="7A65540A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2.31</w:t>
            </w:r>
          </w:p>
        </w:tc>
        <w:tc>
          <w:tcPr>
            <w:tcW w:w="717" w:type="dxa"/>
            <w:vAlign w:val="center"/>
          </w:tcPr>
          <w:p w14:paraId="1C55F1EE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0.14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282EF953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2.54</w:t>
            </w:r>
            <w:r w:rsidRPr="00300CDB">
              <w:rPr>
                <w:sz w:val="18"/>
                <w:szCs w:val="20"/>
              </w:rPr>
              <w:t xml:space="preserve"> ± 0.12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B208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3.93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D9E5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0.93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23AF7939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0.86</w:t>
            </w:r>
            <w:r w:rsidRPr="00300CDB">
              <w:rPr>
                <w:rFonts w:eastAsia="Times New Roman"/>
                <w:sz w:val="18"/>
                <w:szCs w:val="20"/>
              </w:rPr>
              <w:t xml:space="preserve"> </w:t>
            </w:r>
            <w:r w:rsidRPr="00300CDB">
              <w:rPr>
                <w:sz w:val="18"/>
                <w:szCs w:val="20"/>
              </w:rPr>
              <w:t>± 0.005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DCA337C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0.001</w:t>
            </w:r>
          </w:p>
        </w:tc>
      </w:tr>
      <w:tr w:rsidR="00CB041E" w:rsidRPr="00300CDB" w14:paraId="78005DD2" w14:textId="77777777" w:rsidTr="000F7BAF">
        <w:trPr>
          <w:trHeight w:val="699"/>
        </w:trPr>
        <w:tc>
          <w:tcPr>
            <w:tcW w:w="1173" w:type="dxa"/>
            <w:shd w:val="clear" w:color="auto" w:fill="auto"/>
            <w:noWrap/>
            <w:vAlign w:val="center"/>
          </w:tcPr>
          <w:p w14:paraId="558B1756" w14:textId="77777777" w:rsidR="00CB041E" w:rsidRPr="00300CDB" w:rsidRDefault="00CB041E" w:rsidP="000F7BAF">
            <w:pPr>
              <w:spacing w:after="0" w:line="240" w:lineRule="auto"/>
              <w:jc w:val="left"/>
              <w:rPr>
                <w:sz w:val="18"/>
              </w:rPr>
            </w:pPr>
            <w:r w:rsidRPr="00300CDB">
              <w:rPr>
                <w:sz w:val="18"/>
              </w:rPr>
              <w:t>112 loop</w:t>
            </w:r>
          </w:p>
        </w:tc>
        <w:tc>
          <w:tcPr>
            <w:tcW w:w="623" w:type="dxa"/>
            <w:vAlign w:val="center"/>
          </w:tcPr>
          <w:p w14:paraId="540B3467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0.14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4CE63E6A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2.72</w:t>
            </w:r>
            <w:r w:rsidRPr="00300CDB">
              <w:rPr>
                <w:sz w:val="18"/>
                <w:szCs w:val="20"/>
              </w:rPr>
              <w:t xml:space="preserve"> ± 0.21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7F55109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3.68</w:t>
            </w:r>
          </w:p>
        </w:tc>
        <w:tc>
          <w:tcPr>
            <w:tcW w:w="606" w:type="dxa"/>
            <w:vAlign w:val="center"/>
          </w:tcPr>
          <w:p w14:paraId="593288A8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0.54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02B16C54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4.24</w:t>
            </w:r>
            <w:r w:rsidRPr="00300CDB">
              <w:rPr>
                <w:sz w:val="18"/>
                <w:szCs w:val="20"/>
              </w:rPr>
              <w:t xml:space="preserve"> ± 0.08</w:t>
            </w:r>
          </w:p>
        </w:tc>
        <w:tc>
          <w:tcPr>
            <w:tcW w:w="628" w:type="dxa"/>
            <w:vAlign w:val="center"/>
          </w:tcPr>
          <w:p w14:paraId="6B957714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2.36</w:t>
            </w:r>
          </w:p>
        </w:tc>
        <w:tc>
          <w:tcPr>
            <w:tcW w:w="717" w:type="dxa"/>
            <w:vAlign w:val="center"/>
          </w:tcPr>
          <w:p w14:paraId="60062CAF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0.13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67ED0E10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2.47</w:t>
            </w:r>
            <w:r w:rsidRPr="00300CDB">
              <w:rPr>
                <w:sz w:val="18"/>
                <w:szCs w:val="20"/>
              </w:rPr>
              <w:t xml:space="preserve"> ± 0.11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6983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4.05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9771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0.93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02D9B506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0.88</w:t>
            </w:r>
            <w:r w:rsidRPr="00300CDB">
              <w:rPr>
                <w:rFonts w:eastAsia="Times New Roman"/>
                <w:sz w:val="18"/>
                <w:szCs w:val="20"/>
              </w:rPr>
              <w:t xml:space="preserve"> </w:t>
            </w:r>
            <w:r w:rsidRPr="00300CDB">
              <w:rPr>
                <w:sz w:val="18"/>
                <w:szCs w:val="20"/>
              </w:rPr>
              <w:t>± 0.005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5026598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0.001</w:t>
            </w:r>
          </w:p>
        </w:tc>
      </w:tr>
      <w:tr w:rsidR="00CB041E" w:rsidRPr="00300CDB" w14:paraId="29F91B00" w14:textId="77777777" w:rsidTr="000F7BAF">
        <w:trPr>
          <w:trHeight w:val="699"/>
        </w:trPr>
        <w:tc>
          <w:tcPr>
            <w:tcW w:w="1173" w:type="dxa"/>
            <w:shd w:val="clear" w:color="auto" w:fill="auto"/>
            <w:noWrap/>
            <w:vAlign w:val="center"/>
          </w:tcPr>
          <w:p w14:paraId="411C3DE5" w14:textId="77777777" w:rsidR="00CB041E" w:rsidRPr="00300CDB" w:rsidRDefault="00CB041E" w:rsidP="000F7BAF">
            <w:pPr>
              <w:spacing w:after="0" w:line="240" w:lineRule="auto"/>
              <w:jc w:val="left"/>
              <w:rPr>
                <w:sz w:val="18"/>
              </w:rPr>
            </w:pPr>
            <w:r w:rsidRPr="00300CDB">
              <w:rPr>
                <w:sz w:val="18"/>
              </w:rPr>
              <w:t>112 W6</w:t>
            </w:r>
          </w:p>
        </w:tc>
        <w:tc>
          <w:tcPr>
            <w:tcW w:w="623" w:type="dxa"/>
            <w:vAlign w:val="center"/>
          </w:tcPr>
          <w:p w14:paraId="737F56BA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0.19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772F03EB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3.61</w:t>
            </w:r>
            <w:r w:rsidRPr="00300CDB">
              <w:rPr>
                <w:sz w:val="18"/>
                <w:szCs w:val="20"/>
              </w:rPr>
              <w:t xml:space="preserve"> ± 0.19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1B6535E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2.77</w:t>
            </w:r>
          </w:p>
        </w:tc>
        <w:tc>
          <w:tcPr>
            <w:tcW w:w="606" w:type="dxa"/>
            <w:vAlign w:val="center"/>
          </w:tcPr>
          <w:p w14:paraId="2AA926E0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0.48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36451E2A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4.41</w:t>
            </w:r>
            <w:r w:rsidRPr="00300CDB">
              <w:rPr>
                <w:sz w:val="18"/>
                <w:szCs w:val="20"/>
              </w:rPr>
              <w:t xml:space="preserve"> ± 0.08</w:t>
            </w:r>
          </w:p>
        </w:tc>
        <w:tc>
          <w:tcPr>
            <w:tcW w:w="628" w:type="dxa"/>
            <w:vAlign w:val="center"/>
          </w:tcPr>
          <w:p w14:paraId="14A31358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2.27</w:t>
            </w:r>
          </w:p>
        </w:tc>
        <w:tc>
          <w:tcPr>
            <w:tcW w:w="717" w:type="dxa"/>
            <w:vAlign w:val="center"/>
          </w:tcPr>
          <w:p w14:paraId="4F29C187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0.10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0FF2387B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2.79</w:t>
            </w:r>
            <w:r w:rsidRPr="00300CDB">
              <w:rPr>
                <w:sz w:val="18"/>
                <w:szCs w:val="20"/>
              </w:rPr>
              <w:t xml:space="preserve"> ± 0.16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7164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3.59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3F7B3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0.93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346256DC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0.84</w:t>
            </w:r>
            <w:r w:rsidRPr="00300CDB">
              <w:rPr>
                <w:rFonts w:eastAsia="Times New Roman"/>
                <w:sz w:val="18"/>
                <w:szCs w:val="20"/>
              </w:rPr>
              <w:t xml:space="preserve"> </w:t>
            </w:r>
            <w:r w:rsidRPr="00300CDB">
              <w:rPr>
                <w:sz w:val="18"/>
                <w:szCs w:val="20"/>
              </w:rPr>
              <w:t>± 0.004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3BAAFEAE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0.001</w:t>
            </w:r>
          </w:p>
        </w:tc>
      </w:tr>
      <w:tr w:rsidR="00CB041E" w:rsidRPr="00300CDB" w14:paraId="4E9244CA" w14:textId="77777777" w:rsidTr="000F7BAF">
        <w:trPr>
          <w:trHeight w:val="699"/>
        </w:trPr>
        <w:tc>
          <w:tcPr>
            <w:tcW w:w="1173" w:type="dxa"/>
            <w:shd w:val="clear" w:color="auto" w:fill="auto"/>
            <w:noWrap/>
            <w:vAlign w:val="center"/>
          </w:tcPr>
          <w:p w14:paraId="548D94E8" w14:textId="77777777" w:rsidR="00CB041E" w:rsidRPr="00300CDB" w:rsidRDefault="00CB041E" w:rsidP="000F7BAF">
            <w:pPr>
              <w:spacing w:after="0" w:line="240" w:lineRule="auto"/>
              <w:jc w:val="left"/>
              <w:rPr>
                <w:sz w:val="18"/>
              </w:rPr>
            </w:pPr>
            <w:r w:rsidRPr="00300CDB">
              <w:rPr>
                <w:sz w:val="18"/>
              </w:rPr>
              <w:t>112 W6F</w:t>
            </w:r>
          </w:p>
        </w:tc>
        <w:tc>
          <w:tcPr>
            <w:tcW w:w="623" w:type="dxa"/>
            <w:vAlign w:val="center"/>
          </w:tcPr>
          <w:p w14:paraId="5696742D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0.14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64F3D1C4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2.94</w:t>
            </w:r>
            <w:r w:rsidRPr="00300CDB">
              <w:rPr>
                <w:sz w:val="18"/>
                <w:szCs w:val="20"/>
              </w:rPr>
              <w:t xml:space="preserve"> ± 0.22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78C329DC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3.40</w:t>
            </w:r>
          </w:p>
        </w:tc>
        <w:tc>
          <w:tcPr>
            <w:tcW w:w="606" w:type="dxa"/>
            <w:vAlign w:val="center"/>
          </w:tcPr>
          <w:p w14:paraId="7229DF1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0.52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4B5FA30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4.45</w:t>
            </w:r>
            <w:r w:rsidRPr="00300CDB">
              <w:rPr>
                <w:sz w:val="18"/>
                <w:szCs w:val="20"/>
              </w:rPr>
              <w:t xml:space="preserve"> ± 0.09</w:t>
            </w:r>
          </w:p>
        </w:tc>
        <w:tc>
          <w:tcPr>
            <w:tcW w:w="628" w:type="dxa"/>
            <w:vAlign w:val="center"/>
          </w:tcPr>
          <w:p w14:paraId="2EFD6C1A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2.25</w:t>
            </w:r>
          </w:p>
        </w:tc>
        <w:tc>
          <w:tcPr>
            <w:tcW w:w="717" w:type="dxa"/>
            <w:vAlign w:val="center"/>
          </w:tcPr>
          <w:p w14:paraId="4B28FC4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0.11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7E624F8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2.51</w:t>
            </w:r>
            <w:r w:rsidRPr="00300CDB">
              <w:rPr>
                <w:sz w:val="18"/>
                <w:szCs w:val="20"/>
              </w:rPr>
              <w:t xml:space="preserve"> ± 0.13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11EC5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3.98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3ED1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0.93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35B483D6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0.91</w:t>
            </w:r>
            <w:r w:rsidRPr="00300CDB">
              <w:rPr>
                <w:rFonts w:eastAsia="Times New Roman"/>
                <w:sz w:val="18"/>
                <w:szCs w:val="20"/>
              </w:rPr>
              <w:t xml:space="preserve"> </w:t>
            </w:r>
            <w:r w:rsidRPr="00300CDB">
              <w:rPr>
                <w:sz w:val="18"/>
                <w:szCs w:val="20"/>
              </w:rPr>
              <w:t>± 0.005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69326D26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0.001</w:t>
            </w:r>
          </w:p>
        </w:tc>
      </w:tr>
      <w:tr w:rsidR="00CB041E" w:rsidRPr="00300CDB" w14:paraId="05FB5586" w14:textId="77777777" w:rsidTr="000F7BAF">
        <w:trPr>
          <w:trHeight w:val="699"/>
        </w:trPr>
        <w:tc>
          <w:tcPr>
            <w:tcW w:w="1173" w:type="dxa"/>
            <w:shd w:val="clear" w:color="auto" w:fill="auto"/>
            <w:noWrap/>
            <w:vAlign w:val="center"/>
          </w:tcPr>
          <w:p w14:paraId="5C65C822" w14:textId="77777777" w:rsidR="00CB041E" w:rsidRPr="00300CDB" w:rsidRDefault="00CB041E" w:rsidP="000F7BAF">
            <w:pPr>
              <w:spacing w:after="0" w:line="240" w:lineRule="auto"/>
              <w:jc w:val="left"/>
              <w:rPr>
                <w:sz w:val="18"/>
              </w:rPr>
            </w:pPr>
            <w:r w:rsidRPr="00300CDB">
              <w:rPr>
                <w:sz w:val="18"/>
              </w:rPr>
              <w:t>112 4xA W6</w:t>
            </w:r>
          </w:p>
        </w:tc>
        <w:tc>
          <w:tcPr>
            <w:tcW w:w="623" w:type="dxa"/>
            <w:vAlign w:val="center"/>
          </w:tcPr>
          <w:p w14:paraId="47BB9685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0.20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22" w:type="dxa"/>
            <w:shd w:val="clear" w:color="auto" w:fill="auto"/>
            <w:noWrap/>
            <w:vAlign w:val="center"/>
          </w:tcPr>
          <w:p w14:paraId="028A41D0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2.16</w:t>
            </w:r>
            <w:r w:rsidRPr="00300CDB">
              <w:rPr>
                <w:sz w:val="18"/>
                <w:szCs w:val="20"/>
              </w:rPr>
              <w:t xml:space="preserve"> ± 0.13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D0B85B5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4.63</w:t>
            </w:r>
          </w:p>
        </w:tc>
        <w:tc>
          <w:tcPr>
            <w:tcW w:w="606" w:type="dxa"/>
            <w:vAlign w:val="center"/>
          </w:tcPr>
          <w:p w14:paraId="0E152CA1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0.59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55" w:type="dxa"/>
            <w:shd w:val="clear" w:color="auto" w:fill="auto"/>
            <w:noWrap/>
            <w:vAlign w:val="center"/>
          </w:tcPr>
          <w:p w14:paraId="5D5DC59D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3.73</w:t>
            </w:r>
            <w:r w:rsidRPr="00300CDB">
              <w:rPr>
                <w:sz w:val="18"/>
                <w:szCs w:val="20"/>
              </w:rPr>
              <w:t xml:space="preserve"> ± 0.08</w:t>
            </w:r>
          </w:p>
        </w:tc>
        <w:tc>
          <w:tcPr>
            <w:tcW w:w="628" w:type="dxa"/>
            <w:vAlign w:val="center"/>
          </w:tcPr>
          <w:p w14:paraId="7172FE46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2.68</w:t>
            </w:r>
          </w:p>
        </w:tc>
        <w:tc>
          <w:tcPr>
            <w:tcW w:w="717" w:type="dxa"/>
            <w:vAlign w:val="center"/>
          </w:tcPr>
          <w:p w14:paraId="6391AAAE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0.21</w:t>
            </w:r>
            <w:r w:rsidRPr="00300CDB">
              <w:rPr>
                <w:sz w:val="18"/>
                <w:szCs w:val="20"/>
              </w:rPr>
              <w:t xml:space="preserve"> ± 0.003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664DBABD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1.76</w:t>
            </w:r>
            <w:r w:rsidRPr="00300CDB">
              <w:rPr>
                <w:sz w:val="18"/>
                <w:szCs w:val="20"/>
              </w:rPr>
              <w:t xml:space="preserve"> ± 0.06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1C338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5.68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B1E07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0.95</w:t>
            </w:r>
            <w:r w:rsidRPr="00300CDB">
              <w:rPr>
                <w:sz w:val="18"/>
                <w:szCs w:val="20"/>
              </w:rPr>
              <w:t xml:space="preserve"> ± 0.003</w:t>
            </w:r>
          </w:p>
        </w:tc>
        <w:tc>
          <w:tcPr>
            <w:tcW w:w="764" w:type="dxa"/>
            <w:shd w:val="clear" w:color="auto" w:fill="auto"/>
            <w:noWrap/>
            <w:vAlign w:val="center"/>
          </w:tcPr>
          <w:p w14:paraId="6CABAE7C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1.00</w:t>
            </w:r>
            <w:r w:rsidRPr="00300CDB">
              <w:rPr>
                <w:rFonts w:eastAsia="Times New Roman"/>
                <w:sz w:val="18"/>
                <w:szCs w:val="20"/>
              </w:rPr>
              <w:t xml:space="preserve"> </w:t>
            </w:r>
            <w:r w:rsidRPr="00300CDB">
              <w:rPr>
                <w:sz w:val="18"/>
                <w:szCs w:val="20"/>
              </w:rPr>
              <w:t>± 0.008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1151B0E1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0.001</w:t>
            </w:r>
          </w:p>
        </w:tc>
      </w:tr>
      <w:tr w:rsidR="00CB041E" w:rsidRPr="00675519" w14:paraId="34FB0E8B" w14:textId="77777777" w:rsidTr="000F7BAF">
        <w:trPr>
          <w:trHeight w:val="52"/>
        </w:trPr>
        <w:tc>
          <w:tcPr>
            <w:tcW w:w="1173" w:type="dxa"/>
            <w:shd w:val="clear" w:color="auto" w:fill="auto"/>
            <w:noWrap/>
            <w:vAlign w:val="center"/>
            <w:hideMark/>
          </w:tcPr>
          <w:p w14:paraId="160CA87C" w14:textId="77777777" w:rsidR="00CB041E" w:rsidRPr="00300CDB" w:rsidRDefault="00CB041E" w:rsidP="000F7BAF">
            <w:pPr>
              <w:spacing w:after="0" w:line="240" w:lineRule="auto"/>
              <w:jc w:val="left"/>
              <w:rPr>
                <w:sz w:val="18"/>
              </w:rPr>
            </w:pPr>
            <w:r w:rsidRPr="00300CDB">
              <w:rPr>
                <w:sz w:val="18"/>
              </w:rPr>
              <w:t>112 4xA W6F</w:t>
            </w:r>
          </w:p>
        </w:tc>
        <w:tc>
          <w:tcPr>
            <w:tcW w:w="623" w:type="dxa"/>
            <w:vAlign w:val="center"/>
          </w:tcPr>
          <w:p w14:paraId="7EA8565D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0.12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22" w:type="dxa"/>
            <w:shd w:val="clear" w:color="auto" w:fill="auto"/>
            <w:noWrap/>
            <w:vAlign w:val="center"/>
            <w:hideMark/>
          </w:tcPr>
          <w:p w14:paraId="1B062C44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2.52</w:t>
            </w:r>
            <w:r w:rsidRPr="00300CDB">
              <w:rPr>
                <w:sz w:val="18"/>
                <w:szCs w:val="20"/>
              </w:rPr>
              <w:t xml:space="preserve"> ± 0.23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6DCF78E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3.97</w:t>
            </w:r>
          </w:p>
        </w:tc>
        <w:tc>
          <w:tcPr>
            <w:tcW w:w="606" w:type="dxa"/>
            <w:vAlign w:val="center"/>
          </w:tcPr>
          <w:p w14:paraId="7611EE08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0.43</w:t>
            </w:r>
            <w:r w:rsidRPr="00300CDB">
              <w:rPr>
                <w:sz w:val="18"/>
                <w:szCs w:val="20"/>
              </w:rPr>
              <w:t xml:space="preserve"> ± 0.01</w:t>
            </w:r>
          </w:p>
        </w:tc>
        <w:tc>
          <w:tcPr>
            <w:tcW w:w="755" w:type="dxa"/>
            <w:shd w:val="clear" w:color="auto" w:fill="auto"/>
            <w:noWrap/>
            <w:vAlign w:val="center"/>
            <w:hideMark/>
          </w:tcPr>
          <w:p w14:paraId="28E594E1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3.94</w:t>
            </w:r>
            <w:r w:rsidRPr="00300CDB">
              <w:rPr>
                <w:sz w:val="18"/>
                <w:szCs w:val="20"/>
              </w:rPr>
              <w:t xml:space="preserve"> ± 0.97</w:t>
            </w:r>
          </w:p>
        </w:tc>
        <w:tc>
          <w:tcPr>
            <w:tcW w:w="628" w:type="dxa"/>
            <w:vAlign w:val="center"/>
          </w:tcPr>
          <w:p w14:paraId="0A8D4BD7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2.54</w:t>
            </w:r>
          </w:p>
        </w:tc>
        <w:tc>
          <w:tcPr>
            <w:tcW w:w="717" w:type="dxa"/>
            <w:vAlign w:val="center"/>
          </w:tcPr>
          <w:p w14:paraId="69A3313F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0.11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34A53C4B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2.30</w:t>
            </w:r>
            <w:r w:rsidRPr="00300CDB">
              <w:rPr>
                <w:sz w:val="18"/>
                <w:szCs w:val="20"/>
              </w:rPr>
              <w:t xml:space="preserve"> ± 0.13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CD22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4.35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5A8F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0.93</w:t>
            </w:r>
            <w:r w:rsidRPr="00300CDB">
              <w:rPr>
                <w:sz w:val="18"/>
                <w:szCs w:val="20"/>
              </w:rPr>
              <w:t xml:space="preserve"> ± 0.002</w:t>
            </w:r>
          </w:p>
        </w:tc>
        <w:tc>
          <w:tcPr>
            <w:tcW w:w="764" w:type="dxa"/>
            <w:shd w:val="clear" w:color="auto" w:fill="auto"/>
            <w:noWrap/>
            <w:vAlign w:val="center"/>
            <w:hideMark/>
          </w:tcPr>
          <w:p w14:paraId="67B6E52E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0.86</w:t>
            </w:r>
            <w:r w:rsidRPr="00300CDB">
              <w:rPr>
                <w:rFonts w:eastAsia="Times New Roman"/>
                <w:sz w:val="18"/>
                <w:szCs w:val="20"/>
              </w:rPr>
              <w:t xml:space="preserve"> </w:t>
            </w:r>
            <w:r w:rsidRPr="00300CDB">
              <w:rPr>
                <w:sz w:val="18"/>
                <w:szCs w:val="20"/>
              </w:rPr>
              <w:t>± 0.005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E830F9E" w14:textId="77777777" w:rsidR="00CB041E" w:rsidRPr="00300CDB" w:rsidRDefault="00CB041E" w:rsidP="000F7BAF">
            <w:pPr>
              <w:spacing w:after="0" w:line="240" w:lineRule="auto"/>
              <w:rPr>
                <w:sz w:val="18"/>
              </w:rPr>
            </w:pPr>
            <w:r w:rsidRPr="00300CDB">
              <w:rPr>
                <w:sz w:val="18"/>
              </w:rPr>
              <w:t>0.001</w:t>
            </w:r>
          </w:p>
        </w:tc>
      </w:tr>
    </w:tbl>
    <w:p w14:paraId="1E69C4F0" w14:textId="77777777" w:rsidR="00CB041E" w:rsidRPr="00E34081" w:rsidRDefault="00CB041E" w:rsidP="00CB041E"/>
    <w:p w14:paraId="5AB4E7E1" w14:textId="77777777" w:rsidR="00CB041E" w:rsidRPr="00E34081" w:rsidRDefault="00CB041E" w:rsidP="00CB041E">
      <w:r w:rsidRPr="00E34081">
        <w:br w:type="page"/>
      </w:r>
    </w:p>
    <w:p w14:paraId="69308185" w14:textId="4BCACF21" w:rsidR="00CB041E" w:rsidRDefault="00CB041E" w:rsidP="00CB041E">
      <w:r w:rsidRPr="00366CA9">
        <w:rPr>
          <w:rStyle w:val="Heading5Char"/>
        </w:rPr>
        <w:lastRenderedPageBreak/>
        <w:t xml:space="preserve">Table </w:t>
      </w:r>
      <w:proofErr w:type="gramStart"/>
      <w:r w:rsidRPr="00366CA9">
        <w:rPr>
          <w:rStyle w:val="Heading5Char"/>
        </w:rPr>
        <w:t>3</w:t>
      </w:r>
      <w:proofErr w:type="gramEnd"/>
      <w:r w:rsidRPr="00366CA9">
        <w:t xml:space="preserve"> </w:t>
      </w:r>
      <w:r w:rsidRPr="00366CA9">
        <w:rPr>
          <w:rStyle w:val="FigScaptionChar"/>
        </w:rPr>
        <w:t xml:space="preserve">Results of global fitting of the free Trp titration (dataset A) to model 5e-H. Rates that </w:t>
      </w:r>
      <w:proofErr w:type="gramStart"/>
      <w:r w:rsidRPr="00366CA9">
        <w:rPr>
          <w:rStyle w:val="FigScaptionChar"/>
        </w:rPr>
        <w:t>were linked</w:t>
      </w:r>
      <w:proofErr w:type="gramEnd"/>
      <w:r w:rsidRPr="00366CA9">
        <w:rPr>
          <w:rStyle w:val="FigScaptionChar"/>
        </w:rPr>
        <w:t xml:space="preserve"> during global fit are shown in the same cell shades. All reported rates (k) are in μs</w:t>
      </w:r>
      <w:r w:rsidRPr="00366CA9">
        <w:rPr>
          <w:rStyle w:val="FigScaptionChar"/>
          <w:rFonts w:ascii="Cambria Math" w:hAnsi="Cambria Math"/>
        </w:rPr>
        <w:t>⁻</w:t>
      </w:r>
      <w:r w:rsidRPr="00366CA9">
        <w:rPr>
          <w:rStyle w:val="FigScaptionChar"/>
        </w:rPr>
        <w:t xml:space="preserve">¹, except the </w:t>
      </w:r>
      <w:proofErr w:type="spellStart"/>
      <w:proofErr w:type="gramStart"/>
      <w:r w:rsidRPr="00366CA9">
        <w:rPr>
          <w:rStyle w:val="FigScaptionChar"/>
        </w:rPr>
        <w:t>Wd</w:t>
      </w:r>
      <w:proofErr w:type="spellEnd"/>
      <w:proofErr w:type="gramEnd"/>
      <w:r w:rsidRPr="00366CA9">
        <w:rPr>
          <w:rStyle w:val="FigScaptionChar"/>
        </w:rPr>
        <w:t xml:space="preserve"> and </w:t>
      </w:r>
      <w:proofErr w:type="spellStart"/>
      <w:r w:rsidRPr="00366CA9">
        <w:rPr>
          <w:rStyle w:val="FigScaptionChar"/>
        </w:rPr>
        <w:t>Wc</w:t>
      </w:r>
      <w:proofErr w:type="spellEnd"/>
      <w:r w:rsidRPr="00366CA9">
        <w:rPr>
          <w:rStyle w:val="FigScaptionChar"/>
        </w:rPr>
        <w:t xml:space="preserve"> k on rates that are in mM</w:t>
      </w:r>
      <w:r w:rsidRPr="00366CA9">
        <w:rPr>
          <w:rStyle w:val="FigScaptionChar"/>
          <w:rFonts w:ascii="Cambria Math" w:hAnsi="Cambria Math"/>
        </w:rPr>
        <w:t>⁻</w:t>
      </w:r>
      <w:r w:rsidRPr="00366CA9">
        <w:rPr>
          <w:rStyle w:val="FigScaptionChar"/>
        </w:rPr>
        <w:t>¹ μs</w:t>
      </w:r>
      <w:r w:rsidRPr="00366CA9">
        <w:rPr>
          <w:rStyle w:val="FigScaptionChar"/>
          <w:rFonts w:ascii="Cambria Math" w:hAnsi="Cambria Math" w:cs="Cambria Math"/>
        </w:rPr>
        <w:t>⁻</w:t>
      </w:r>
      <w:r w:rsidRPr="00366CA9">
        <w:rPr>
          <w:rStyle w:val="FigScaptionChar"/>
        </w:rPr>
        <w:t>¹, rates where SEM exceeds value are given as not significant (</w:t>
      </w:r>
      <w:proofErr w:type="spellStart"/>
      <w:r w:rsidRPr="00366CA9">
        <w:rPr>
          <w:rStyle w:val="FigScaptionChar"/>
        </w:rPr>
        <w:t>n.s</w:t>
      </w:r>
      <w:proofErr w:type="spellEnd"/>
      <w:r w:rsidRPr="00366CA9">
        <w:rPr>
          <w:rStyle w:val="FigScaptionChar"/>
        </w:rPr>
        <w:t xml:space="preserve">.). A covariance matrix derived using nonlinear regression algorithms </w:t>
      </w:r>
      <w:proofErr w:type="gramStart"/>
      <w:r w:rsidRPr="00366CA9">
        <w:rPr>
          <w:rStyle w:val="FigScaptionChar"/>
        </w:rPr>
        <w:t>is used</w:t>
      </w:r>
      <w:proofErr w:type="gramEnd"/>
      <w:r w:rsidRPr="00366CA9">
        <w:rPr>
          <w:rStyle w:val="FigScaptionChar"/>
        </w:rPr>
        <w:t xml:space="preserve"> to estimate the standard errors (SEM) by the </w:t>
      </w:r>
      <w:proofErr w:type="spellStart"/>
      <w:r w:rsidRPr="00366CA9">
        <w:rPr>
          <w:rStyle w:val="FigScaptionChar"/>
        </w:rPr>
        <w:t>Kintek</w:t>
      </w:r>
      <w:proofErr w:type="spellEnd"/>
      <w:r w:rsidRPr="00366CA9">
        <w:rPr>
          <w:rStyle w:val="FigScaptionChar"/>
        </w:rPr>
        <w:t xml:space="preserve"> Explorer software.</w:t>
      </w:r>
    </w:p>
    <w:p w14:paraId="04E5C2E8" w14:textId="77777777" w:rsidR="00CB041E" w:rsidRPr="00112A40" w:rsidRDefault="00CB041E" w:rsidP="00CB041E">
      <w:pPr>
        <w:pStyle w:val="BodyA"/>
        <w:spacing w:line="259" w:lineRule="auto"/>
        <w:jc w:val="left"/>
        <w:rPr>
          <w:sz w:val="22"/>
        </w:rPr>
      </w:pPr>
    </w:p>
    <w:tbl>
      <w:tblPr>
        <w:tblW w:w="930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1184"/>
        <w:gridCol w:w="550"/>
        <w:gridCol w:w="1761"/>
        <w:gridCol w:w="1316"/>
        <w:gridCol w:w="1538"/>
        <w:gridCol w:w="1720"/>
        <w:gridCol w:w="1240"/>
      </w:tblGrid>
      <w:tr w:rsidR="00CB041E" w14:paraId="682EE689" w14:textId="77777777" w:rsidTr="000F7BAF">
        <w:trPr>
          <w:trHeight w:val="227"/>
        </w:trPr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2EDDB" w14:textId="77777777" w:rsidR="00CB041E" w:rsidRDefault="00CB041E" w:rsidP="000F7BAF">
            <w:pPr>
              <w:pStyle w:val="BodyA"/>
              <w:jc w:val="center"/>
            </w:pPr>
            <w:r>
              <w:t>Construct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BF7E0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>k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11607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>D ↔ Rd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6F996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 xml:space="preserve">C ↔ </w:t>
            </w:r>
            <w:proofErr w:type="spellStart"/>
            <w:r>
              <w:t>Rc</w:t>
            </w:r>
            <w:proofErr w:type="spellEnd"/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1D0D4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 xml:space="preserve">D ↔ </w:t>
            </w:r>
            <w:proofErr w:type="spellStart"/>
            <w:r>
              <w:t>Wd</w:t>
            </w:r>
            <w:proofErr w:type="spellEnd"/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05069E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 xml:space="preserve">C ↔ </w:t>
            </w:r>
            <w:proofErr w:type="spellStart"/>
            <w:r>
              <w:t>Wc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BBEAD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>D ↔ C</w:t>
            </w:r>
          </w:p>
        </w:tc>
      </w:tr>
      <w:tr w:rsidR="00CB041E" w14:paraId="453086BB" w14:textId="77777777" w:rsidTr="000F7BAF">
        <w:trPr>
          <w:trHeight w:val="186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F00FD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>70 W6F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5E756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>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8D0FE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r>
              <w:rPr>
                <w:rFonts w:ascii="Arial" w:hAnsi="Arial"/>
              </w:rPr>
              <w:t>139 ± 14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678C3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proofErr w:type="spellStart"/>
            <w:r>
              <w:rPr>
                <w:rFonts w:ascii="Arial" w:hAnsi="Arial"/>
              </w:rPr>
              <w:t>n.s</w:t>
            </w:r>
            <w:proofErr w:type="spellEnd"/>
            <w:r>
              <w:rPr>
                <w:rFonts w:ascii="Arial" w:hAnsi="Arial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3BE8A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r>
              <w:rPr>
                <w:rFonts w:ascii="Arial" w:hAnsi="Arial"/>
              </w:rPr>
              <w:t>0.010 ± 0.004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1649D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r>
              <w:rPr>
                <w:rFonts w:ascii="Arial" w:hAnsi="Arial"/>
              </w:rPr>
              <w:t>~ 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5DA285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proofErr w:type="spellStart"/>
            <w:r>
              <w:rPr>
                <w:rFonts w:ascii="Arial" w:hAnsi="Arial"/>
              </w:rPr>
              <w:t>n.s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  <w:tr w:rsidR="00CB041E" w14:paraId="2C8E98A1" w14:textId="77777777" w:rsidTr="000F7BAF">
        <w:trPr>
          <w:trHeight w:val="20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9989" w14:textId="77777777" w:rsidR="00CB041E" w:rsidRDefault="00CB041E" w:rsidP="000F7BAF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8024D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>off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CFC3E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proofErr w:type="spellStart"/>
            <w:r>
              <w:rPr>
                <w:rFonts w:ascii="Arial" w:hAnsi="Arial"/>
              </w:rPr>
              <w:t>n.s</w:t>
            </w:r>
            <w:proofErr w:type="spellEnd"/>
            <w:r>
              <w:rPr>
                <w:rFonts w:ascii="Arial" w:hAnsi="Arial"/>
              </w:rPr>
              <w:t>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5C02C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proofErr w:type="spellStart"/>
            <w:r>
              <w:rPr>
                <w:rFonts w:ascii="Arial" w:hAnsi="Arial"/>
              </w:rPr>
              <w:t>n.s</w:t>
            </w:r>
            <w:proofErr w:type="spellEnd"/>
            <w:r>
              <w:rPr>
                <w:rFonts w:ascii="Arial" w:hAnsi="Arial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A3651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>2.2 ± 0.2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2B591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>2.2 ± 0.2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C4422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r>
              <w:rPr>
                <w:rFonts w:ascii="Arial" w:hAnsi="Arial"/>
              </w:rPr>
              <w:t>0.50 ± 0.07</w:t>
            </w:r>
          </w:p>
        </w:tc>
      </w:tr>
      <w:tr w:rsidR="00CB041E" w14:paraId="4C5527D5" w14:textId="77777777" w:rsidTr="000F7BAF">
        <w:trPr>
          <w:trHeight w:val="20"/>
        </w:trPr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22EE1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>102 W6F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D5824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>on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B0DDC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r>
              <w:rPr>
                <w:rFonts w:ascii="Arial" w:hAnsi="Arial"/>
              </w:rPr>
              <w:t>461 ± 69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F6DEA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proofErr w:type="spellStart"/>
            <w:r>
              <w:rPr>
                <w:rFonts w:ascii="Arial" w:hAnsi="Arial"/>
              </w:rPr>
              <w:t>n.s</w:t>
            </w:r>
            <w:proofErr w:type="spellEnd"/>
            <w:r>
              <w:rPr>
                <w:rFonts w:ascii="Arial" w:hAnsi="Arial"/>
              </w:rPr>
              <w:t>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87E4E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r>
              <w:rPr>
                <w:rFonts w:ascii="Arial" w:hAnsi="Arial"/>
              </w:rPr>
              <w:t>0.03 ± 0.01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23713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r>
              <w:rPr>
                <w:rFonts w:ascii="Arial" w:hAnsi="Arial"/>
              </w:rPr>
              <w:t>~ 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7AB57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proofErr w:type="spellStart"/>
            <w:r>
              <w:rPr>
                <w:rFonts w:ascii="Arial" w:hAnsi="Arial"/>
              </w:rPr>
              <w:t>n.s</w:t>
            </w:r>
            <w:proofErr w:type="spellEnd"/>
            <w:r>
              <w:rPr>
                <w:rFonts w:ascii="Arial" w:hAnsi="Arial"/>
              </w:rPr>
              <w:t>.</w:t>
            </w:r>
          </w:p>
        </w:tc>
      </w:tr>
      <w:tr w:rsidR="00CB041E" w14:paraId="4E476B3C" w14:textId="77777777" w:rsidTr="000F7BAF">
        <w:trPr>
          <w:trHeight w:val="53"/>
        </w:trPr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008D" w14:textId="77777777" w:rsidR="00CB041E" w:rsidRDefault="00CB041E" w:rsidP="000F7BAF"/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009D4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>off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5AD03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proofErr w:type="spellStart"/>
            <w:r>
              <w:rPr>
                <w:rFonts w:ascii="Arial" w:hAnsi="Arial"/>
              </w:rPr>
              <w:t>n.s</w:t>
            </w:r>
            <w:proofErr w:type="spellEnd"/>
            <w:r>
              <w:rPr>
                <w:rFonts w:ascii="Arial" w:hAnsi="Arial"/>
              </w:rPr>
              <w:t>.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AF8E6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r>
              <w:rPr>
                <w:rFonts w:ascii="Arial" w:hAnsi="Arial"/>
              </w:rPr>
              <w:t>0.51 ± 0.09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B5ADC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>2.2 ± 0.2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97274" w14:textId="77777777" w:rsidR="00CB041E" w:rsidRDefault="00CB041E" w:rsidP="000F7BAF">
            <w:pPr>
              <w:pStyle w:val="BodyA"/>
              <w:spacing w:after="0"/>
              <w:jc w:val="center"/>
            </w:pPr>
            <w:r>
              <w:t>2.2 ± 0.2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89F63" w14:textId="77777777" w:rsidR="00CB041E" w:rsidRDefault="00CB041E" w:rsidP="000F7BAF">
            <w:pPr>
              <w:pStyle w:val="TableStyle2A"/>
              <w:spacing w:line="360" w:lineRule="auto"/>
              <w:jc w:val="center"/>
            </w:pPr>
            <w:r>
              <w:rPr>
                <w:rFonts w:ascii="Arial" w:hAnsi="Arial"/>
              </w:rPr>
              <w:t>1.9 ± 0.2</w:t>
            </w:r>
          </w:p>
        </w:tc>
      </w:tr>
    </w:tbl>
    <w:p w14:paraId="24E9C792" w14:textId="77777777" w:rsidR="00CB041E" w:rsidRDefault="00CB041E" w:rsidP="00CB041E">
      <w:pPr>
        <w:pStyle w:val="BodyA"/>
        <w:widowControl w:val="0"/>
        <w:spacing w:line="240" w:lineRule="auto"/>
        <w:ind w:left="108" w:hanging="108"/>
        <w:jc w:val="left"/>
      </w:pPr>
    </w:p>
    <w:p w14:paraId="3799FFA9" w14:textId="77777777" w:rsidR="00CB041E" w:rsidRDefault="00CB041E" w:rsidP="00CB041E">
      <w:pPr>
        <w:pStyle w:val="BodyA"/>
        <w:widowControl w:val="0"/>
        <w:spacing w:line="240" w:lineRule="auto"/>
        <w:ind w:left="108" w:hanging="108"/>
        <w:jc w:val="left"/>
      </w:pPr>
    </w:p>
    <w:p w14:paraId="29F1C525" w14:textId="77777777" w:rsidR="00CB041E" w:rsidRDefault="00CB041E" w:rsidP="00CB041E">
      <w:pPr>
        <w:pStyle w:val="BodyA"/>
        <w:widowControl w:val="0"/>
        <w:spacing w:line="240" w:lineRule="auto"/>
        <w:ind w:left="108" w:hanging="108"/>
        <w:jc w:val="left"/>
      </w:pPr>
    </w:p>
    <w:p w14:paraId="3B24F29C" w14:textId="7DF9EAB8" w:rsidR="00CB041E" w:rsidRPr="00E34081" w:rsidRDefault="00CB041E" w:rsidP="00CB041E">
      <w:r w:rsidRPr="001A41BB">
        <w:rPr>
          <w:rStyle w:val="Heading5Char"/>
        </w:rPr>
        <w:t xml:space="preserve">Table </w:t>
      </w:r>
      <w:proofErr w:type="gramStart"/>
      <w:r w:rsidRPr="001A41BB">
        <w:rPr>
          <w:rStyle w:val="Heading5Char"/>
        </w:rPr>
        <w:t>4</w:t>
      </w:r>
      <w:proofErr w:type="gramEnd"/>
      <w:r w:rsidRPr="00E34081">
        <w:t xml:space="preserve"> </w:t>
      </w:r>
      <w:r w:rsidRPr="001A41BB">
        <w:rPr>
          <w:rStyle w:val="FigScaptionChar"/>
        </w:rPr>
        <w:t>Results of global fitting of the free Trp titration (dataset A) to model 5e-O. Legend as in Supplementary Table 3.</w:t>
      </w:r>
    </w:p>
    <w:tbl>
      <w:tblPr>
        <w:tblStyle w:val="TableGrid"/>
        <w:tblpPr w:leftFromText="180" w:rightFromText="180" w:vertAnchor="text" w:horzAnchor="margin" w:tblpY="59"/>
        <w:tblOverlap w:val="never"/>
        <w:tblW w:w="9318" w:type="dxa"/>
        <w:tblLook w:val="04A0" w:firstRow="1" w:lastRow="0" w:firstColumn="1" w:lastColumn="0" w:noHBand="0" w:noVBand="1"/>
      </w:tblPr>
      <w:tblGrid>
        <w:gridCol w:w="1158"/>
        <w:gridCol w:w="467"/>
        <w:gridCol w:w="1672"/>
        <w:gridCol w:w="1402"/>
        <w:gridCol w:w="1544"/>
        <w:gridCol w:w="1697"/>
        <w:gridCol w:w="1378"/>
      </w:tblGrid>
      <w:tr w:rsidR="00CB041E" w:rsidRPr="008753CC" w14:paraId="7D566B9C" w14:textId="77777777" w:rsidTr="000F7BAF">
        <w:trPr>
          <w:trHeight w:val="510"/>
        </w:trPr>
        <w:tc>
          <w:tcPr>
            <w:tcW w:w="1158" w:type="dxa"/>
            <w:vAlign w:val="center"/>
          </w:tcPr>
          <w:p w14:paraId="137C202B" w14:textId="77777777" w:rsidR="00CB041E" w:rsidRPr="008753CC" w:rsidRDefault="00CB041E" w:rsidP="000F7BAF">
            <w:pPr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Construct</w:t>
            </w:r>
          </w:p>
        </w:tc>
        <w:tc>
          <w:tcPr>
            <w:tcW w:w="467" w:type="dxa"/>
            <w:vAlign w:val="center"/>
          </w:tcPr>
          <w:p w14:paraId="1BEACEC4" w14:textId="77777777" w:rsidR="00CB041E" w:rsidRPr="008753CC" w:rsidRDefault="00CB041E" w:rsidP="000F7BAF">
            <w:pPr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k</w:t>
            </w:r>
          </w:p>
        </w:tc>
        <w:tc>
          <w:tcPr>
            <w:tcW w:w="1672" w:type="dxa"/>
            <w:vAlign w:val="center"/>
          </w:tcPr>
          <w:p w14:paraId="1A0AF113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D ↔ R</w:t>
            </w:r>
          </w:p>
        </w:tc>
        <w:tc>
          <w:tcPr>
            <w:tcW w:w="1402" w:type="dxa"/>
            <w:vAlign w:val="center"/>
          </w:tcPr>
          <w:p w14:paraId="30CF1E66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C ↔ R</w:t>
            </w:r>
          </w:p>
        </w:tc>
        <w:tc>
          <w:tcPr>
            <w:tcW w:w="1544" w:type="dxa"/>
            <w:vAlign w:val="center"/>
          </w:tcPr>
          <w:p w14:paraId="14CE0740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D ↔ W</w:t>
            </w:r>
          </w:p>
        </w:tc>
        <w:tc>
          <w:tcPr>
            <w:tcW w:w="1697" w:type="dxa"/>
            <w:vAlign w:val="center"/>
          </w:tcPr>
          <w:p w14:paraId="3EF8CDB5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C ↔ W</w:t>
            </w:r>
          </w:p>
        </w:tc>
        <w:tc>
          <w:tcPr>
            <w:tcW w:w="1378" w:type="dxa"/>
            <w:vAlign w:val="center"/>
          </w:tcPr>
          <w:p w14:paraId="69F88014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D ↔ C</w:t>
            </w:r>
          </w:p>
        </w:tc>
      </w:tr>
      <w:tr w:rsidR="00CB041E" w:rsidRPr="008753CC" w14:paraId="21075188" w14:textId="77777777" w:rsidTr="000F7BAF">
        <w:trPr>
          <w:trHeight w:val="510"/>
        </w:trPr>
        <w:tc>
          <w:tcPr>
            <w:tcW w:w="1158" w:type="dxa"/>
            <w:vMerge w:val="restart"/>
            <w:vAlign w:val="center"/>
          </w:tcPr>
          <w:p w14:paraId="776B3289" w14:textId="77777777" w:rsidR="00CB041E" w:rsidRPr="008753CC" w:rsidRDefault="00CB041E" w:rsidP="000F7BAF">
            <w:pPr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70 W6F</w:t>
            </w:r>
          </w:p>
        </w:tc>
        <w:tc>
          <w:tcPr>
            <w:tcW w:w="467" w:type="dxa"/>
            <w:vAlign w:val="center"/>
          </w:tcPr>
          <w:p w14:paraId="667E9D24" w14:textId="77777777" w:rsidR="00CB041E" w:rsidRPr="008753CC" w:rsidRDefault="00CB041E" w:rsidP="000F7BAF">
            <w:pPr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on</w:t>
            </w:r>
          </w:p>
        </w:tc>
        <w:tc>
          <w:tcPr>
            <w:tcW w:w="1672" w:type="dxa"/>
            <w:vAlign w:val="center"/>
          </w:tcPr>
          <w:p w14:paraId="225F5329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83 ± 17</w:t>
            </w:r>
          </w:p>
        </w:tc>
        <w:tc>
          <w:tcPr>
            <w:tcW w:w="1402" w:type="dxa"/>
            <w:vAlign w:val="center"/>
          </w:tcPr>
          <w:p w14:paraId="3E0600A5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0.5 ± 0.06</w:t>
            </w:r>
          </w:p>
        </w:tc>
        <w:tc>
          <w:tcPr>
            <w:tcW w:w="1544" w:type="dxa"/>
            <w:vAlign w:val="center"/>
          </w:tcPr>
          <w:p w14:paraId="07538EFD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0.006 ± 0.003</w:t>
            </w:r>
          </w:p>
        </w:tc>
        <w:tc>
          <w:tcPr>
            <w:tcW w:w="1697" w:type="dxa"/>
            <w:shd w:val="clear" w:color="auto" w:fill="FBE4D5" w:themeFill="accent2" w:themeFillTint="33"/>
            <w:vAlign w:val="center"/>
          </w:tcPr>
          <w:p w14:paraId="2BA1399B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~ 0</w:t>
            </w:r>
          </w:p>
        </w:tc>
        <w:tc>
          <w:tcPr>
            <w:tcW w:w="1378" w:type="dxa"/>
            <w:vAlign w:val="center"/>
          </w:tcPr>
          <w:p w14:paraId="632BC3E7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proofErr w:type="spellStart"/>
            <w:r w:rsidRPr="008753CC">
              <w:rPr>
                <w:sz w:val="20"/>
                <w:szCs w:val="20"/>
              </w:rPr>
              <w:t>n.s</w:t>
            </w:r>
            <w:proofErr w:type="spellEnd"/>
            <w:r w:rsidRPr="008753CC">
              <w:rPr>
                <w:sz w:val="20"/>
                <w:szCs w:val="20"/>
              </w:rPr>
              <w:t>.</w:t>
            </w:r>
          </w:p>
        </w:tc>
      </w:tr>
      <w:tr w:rsidR="00CB041E" w:rsidRPr="008753CC" w14:paraId="42F632F4" w14:textId="77777777" w:rsidTr="000F7BAF">
        <w:trPr>
          <w:trHeight w:val="510"/>
        </w:trPr>
        <w:tc>
          <w:tcPr>
            <w:tcW w:w="1158" w:type="dxa"/>
            <w:vMerge/>
            <w:vAlign w:val="center"/>
          </w:tcPr>
          <w:p w14:paraId="30CF955D" w14:textId="77777777" w:rsidR="00CB041E" w:rsidRPr="008753CC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26A1EB27" w14:textId="77777777" w:rsidR="00CB041E" w:rsidRPr="008753CC" w:rsidRDefault="00CB041E" w:rsidP="000F7BAF">
            <w:pPr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off</w:t>
            </w:r>
          </w:p>
        </w:tc>
        <w:tc>
          <w:tcPr>
            <w:tcW w:w="1672" w:type="dxa"/>
            <w:shd w:val="clear" w:color="auto" w:fill="FFF2CC" w:themeFill="accent4" w:themeFillTint="33"/>
            <w:vAlign w:val="center"/>
          </w:tcPr>
          <w:p w14:paraId="2CC6ECE5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proofErr w:type="spellStart"/>
            <w:r w:rsidRPr="008753CC">
              <w:rPr>
                <w:sz w:val="20"/>
                <w:szCs w:val="20"/>
              </w:rPr>
              <w:t>n.s</w:t>
            </w:r>
            <w:proofErr w:type="spellEnd"/>
            <w:r w:rsidRPr="008753CC">
              <w:rPr>
                <w:sz w:val="20"/>
                <w:szCs w:val="20"/>
              </w:rPr>
              <w:t>.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67AC9BB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proofErr w:type="spellStart"/>
            <w:r w:rsidRPr="008753CC">
              <w:rPr>
                <w:sz w:val="20"/>
                <w:szCs w:val="20"/>
              </w:rPr>
              <w:t>n.s</w:t>
            </w:r>
            <w:proofErr w:type="spellEnd"/>
            <w:r w:rsidRPr="008753CC">
              <w:rPr>
                <w:sz w:val="20"/>
                <w:szCs w:val="20"/>
              </w:rPr>
              <w:t>.</w:t>
            </w:r>
          </w:p>
        </w:tc>
        <w:tc>
          <w:tcPr>
            <w:tcW w:w="1544" w:type="dxa"/>
            <w:shd w:val="clear" w:color="auto" w:fill="E2EFD9" w:themeFill="accent6" w:themeFillTint="33"/>
            <w:vAlign w:val="center"/>
          </w:tcPr>
          <w:p w14:paraId="0F9A0226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2 ± 0.1</w:t>
            </w:r>
          </w:p>
        </w:tc>
        <w:tc>
          <w:tcPr>
            <w:tcW w:w="1697" w:type="dxa"/>
            <w:shd w:val="clear" w:color="auto" w:fill="E2EFD9" w:themeFill="accent6" w:themeFillTint="33"/>
            <w:vAlign w:val="center"/>
          </w:tcPr>
          <w:p w14:paraId="22511EE8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2 ± 0.1</w:t>
            </w:r>
          </w:p>
        </w:tc>
        <w:tc>
          <w:tcPr>
            <w:tcW w:w="1378" w:type="dxa"/>
            <w:vAlign w:val="center"/>
          </w:tcPr>
          <w:p w14:paraId="1D1B7F7A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proofErr w:type="spellStart"/>
            <w:r w:rsidRPr="008753CC">
              <w:rPr>
                <w:sz w:val="20"/>
                <w:szCs w:val="20"/>
              </w:rPr>
              <w:t>n.s</w:t>
            </w:r>
            <w:proofErr w:type="spellEnd"/>
            <w:r w:rsidRPr="008753CC">
              <w:rPr>
                <w:sz w:val="20"/>
                <w:szCs w:val="20"/>
              </w:rPr>
              <w:t>.</w:t>
            </w:r>
          </w:p>
        </w:tc>
      </w:tr>
      <w:tr w:rsidR="00CB041E" w:rsidRPr="008753CC" w14:paraId="4EC71785" w14:textId="77777777" w:rsidTr="000F7BAF">
        <w:trPr>
          <w:trHeight w:val="510"/>
        </w:trPr>
        <w:tc>
          <w:tcPr>
            <w:tcW w:w="1158" w:type="dxa"/>
            <w:vMerge w:val="restart"/>
            <w:vAlign w:val="center"/>
          </w:tcPr>
          <w:p w14:paraId="7A0D86FD" w14:textId="77777777" w:rsidR="00CB041E" w:rsidRPr="008753CC" w:rsidRDefault="00CB041E" w:rsidP="000F7BAF">
            <w:pPr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102 W6F</w:t>
            </w:r>
          </w:p>
        </w:tc>
        <w:tc>
          <w:tcPr>
            <w:tcW w:w="467" w:type="dxa"/>
            <w:vAlign w:val="center"/>
          </w:tcPr>
          <w:p w14:paraId="74009BA2" w14:textId="77777777" w:rsidR="00CB041E" w:rsidRPr="008753CC" w:rsidRDefault="00CB041E" w:rsidP="000F7BAF">
            <w:pPr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on</w:t>
            </w:r>
          </w:p>
        </w:tc>
        <w:tc>
          <w:tcPr>
            <w:tcW w:w="1672" w:type="dxa"/>
            <w:vAlign w:val="center"/>
          </w:tcPr>
          <w:p w14:paraId="565F7C47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85 ± 15</w:t>
            </w:r>
          </w:p>
        </w:tc>
        <w:tc>
          <w:tcPr>
            <w:tcW w:w="1402" w:type="dxa"/>
            <w:vAlign w:val="center"/>
          </w:tcPr>
          <w:p w14:paraId="282F9553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0.5 ± 0.05</w:t>
            </w:r>
          </w:p>
        </w:tc>
        <w:tc>
          <w:tcPr>
            <w:tcW w:w="1544" w:type="dxa"/>
            <w:vAlign w:val="center"/>
          </w:tcPr>
          <w:p w14:paraId="44804959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0.007 ± 0.003</w:t>
            </w:r>
          </w:p>
        </w:tc>
        <w:tc>
          <w:tcPr>
            <w:tcW w:w="1697" w:type="dxa"/>
            <w:shd w:val="clear" w:color="auto" w:fill="FBE4D5" w:themeFill="accent2" w:themeFillTint="33"/>
            <w:vAlign w:val="center"/>
          </w:tcPr>
          <w:p w14:paraId="088ABE04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~ 0</w:t>
            </w:r>
          </w:p>
        </w:tc>
        <w:tc>
          <w:tcPr>
            <w:tcW w:w="1378" w:type="dxa"/>
            <w:vAlign w:val="center"/>
          </w:tcPr>
          <w:p w14:paraId="4DA85B65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proofErr w:type="spellStart"/>
            <w:r w:rsidRPr="008753CC">
              <w:rPr>
                <w:sz w:val="20"/>
                <w:szCs w:val="20"/>
              </w:rPr>
              <w:t>n.s</w:t>
            </w:r>
            <w:proofErr w:type="spellEnd"/>
            <w:r w:rsidRPr="008753CC">
              <w:rPr>
                <w:sz w:val="20"/>
                <w:szCs w:val="20"/>
              </w:rPr>
              <w:t>.</w:t>
            </w:r>
          </w:p>
        </w:tc>
      </w:tr>
      <w:tr w:rsidR="00CB041E" w:rsidRPr="008753CC" w14:paraId="1F4B649C" w14:textId="77777777" w:rsidTr="000F7BAF">
        <w:trPr>
          <w:trHeight w:val="510"/>
        </w:trPr>
        <w:tc>
          <w:tcPr>
            <w:tcW w:w="1158" w:type="dxa"/>
            <w:vMerge/>
            <w:vAlign w:val="center"/>
          </w:tcPr>
          <w:p w14:paraId="46DE1D63" w14:textId="77777777" w:rsidR="00CB041E" w:rsidRPr="008753CC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521A3129" w14:textId="77777777" w:rsidR="00CB041E" w:rsidRPr="008753CC" w:rsidRDefault="00CB041E" w:rsidP="000F7BAF">
            <w:pPr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off</w:t>
            </w:r>
          </w:p>
        </w:tc>
        <w:tc>
          <w:tcPr>
            <w:tcW w:w="1672" w:type="dxa"/>
            <w:shd w:val="clear" w:color="auto" w:fill="FFF2CC" w:themeFill="accent4" w:themeFillTint="33"/>
            <w:vAlign w:val="center"/>
          </w:tcPr>
          <w:p w14:paraId="51DCD5B3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proofErr w:type="spellStart"/>
            <w:r w:rsidRPr="008753CC">
              <w:rPr>
                <w:sz w:val="20"/>
                <w:szCs w:val="20"/>
              </w:rPr>
              <w:t>n.s</w:t>
            </w:r>
            <w:proofErr w:type="spellEnd"/>
            <w:r w:rsidRPr="008753CC">
              <w:rPr>
                <w:sz w:val="20"/>
                <w:szCs w:val="20"/>
              </w:rPr>
              <w:t>.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1FFF0BC5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proofErr w:type="spellStart"/>
            <w:r w:rsidRPr="008753CC">
              <w:rPr>
                <w:sz w:val="20"/>
                <w:szCs w:val="20"/>
              </w:rPr>
              <w:t>n.s</w:t>
            </w:r>
            <w:proofErr w:type="spellEnd"/>
            <w:r w:rsidRPr="008753CC">
              <w:rPr>
                <w:sz w:val="20"/>
                <w:szCs w:val="20"/>
              </w:rPr>
              <w:t>.</w:t>
            </w:r>
          </w:p>
        </w:tc>
        <w:tc>
          <w:tcPr>
            <w:tcW w:w="1544" w:type="dxa"/>
            <w:shd w:val="clear" w:color="auto" w:fill="E2EFD9" w:themeFill="accent6" w:themeFillTint="33"/>
            <w:vAlign w:val="center"/>
          </w:tcPr>
          <w:p w14:paraId="167352F2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2 ± 0.1</w:t>
            </w:r>
          </w:p>
        </w:tc>
        <w:tc>
          <w:tcPr>
            <w:tcW w:w="1697" w:type="dxa"/>
            <w:shd w:val="clear" w:color="auto" w:fill="E2EFD9" w:themeFill="accent6" w:themeFillTint="33"/>
            <w:vAlign w:val="center"/>
          </w:tcPr>
          <w:p w14:paraId="6141C13D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r w:rsidRPr="008753CC">
              <w:rPr>
                <w:sz w:val="20"/>
                <w:szCs w:val="20"/>
              </w:rPr>
              <w:t>2 ± 0.1</w:t>
            </w:r>
          </w:p>
        </w:tc>
        <w:tc>
          <w:tcPr>
            <w:tcW w:w="1378" w:type="dxa"/>
            <w:vAlign w:val="center"/>
          </w:tcPr>
          <w:p w14:paraId="329F2B42" w14:textId="77777777" w:rsidR="00CB041E" w:rsidRPr="008753CC" w:rsidRDefault="00CB041E" w:rsidP="000F7BAF">
            <w:pPr>
              <w:jc w:val="center"/>
              <w:rPr>
                <w:sz w:val="20"/>
                <w:szCs w:val="20"/>
              </w:rPr>
            </w:pPr>
            <w:proofErr w:type="spellStart"/>
            <w:r w:rsidRPr="008753CC">
              <w:rPr>
                <w:sz w:val="20"/>
                <w:szCs w:val="20"/>
              </w:rPr>
              <w:t>n.s</w:t>
            </w:r>
            <w:proofErr w:type="spellEnd"/>
            <w:r w:rsidRPr="008753CC">
              <w:rPr>
                <w:sz w:val="20"/>
                <w:szCs w:val="20"/>
              </w:rPr>
              <w:t>.</w:t>
            </w:r>
          </w:p>
        </w:tc>
      </w:tr>
    </w:tbl>
    <w:p w14:paraId="2A5F8226" w14:textId="77777777" w:rsidR="00CB041E" w:rsidRPr="00E34081" w:rsidRDefault="00CB041E" w:rsidP="00CB041E"/>
    <w:p w14:paraId="2D10BE9A" w14:textId="77777777" w:rsidR="00CB041E" w:rsidRPr="00E34081" w:rsidRDefault="00CB041E" w:rsidP="00CB041E">
      <w:r w:rsidRPr="00E34081">
        <w:br w:type="page"/>
      </w:r>
    </w:p>
    <w:p w14:paraId="766CE8C4" w14:textId="4AFBD21D" w:rsidR="00CB041E" w:rsidRPr="006644BA" w:rsidRDefault="00CB041E" w:rsidP="00CB041E">
      <w:pPr>
        <w:pStyle w:val="BodyA"/>
        <w:rPr>
          <w:sz w:val="22"/>
        </w:rPr>
      </w:pPr>
      <w:r w:rsidRPr="00366CA9">
        <w:rPr>
          <w:rStyle w:val="Heading5Char"/>
        </w:rPr>
        <w:lastRenderedPageBreak/>
        <w:t xml:space="preserve">Table </w:t>
      </w:r>
      <w:proofErr w:type="gramStart"/>
      <w:r w:rsidRPr="00366CA9">
        <w:rPr>
          <w:rStyle w:val="Heading5Char"/>
        </w:rPr>
        <w:t>5</w:t>
      </w:r>
      <w:proofErr w:type="gramEnd"/>
      <w:r w:rsidRPr="00366CA9">
        <w:rPr>
          <w:rFonts w:cs="Arial"/>
          <w:sz w:val="22"/>
        </w:rPr>
        <w:t xml:space="preserve"> </w:t>
      </w:r>
      <w:r w:rsidRPr="00366CA9">
        <w:rPr>
          <w:rStyle w:val="FigScaptionChar"/>
        </w:rPr>
        <w:t xml:space="preserve">Results of global fitting of the dataset B to the model 5e-H. Rates (k) </w:t>
      </w:r>
      <w:proofErr w:type="gramStart"/>
      <w:r w:rsidRPr="00366CA9">
        <w:rPr>
          <w:rStyle w:val="FigScaptionChar"/>
        </w:rPr>
        <w:t>are reported</w:t>
      </w:r>
      <w:proofErr w:type="gramEnd"/>
      <w:r w:rsidRPr="00366CA9">
        <w:rPr>
          <w:rStyle w:val="FigScaptionChar"/>
        </w:rPr>
        <w:t xml:space="preserve"> in μs</w:t>
      </w:r>
      <w:r w:rsidRPr="00366CA9">
        <w:rPr>
          <w:rStyle w:val="FigScaptionChar"/>
          <w:rFonts w:ascii="Cambria Math" w:hAnsi="Cambria Math" w:cs="Cambria Math"/>
        </w:rPr>
        <w:t>⁻</w:t>
      </w:r>
      <w:r w:rsidRPr="00366CA9">
        <w:rPr>
          <w:rStyle w:val="FigScaptionChar"/>
        </w:rPr>
        <w:t xml:space="preserve">¹, rates linked during global fit are shown in the same cell shade; locked values are in red. A covariance matrix derived using nonlinear regression algorithms </w:t>
      </w:r>
      <w:proofErr w:type="gramStart"/>
      <w:r w:rsidRPr="00366CA9">
        <w:rPr>
          <w:rStyle w:val="FigScaptionChar"/>
        </w:rPr>
        <w:t>is used</w:t>
      </w:r>
      <w:proofErr w:type="gramEnd"/>
      <w:r w:rsidRPr="00366CA9">
        <w:rPr>
          <w:rStyle w:val="FigScaptionChar"/>
        </w:rPr>
        <w:t xml:space="preserve"> to estimate the standard errors (SEM) by the </w:t>
      </w:r>
      <w:proofErr w:type="spellStart"/>
      <w:r w:rsidRPr="00366CA9">
        <w:rPr>
          <w:rStyle w:val="FigScaptionChar"/>
        </w:rPr>
        <w:t>Kintek</w:t>
      </w:r>
      <w:proofErr w:type="spellEnd"/>
      <w:r w:rsidRPr="00366CA9">
        <w:rPr>
          <w:rStyle w:val="FigScaptionChar"/>
        </w:rPr>
        <w:t xml:space="preserve"> Explorer software.</w:t>
      </w:r>
    </w:p>
    <w:tbl>
      <w:tblPr>
        <w:tblStyle w:val="TableGrid"/>
        <w:tblW w:w="83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94"/>
        <w:gridCol w:w="506"/>
        <w:gridCol w:w="1277"/>
        <w:gridCol w:w="1276"/>
        <w:gridCol w:w="1105"/>
        <w:gridCol w:w="1276"/>
        <w:gridCol w:w="1701"/>
      </w:tblGrid>
      <w:tr w:rsidR="00CB041E" w:rsidRPr="009D387B" w14:paraId="6BDF79DB" w14:textId="77777777" w:rsidTr="000F7BAF">
        <w:trPr>
          <w:trHeight w:val="412"/>
        </w:trPr>
        <w:tc>
          <w:tcPr>
            <w:tcW w:w="1194" w:type="dxa"/>
          </w:tcPr>
          <w:p w14:paraId="4B2AAAB4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Construct</w:t>
            </w:r>
          </w:p>
        </w:tc>
        <w:tc>
          <w:tcPr>
            <w:tcW w:w="506" w:type="dxa"/>
          </w:tcPr>
          <w:p w14:paraId="3EE38CD7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k</w:t>
            </w:r>
          </w:p>
        </w:tc>
        <w:tc>
          <w:tcPr>
            <w:tcW w:w="1277" w:type="dxa"/>
          </w:tcPr>
          <w:p w14:paraId="3A9ED897" w14:textId="5B5E2FEF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D ↔ R</w:t>
            </w:r>
            <w:r w:rsidR="000E33C7"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</w:tcPr>
          <w:p w14:paraId="7AE7F371" w14:textId="2C0D8F49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 xml:space="preserve">C ↔ </w:t>
            </w:r>
            <w:proofErr w:type="spellStart"/>
            <w:r w:rsidRPr="009D387B">
              <w:rPr>
                <w:sz w:val="20"/>
                <w:szCs w:val="20"/>
              </w:rPr>
              <w:t>R</w:t>
            </w:r>
            <w:r w:rsidR="000E33C7">
              <w:rPr>
                <w:sz w:val="20"/>
                <w:szCs w:val="20"/>
              </w:rPr>
              <w:t>c</w:t>
            </w:r>
            <w:proofErr w:type="spellEnd"/>
          </w:p>
        </w:tc>
        <w:tc>
          <w:tcPr>
            <w:tcW w:w="1105" w:type="dxa"/>
          </w:tcPr>
          <w:p w14:paraId="2F73270B" w14:textId="79B0DFFC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 xml:space="preserve">D ↔ </w:t>
            </w:r>
            <w:proofErr w:type="spellStart"/>
            <w:r w:rsidRPr="009D387B">
              <w:rPr>
                <w:sz w:val="20"/>
                <w:szCs w:val="20"/>
              </w:rPr>
              <w:t>W</w:t>
            </w:r>
            <w:r w:rsidR="000E33C7"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1276" w:type="dxa"/>
          </w:tcPr>
          <w:p w14:paraId="6FADA789" w14:textId="4E104405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 xml:space="preserve">C ↔ </w:t>
            </w:r>
            <w:proofErr w:type="spellStart"/>
            <w:r w:rsidRPr="009D387B">
              <w:rPr>
                <w:sz w:val="20"/>
                <w:szCs w:val="20"/>
              </w:rPr>
              <w:t>W</w:t>
            </w:r>
            <w:r w:rsidR="000E33C7">
              <w:rPr>
                <w:sz w:val="20"/>
                <w:szCs w:val="20"/>
              </w:rPr>
              <w:t>d</w:t>
            </w:r>
            <w:proofErr w:type="spellEnd"/>
          </w:p>
        </w:tc>
        <w:tc>
          <w:tcPr>
            <w:tcW w:w="1701" w:type="dxa"/>
          </w:tcPr>
          <w:p w14:paraId="74012B1A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D ↔ C</w:t>
            </w:r>
          </w:p>
        </w:tc>
      </w:tr>
      <w:tr w:rsidR="00633064" w:rsidRPr="009D387B" w14:paraId="6F88ADEB" w14:textId="77777777" w:rsidTr="00695001">
        <w:trPr>
          <w:trHeight w:val="206"/>
        </w:trPr>
        <w:tc>
          <w:tcPr>
            <w:tcW w:w="1194" w:type="dxa"/>
            <w:vMerge w:val="restart"/>
          </w:tcPr>
          <w:p w14:paraId="7752B8AC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 xml:space="preserve">70 </w:t>
            </w:r>
            <w:proofErr w:type="spellStart"/>
            <w:r w:rsidRPr="009D387B">
              <w:rPr>
                <w:sz w:val="20"/>
                <w:szCs w:val="20"/>
              </w:rPr>
              <w:t>wt</w:t>
            </w:r>
            <w:proofErr w:type="spellEnd"/>
          </w:p>
        </w:tc>
        <w:tc>
          <w:tcPr>
            <w:tcW w:w="506" w:type="dxa"/>
          </w:tcPr>
          <w:p w14:paraId="3B8390E7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on</w:t>
            </w:r>
          </w:p>
        </w:tc>
        <w:tc>
          <w:tcPr>
            <w:tcW w:w="1277" w:type="dxa"/>
            <w:shd w:val="clear" w:color="auto" w:fill="FBE4D5" w:themeFill="accent2" w:themeFillTint="33"/>
            <w:vAlign w:val="center"/>
          </w:tcPr>
          <w:p w14:paraId="415AAF7B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9.7 ± 1.3</w:t>
            </w:r>
          </w:p>
        </w:tc>
        <w:tc>
          <w:tcPr>
            <w:tcW w:w="1276" w:type="dxa"/>
            <w:shd w:val="clear" w:color="auto" w:fill="FFCCFF"/>
          </w:tcPr>
          <w:p w14:paraId="4F0AD90D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0.24 ± 0.02</w:t>
            </w:r>
          </w:p>
        </w:tc>
        <w:tc>
          <w:tcPr>
            <w:tcW w:w="1105" w:type="dxa"/>
            <w:shd w:val="clear" w:color="auto" w:fill="FFF2CC" w:themeFill="accent4" w:themeFillTint="33"/>
          </w:tcPr>
          <w:p w14:paraId="6E35999E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7.1 ± 1.2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195330B2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0.04 ± 0.02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277FDE87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1.4 ± 0.1</w:t>
            </w:r>
          </w:p>
        </w:tc>
      </w:tr>
      <w:tr w:rsidR="00CB041E" w:rsidRPr="009D387B" w14:paraId="4B9671B0" w14:textId="77777777" w:rsidTr="000F7BAF">
        <w:trPr>
          <w:trHeight w:val="206"/>
        </w:trPr>
        <w:tc>
          <w:tcPr>
            <w:tcW w:w="1194" w:type="dxa"/>
            <w:vMerge/>
          </w:tcPr>
          <w:p w14:paraId="6984F825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2D309350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off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3B901ECF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0.30 ± 0.02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2FAAE43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0.30 ± 0.02</w:t>
            </w:r>
          </w:p>
        </w:tc>
        <w:tc>
          <w:tcPr>
            <w:tcW w:w="1105" w:type="dxa"/>
          </w:tcPr>
          <w:p w14:paraId="05FC09A0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2.2</w:t>
            </w:r>
          </w:p>
        </w:tc>
        <w:tc>
          <w:tcPr>
            <w:tcW w:w="1276" w:type="dxa"/>
          </w:tcPr>
          <w:p w14:paraId="3109E4F7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2.2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3A1A727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0.18 ± 0.01</w:t>
            </w:r>
          </w:p>
        </w:tc>
      </w:tr>
      <w:tr w:rsidR="00633064" w:rsidRPr="009D387B" w14:paraId="2DEEB2E2" w14:textId="77777777" w:rsidTr="00695001">
        <w:trPr>
          <w:trHeight w:val="206"/>
        </w:trPr>
        <w:tc>
          <w:tcPr>
            <w:tcW w:w="1194" w:type="dxa"/>
            <w:vMerge w:val="restart"/>
          </w:tcPr>
          <w:p w14:paraId="659443B4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70 4xA</w:t>
            </w:r>
          </w:p>
        </w:tc>
        <w:tc>
          <w:tcPr>
            <w:tcW w:w="506" w:type="dxa"/>
          </w:tcPr>
          <w:p w14:paraId="03F63745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on</w:t>
            </w:r>
          </w:p>
        </w:tc>
        <w:tc>
          <w:tcPr>
            <w:tcW w:w="1277" w:type="dxa"/>
            <w:shd w:val="clear" w:color="auto" w:fill="FBE4D5" w:themeFill="accent2" w:themeFillTint="33"/>
            <w:vAlign w:val="center"/>
          </w:tcPr>
          <w:p w14:paraId="17B3149B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9.7 ± 1.3</w:t>
            </w:r>
          </w:p>
        </w:tc>
        <w:tc>
          <w:tcPr>
            <w:tcW w:w="1276" w:type="dxa"/>
            <w:shd w:val="clear" w:color="auto" w:fill="FFCCFF"/>
          </w:tcPr>
          <w:p w14:paraId="4C2A3D2C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0.24 ± 0.02</w:t>
            </w:r>
          </w:p>
        </w:tc>
        <w:tc>
          <w:tcPr>
            <w:tcW w:w="1105" w:type="dxa"/>
            <w:shd w:val="clear" w:color="auto" w:fill="FFF2CC" w:themeFill="accent4" w:themeFillTint="33"/>
          </w:tcPr>
          <w:p w14:paraId="0B79AA0A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7.1 ± 1.2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557CE812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0.04 ± 0.02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33DFDB59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1.4 ± 0.1</w:t>
            </w:r>
          </w:p>
        </w:tc>
      </w:tr>
      <w:tr w:rsidR="00CB041E" w:rsidRPr="009D387B" w14:paraId="65CB1680" w14:textId="77777777" w:rsidTr="000F7BAF">
        <w:trPr>
          <w:trHeight w:val="206"/>
        </w:trPr>
        <w:tc>
          <w:tcPr>
            <w:tcW w:w="1194" w:type="dxa"/>
            <w:vMerge/>
          </w:tcPr>
          <w:p w14:paraId="395161DE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02244C5B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off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4591F635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0.30 ± 0.02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B9F1D1C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0.30 ± 0.02</w:t>
            </w:r>
          </w:p>
        </w:tc>
        <w:tc>
          <w:tcPr>
            <w:tcW w:w="1105" w:type="dxa"/>
          </w:tcPr>
          <w:p w14:paraId="722C7B15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2.2</w:t>
            </w:r>
          </w:p>
        </w:tc>
        <w:tc>
          <w:tcPr>
            <w:tcW w:w="1276" w:type="dxa"/>
          </w:tcPr>
          <w:p w14:paraId="2F7AD283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2.2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5EAA510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0.18 ± 0.01</w:t>
            </w:r>
          </w:p>
        </w:tc>
      </w:tr>
      <w:tr w:rsidR="00633064" w:rsidRPr="009D387B" w14:paraId="5DAA9DE0" w14:textId="77777777" w:rsidTr="00695001">
        <w:trPr>
          <w:trHeight w:val="206"/>
        </w:trPr>
        <w:tc>
          <w:tcPr>
            <w:tcW w:w="1194" w:type="dxa"/>
            <w:vMerge w:val="restart"/>
          </w:tcPr>
          <w:p w14:paraId="3B2B157A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 xml:space="preserve">102 </w:t>
            </w:r>
            <w:proofErr w:type="spellStart"/>
            <w:r w:rsidRPr="009D387B">
              <w:rPr>
                <w:sz w:val="20"/>
                <w:szCs w:val="20"/>
              </w:rPr>
              <w:t>wt</w:t>
            </w:r>
            <w:proofErr w:type="spellEnd"/>
          </w:p>
        </w:tc>
        <w:tc>
          <w:tcPr>
            <w:tcW w:w="506" w:type="dxa"/>
          </w:tcPr>
          <w:p w14:paraId="7EE3AF26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on</w:t>
            </w:r>
          </w:p>
        </w:tc>
        <w:tc>
          <w:tcPr>
            <w:tcW w:w="1277" w:type="dxa"/>
            <w:shd w:val="clear" w:color="auto" w:fill="DEEAF6" w:themeFill="accent1" w:themeFillTint="33"/>
          </w:tcPr>
          <w:p w14:paraId="7FC3501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4.7 ± 0.2</w:t>
            </w:r>
          </w:p>
        </w:tc>
        <w:tc>
          <w:tcPr>
            <w:tcW w:w="1276" w:type="dxa"/>
            <w:shd w:val="clear" w:color="auto" w:fill="FFCCFF"/>
          </w:tcPr>
          <w:p w14:paraId="02E49C56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0.24 ± 0.02</w:t>
            </w:r>
          </w:p>
        </w:tc>
        <w:tc>
          <w:tcPr>
            <w:tcW w:w="1105" w:type="dxa"/>
          </w:tcPr>
          <w:p w14:paraId="174E4D36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3.4 ± 0.2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31F4CC6A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0.04 ± 0.02</w:t>
            </w:r>
          </w:p>
        </w:tc>
        <w:tc>
          <w:tcPr>
            <w:tcW w:w="1701" w:type="dxa"/>
          </w:tcPr>
          <w:p w14:paraId="1752C70B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0.50 ± 0.04</w:t>
            </w:r>
          </w:p>
        </w:tc>
      </w:tr>
      <w:tr w:rsidR="00CB041E" w:rsidRPr="009D387B" w14:paraId="0EB050F7" w14:textId="77777777" w:rsidTr="000F7BAF">
        <w:trPr>
          <w:trHeight w:val="206"/>
        </w:trPr>
        <w:tc>
          <w:tcPr>
            <w:tcW w:w="1194" w:type="dxa"/>
            <w:vMerge/>
          </w:tcPr>
          <w:p w14:paraId="75779302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074F9E81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off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14806833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0.30 ± 0.02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D2A1BE2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0.30 ± 0.02</w:t>
            </w:r>
          </w:p>
        </w:tc>
        <w:tc>
          <w:tcPr>
            <w:tcW w:w="1105" w:type="dxa"/>
          </w:tcPr>
          <w:p w14:paraId="737C7F25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2.2</w:t>
            </w:r>
          </w:p>
        </w:tc>
        <w:tc>
          <w:tcPr>
            <w:tcW w:w="1276" w:type="dxa"/>
          </w:tcPr>
          <w:p w14:paraId="0A26AAAD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2.2</w:t>
            </w:r>
          </w:p>
        </w:tc>
        <w:tc>
          <w:tcPr>
            <w:tcW w:w="1701" w:type="dxa"/>
          </w:tcPr>
          <w:p w14:paraId="086E689F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0.14 ± 0.01</w:t>
            </w:r>
          </w:p>
        </w:tc>
      </w:tr>
      <w:tr w:rsidR="00633064" w:rsidRPr="009D387B" w14:paraId="0D55B724" w14:textId="77777777" w:rsidTr="00695001">
        <w:trPr>
          <w:trHeight w:val="206"/>
        </w:trPr>
        <w:tc>
          <w:tcPr>
            <w:tcW w:w="1194" w:type="dxa"/>
            <w:vMerge w:val="restart"/>
          </w:tcPr>
          <w:p w14:paraId="1D1EC5DC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102 loop</w:t>
            </w:r>
          </w:p>
        </w:tc>
        <w:tc>
          <w:tcPr>
            <w:tcW w:w="506" w:type="dxa"/>
          </w:tcPr>
          <w:p w14:paraId="40995041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on</w:t>
            </w:r>
          </w:p>
        </w:tc>
        <w:tc>
          <w:tcPr>
            <w:tcW w:w="1277" w:type="dxa"/>
            <w:shd w:val="clear" w:color="auto" w:fill="DEEAF6" w:themeFill="accent1" w:themeFillTint="33"/>
          </w:tcPr>
          <w:p w14:paraId="54A8A474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4.7 ± 0.2</w:t>
            </w:r>
          </w:p>
        </w:tc>
        <w:tc>
          <w:tcPr>
            <w:tcW w:w="1276" w:type="dxa"/>
            <w:shd w:val="clear" w:color="auto" w:fill="FFCCFF"/>
          </w:tcPr>
          <w:p w14:paraId="64B9E3FC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0.24 ± 0.02</w:t>
            </w:r>
          </w:p>
        </w:tc>
        <w:tc>
          <w:tcPr>
            <w:tcW w:w="1105" w:type="dxa"/>
            <w:shd w:val="clear" w:color="auto" w:fill="D0CECE" w:themeFill="background2" w:themeFillShade="E6"/>
          </w:tcPr>
          <w:p w14:paraId="4A6C1F53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30FA98C2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C309A5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5.04 ± 0.73</w:t>
            </w:r>
          </w:p>
        </w:tc>
      </w:tr>
      <w:tr w:rsidR="00CB041E" w:rsidRPr="009D387B" w14:paraId="2476F68E" w14:textId="77777777" w:rsidTr="000F7BAF">
        <w:trPr>
          <w:trHeight w:val="206"/>
        </w:trPr>
        <w:tc>
          <w:tcPr>
            <w:tcW w:w="1194" w:type="dxa"/>
            <w:vMerge/>
          </w:tcPr>
          <w:p w14:paraId="2C5F9C66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6AFFB0FF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off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6E360C76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0.30 ± 0.02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A890560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0.30 ± 0.02</w:t>
            </w:r>
          </w:p>
        </w:tc>
        <w:tc>
          <w:tcPr>
            <w:tcW w:w="1105" w:type="dxa"/>
            <w:shd w:val="clear" w:color="auto" w:fill="D0CECE" w:themeFill="background2" w:themeFillShade="E6"/>
          </w:tcPr>
          <w:p w14:paraId="65A00D1D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4823F830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F51D6F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1.4 ± 0.2</w:t>
            </w:r>
          </w:p>
        </w:tc>
      </w:tr>
      <w:tr w:rsidR="00633064" w:rsidRPr="009D387B" w14:paraId="25F1530C" w14:textId="77777777" w:rsidTr="00695001">
        <w:trPr>
          <w:trHeight w:val="206"/>
        </w:trPr>
        <w:tc>
          <w:tcPr>
            <w:tcW w:w="1194" w:type="dxa"/>
            <w:vMerge w:val="restart"/>
          </w:tcPr>
          <w:p w14:paraId="02DD6727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112 loop</w:t>
            </w:r>
          </w:p>
        </w:tc>
        <w:tc>
          <w:tcPr>
            <w:tcW w:w="506" w:type="dxa"/>
          </w:tcPr>
          <w:p w14:paraId="02CAF42D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on</w:t>
            </w:r>
          </w:p>
        </w:tc>
        <w:tc>
          <w:tcPr>
            <w:tcW w:w="1277" w:type="dxa"/>
            <w:shd w:val="clear" w:color="auto" w:fill="ACB9CA" w:themeFill="text2" w:themeFillTint="66"/>
          </w:tcPr>
          <w:p w14:paraId="3F060DE2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11.5 ± 0.5</w:t>
            </w:r>
          </w:p>
        </w:tc>
        <w:tc>
          <w:tcPr>
            <w:tcW w:w="1276" w:type="dxa"/>
            <w:shd w:val="clear" w:color="auto" w:fill="FFCCFF"/>
          </w:tcPr>
          <w:p w14:paraId="664F7607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0.24 ± 0.02</w:t>
            </w:r>
          </w:p>
        </w:tc>
        <w:tc>
          <w:tcPr>
            <w:tcW w:w="1105" w:type="dxa"/>
            <w:shd w:val="clear" w:color="auto" w:fill="D0CECE" w:themeFill="background2" w:themeFillShade="E6"/>
          </w:tcPr>
          <w:p w14:paraId="116FE86D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0D345712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FD0D3B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3.7 ± 0.4</w:t>
            </w:r>
          </w:p>
        </w:tc>
      </w:tr>
      <w:tr w:rsidR="00CB041E" w:rsidRPr="009D387B" w14:paraId="75A313DB" w14:textId="77777777" w:rsidTr="000F7BAF">
        <w:trPr>
          <w:trHeight w:val="206"/>
        </w:trPr>
        <w:tc>
          <w:tcPr>
            <w:tcW w:w="1194" w:type="dxa"/>
            <w:vMerge/>
          </w:tcPr>
          <w:p w14:paraId="360BB932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7ACC71BA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off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1033E01D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0.30 ± 0.02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1296F9C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0.30 ± 0.02</w:t>
            </w:r>
          </w:p>
        </w:tc>
        <w:tc>
          <w:tcPr>
            <w:tcW w:w="1105" w:type="dxa"/>
            <w:shd w:val="clear" w:color="auto" w:fill="D0CECE" w:themeFill="background2" w:themeFillShade="E6"/>
          </w:tcPr>
          <w:p w14:paraId="1DAB7A8E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56896CFB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26B964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0.41 ± 0.03</w:t>
            </w:r>
          </w:p>
        </w:tc>
      </w:tr>
      <w:tr w:rsidR="00633064" w:rsidRPr="009D387B" w14:paraId="6230A017" w14:textId="77777777" w:rsidTr="00695001">
        <w:trPr>
          <w:trHeight w:val="206"/>
        </w:trPr>
        <w:tc>
          <w:tcPr>
            <w:tcW w:w="1194" w:type="dxa"/>
            <w:vMerge w:val="restart"/>
          </w:tcPr>
          <w:p w14:paraId="0C3DB35F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 xml:space="preserve">112 </w:t>
            </w:r>
            <w:proofErr w:type="spellStart"/>
            <w:r w:rsidRPr="009D387B">
              <w:rPr>
                <w:sz w:val="20"/>
                <w:szCs w:val="20"/>
              </w:rPr>
              <w:t>wt</w:t>
            </w:r>
            <w:proofErr w:type="spellEnd"/>
          </w:p>
        </w:tc>
        <w:tc>
          <w:tcPr>
            <w:tcW w:w="506" w:type="dxa"/>
          </w:tcPr>
          <w:p w14:paraId="3616EBE6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on</w:t>
            </w:r>
          </w:p>
        </w:tc>
        <w:tc>
          <w:tcPr>
            <w:tcW w:w="1277" w:type="dxa"/>
            <w:shd w:val="clear" w:color="auto" w:fill="ACB9CA" w:themeFill="text2" w:themeFillTint="66"/>
          </w:tcPr>
          <w:p w14:paraId="2864ACB9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11.5 ± 0.5</w:t>
            </w:r>
          </w:p>
        </w:tc>
        <w:tc>
          <w:tcPr>
            <w:tcW w:w="1276" w:type="dxa"/>
            <w:shd w:val="clear" w:color="auto" w:fill="FFCCFF"/>
          </w:tcPr>
          <w:p w14:paraId="39430AB3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0.24 ± 0.02</w:t>
            </w:r>
          </w:p>
        </w:tc>
        <w:tc>
          <w:tcPr>
            <w:tcW w:w="1105" w:type="dxa"/>
            <w:shd w:val="clear" w:color="auto" w:fill="auto"/>
          </w:tcPr>
          <w:p w14:paraId="5BFE588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8.4 ± 0.4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47973BA3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0.04 ± 0.02</w:t>
            </w:r>
          </w:p>
        </w:tc>
        <w:tc>
          <w:tcPr>
            <w:tcW w:w="1701" w:type="dxa"/>
          </w:tcPr>
          <w:p w14:paraId="0FD7BB14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0.04 ± 0.11</w:t>
            </w:r>
          </w:p>
        </w:tc>
      </w:tr>
      <w:tr w:rsidR="00CB041E" w:rsidRPr="009D387B" w14:paraId="24915046" w14:textId="77777777" w:rsidTr="000F7BAF">
        <w:trPr>
          <w:trHeight w:val="206"/>
        </w:trPr>
        <w:tc>
          <w:tcPr>
            <w:tcW w:w="1194" w:type="dxa"/>
            <w:vMerge/>
          </w:tcPr>
          <w:p w14:paraId="7E7A8A89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3E21B776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off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2E87EFED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0.30 ± 0.02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00C2A92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0.30 ± 0.02</w:t>
            </w:r>
          </w:p>
        </w:tc>
        <w:tc>
          <w:tcPr>
            <w:tcW w:w="1105" w:type="dxa"/>
            <w:shd w:val="clear" w:color="auto" w:fill="auto"/>
          </w:tcPr>
          <w:p w14:paraId="5DC9E3DA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2.2</w:t>
            </w:r>
          </w:p>
        </w:tc>
        <w:tc>
          <w:tcPr>
            <w:tcW w:w="1276" w:type="dxa"/>
            <w:shd w:val="clear" w:color="auto" w:fill="auto"/>
          </w:tcPr>
          <w:p w14:paraId="2537009B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2.2</w:t>
            </w:r>
          </w:p>
        </w:tc>
        <w:tc>
          <w:tcPr>
            <w:tcW w:w="1701" w:type="dxa"/>
          </w:tcPr>
          <w:p w14:paraId="4A1F0F0D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0.005 ± 0.018</w:t>
            </w:r>
          </w:p>
        </w:tc>
      </w:tr>
      <w:tr w:rsidR="00CB041E" w:rsidRPr="009D387B" w14:paraId="2B47D4CB" w14:textId="77777777" w:rsidTr="000F7BAF">
        <w:trPr>
          <w:trHeight w:val="206"/>
        </w:trPr>
        <w:tc>
          <w:tcPr>
            <w:tcW w:w="1194" w:type="dxa"/>
          </w:tcPr>
          <w:p w14:paraId="75C14C24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112 4xA</w:t>
            </w:r>
          </w:p>
        </w:tc>
        <w:tc>
          <w:tcPr>
            <w:tcW w:w="506" w:type="dxa"/>
          </w:tcPr>
          <w:p w14:paraId="1393028F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on</w:t>
            </w:r>
          </w:p>
        </w:tc>
        <w:tc>
          <w:tcPr>
            <w:tcW w:w="1277" w:type="dxa"/>
          </w:tcPr>
          <w:p w14:paraId="09D5D6A2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11 ± 2.9</w:t>
            </w:r>
          </w:p>
        </w:tc>
        <w:tc>
          <w:tcPr>
            <w:tcW w:w="1276" w:type="dxa"/>
            <w:shd w:val="clear" w:color="auto" w:fill="auto"/>
          </w:tcPr>
          <w:p w14:paraId="6B97BE8B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0.22 ± 0.08</w:t>
            </w:r>
          </w:p>
        </w:tc>
        <w:tc>
          <w:tcPr>
            <w:tcW w:w="1105" w:type="dxa"/>
            <w:shd w:val="clear" w:color="auto" w:fill="auto"/>
          </w:tcPr>
          <w:p w14:paraId="3775D574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8.1 ± 2.5</w:t>
            </w:r>
          </w:p>
        </w:tc>
        <w:tc>
          <w:tcPr>
            <w:tcW w:w="1276" w:type="dxa"/>
            <w:shd w:val="clear" w:color="auto" w:fill="auto"/>
          </w:tcPr>
          <w:p w14:paraId="3E8A9FD4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0.04 ± 0.07</w:t>
            </w:r>
          </w:p>
        </w:tc>
        <w:tc>
          <w:tcPr>
            <w:tcW w:w="1701" w:type="dxa"/>
          </w:tcPr>
          <w:p w14:paraId="672255F0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2.2 ± 0.1</w:t>
            </w:r>
          </w:p>
        </w:tc>
      </w:tr>
      <w:tr w:rsidR="00CB041E" w:rsidRPr="009D387B" w14:paraId="528D67ED" w14:textId="77777777" w:rsidTr="000F7BAF">
        <w:trPr>
          <w:trHeight w:val="206"/>
        </w:trPr>
        <w:tc>
          <w:tcPr>
            <w:tcW w:w="1194" w:type="dxa"/>
          </w:tcPr>
          <w:p w14:paraId="7DBB4C34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15676CA4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off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3BBF8BE5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0.30 ± 0.02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3E66B27F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0.30 ± 0.02</w:t>
            </w:r>
          </w:p>
        </w:tc>
        <w:tc>
          <w:tcPr>
            <w:tcW w:w="1105" w:type="dxa"/>
            <w:shd w:val="clear" w:color="auto" w:fill="auto"/>
          </w:tcPr>
          <w:p w14:paraId="04DA97F8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2.2</w:t>
            </w:r>
          </w:p>
        </w:tc>
        <w:tc>
          <w:tcPr>
            <w:tcW w:w="1276" w:type="dxa"/>
            <w:shd w:val="clear" w:color="auto" w:fill="auto"/>
          </w:tcPr>
          <w:p w14:paraId="5104B2CD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2.2</w:t>
            </w:r>
          </w:p>
        </w:tc>
        <w:tc>
          <w:tcPr>
            <w:tcW w:w="1701" w:type="dxa"/>
          </w:tcPr>
          <w:p w14:paraId="3C4C34AB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0.23 ± 0.05</w:t>
            </w:r>
          </w:p>
        </w:tc>
      </w:tr>
    </w:tbl>
    <w:p w14:paraId="15D8C6D7" w14:textId="77777777" w:rsidR="00CB041E" w:rsidRPr="006644BA" w:rsidRDefault="00CB041E" w:rsidP="00CB041E">
      <w:pPr>
        <w:rPr>
          <w:b/>
        </w:rPr>
      </w:pPr>
    </w:p>
    <w:p w14:paraId="3850F47B" w14:textId="4D3A8078" w:rsidR="00CB041E" w:rsidRPr="00E34081" w:rsidRDefault="00CB041E" w:rsidP="00CB041E">
      <w:r w:rsidRPr="006644BA">
        <w:rPr>
          <w:rStyle w:val="Heading5Char"/>
        </w:rPr>
        <w:t xml:space="preserve">Table </w:t>
      </w:r>
      <w:proofErr w:type="gramStart"/>
      <w:r w:rsidRPr="001A41BB">
        <w:rPr>
          <w:rStyle w:val="Heading5Char"/>
        </w:rPr>
        <w:t>6</w:t>
      </w:r>
      <w:proofErr w:type="gramEnd"/>
      <w:r w:rsidRPr="00E34081">
        <w:t xml:space="preserve"> </w:t>
      </w:r>
      <w:r w:rsidRPr="006644BA">
        <w:rPr>
          <w:rStyle w:val="FigScaptionChar"/>
        </w:rPr>
        <w:t>Results of global fitting of the dataset B</w:t>
      </w:r>
      <w:r w:rsidRPr="001A41BB">
        <w:rPr>
          <w:rStyle w:val="FigScaptionChar"/>
        </w:rPr>
        <w:t xml:space="preserve"> to the model 5e-O. The legend is </w:t>
      </w:r>
      <w:r w:rsidRPr="006644BA">
        <w:rPr>
          <w:rStyle w:val="FigScaptionChar"/>
        </w:rPr>
        <w:t xml:space="preserve">the same </w:t>
      </w:r>
      <w:r w:rsidRPr="001A41BB">
        <w:rPr>
          <w:rStyle w:val="FigScaptionChar"/>
        </w:rPr>
        <w:t>as in Supplementary Table 5</w:t>
      </w:r>
      <w:r w:rsidRPr="006644BA">
        <w:rPr>
          <w:rStyle w:val="FigScaptionChar"/>
        </w:rPr>
        <w:t>.</w:t>
      </w:r>
    </w:p>
    <w:tbl>
      <w:tblPr>
        <w:tblStyle w:val="TableGrid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94"/>
        <w:gridCol w:w="506"/>
        <w:gridCol w:w="1277"/>
        <w:gridCol w:w="1276"/>
        <w:gridCol w:w="992"/>
        <w:gridCol w:w="1276"/>
        <w:gridCol w:w="1701"/>
      </w:tblGrid>
      <w:tr w:rsidR="00CB041E" w:rsidRPr="009D387B" w14:paraId="6A8C948D" w14:textId="77777777" w:rsidTr="000F7BAF">
        <w:trPr>
          <w:trHeight w:val="412"/>
        </w:trPr>
        <w:tc>
          <w:tcPr>
            <w:tcW w:w="1194" w:type="dxa"/>
          </w:tcPr>
          <w:p w14:paraId="14BFEC60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Construct</w:t>
            </w:r>
          </w:p>
        </w:tc>
        <w:tc>
          <w:tcPr>
            <w:tcW w:w="506" w:type="dxa"/>
          </w:tcPr>
          <w:p w14:paraId="21DBE29D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k</w:t>
            </w:r>
          </w:p>
        </w:tc>
        <w:tc>
          <w:tcPr>
            <w:tcW w:w="1277" w:type="dxa"/>
          </w:tcPr>
          <w:p w14:paraId="0B915C4F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D ↔ R</w:t>
            </w:r>
          </w:p>
        </w:tc>
        <w:tc>
          <w:tcPr>
            <w:tcW w:w="1276" w:type="dxa"/>
          </w:tcPr>
          <w:p w14:paraId="628EE9CF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C ↔ R</w:t>
            </w:r>
          </w:p>
        </w:tc>
        <w:tc>
          <w:tcPr>
            <w:tcW w:w="992" w:type="dxa"/>
          </w:tcPr>
          <w:p w14:paraId="1FACA35C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D ↔ W</w:t>
            </w:r>
          </w:p>
        </w:tc>
        <w:tc>
          <w:tcPr>
            <w:tcW w:w="1276" w:type="dxa"/>
          </w:tcPr>
          <w:p w14:paraId="3D03CF3F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C ↔ W</w:t>
            </w:r>
          </w:p>
        </w:tc>
        <w:tc>
          <w:tcPr>
            <w:tcW w:w="1701" w:type="dxa"/>
          </w:tcPr>
          <w:p w14:paraId="56328106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D ↔ C</w:t>
            </w:r>
          </w:p>
        </w:tc>
      </w:tr>
      <w:tr w:rsidR="00633064" w:rsidRPr="009D387B" w14:paraId="0C49EDD3" w14:textId="77777777" w:rsidTr="00695001">
        <w:trPr>
          <w:trHeight w:val="206"/>
        </w:trPr>
        <w:tc>
          <w:tcPr>
            <w:tcW w:w="1194" w:type="dxa"/>
            <w:vMerge w:val="restart"/>
          </w:tcPr>
          <w:p w14:paraId="2E2BC91A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 xml:space="preserve">70 </w:t>
            </w:r>
            <w:proofErr w:type="spellStart"/>
            <w:r w:rsidRPr="009D387B">
              <w:rPr>
                <w:sz w:val="20"/>
                <w:szCs w:val="20"/>
              </w:rPr>
              <w:t>wt</w:t>
            </w:r>
            <w:proofErr w:type="spellEnd"/>
          </w:p>
        </w:tc>
        <w:tc>
          <w:tcPr>
            <w:tcW w:w="506" w:type="dxa"/>
          </w:tcPr>
          <w:p w14:paraId="60CEC927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on</w:t>
            </w:r>
          </w:p>
        </w:tc>
        <w:tc>
          <w:tcPr>
            <w:tcW w:w="1277" w:type="dxa"/>
            <w:shd w:val="clear" w:color="auto" w:fill="FBE4D5" w:themeFill="accent2" w:themeFillTint="33"/>
          </w:tcPr>
          <w:p w14:paraId="7807CDC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22 ± 3.3</w:t>
            </w:r>
          </w:p>
        </w:tc>
        <w:tc>
          <w:tcPr>
            <w:tcW w:w="1276" w:type="dxa"/>
            <w:shd w:val="clear" w:color="auto" w:fill="FFCCFF"/>
          </w:tcPr>
          <w:p w14:paraId="5E6E7215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0.37 ± 0.02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E1B765B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4.2 ± 3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0E985C06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0.07 ± 0.03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60F194A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0.975 ± 0.3</w:t>
            </w:r>
          </w:p>
        </w:tc>
      </w:tr>
      <w:tr w:rsidR="00CB041E" w:rsidRPr="009D387B" w14:paraId="25FB1C44" w14:textId="77777777" w:rsidTr="000F7BAF">
        <w:trPr>
          <w:trHeight w:val="206"/>
        </w:trPr>
        <w:tc>
          <w:tcPr>
            <w:tcW w:w="1194" w:type="dxa"/>
            <w:vMerge/>
          </w:tcPr>
          <w:p w14:paraId="0B356523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1A75AD02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off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2F7AEF8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 ± 0.02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A440B07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 ± 0.02</w:t>
            </w:r>
          </w:p>
        </w:tc>
        <w:tc>
          <w:tcPr>
            <w:tcW w:w="992" w:type="dxa"/>
          </w:tcPr>
          <w:p w14:paraId="3F67BE1F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</w:t>
            </w:r>
          </w:p>
        </w:tc>
        <w:tc>
          <w:tcPr>
            <w:tcW w:w="1276" w:type="dxa"/>
          </w:tcPr>
          <w:p w14:paraId="09F5760B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8BE421D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0.0167 ± 0.02</w:t>
            </w:r>
          </w:p>
        </w:tc>
      </w:tr>
      <w:tr w:rsidR="00633064" w:rsidRPr="009D387B" w14:paraId="5C6E85A2" w14:textId="77777777" w:rsidTr="00695001">
        <w:trPr>
          <w:trHeight w:val="206"/>
        </w:trPr>
        <w:tc>
          <w:tcPr>
            <w:tcW w:w="1194" w:type="dxa"/>
            <w:vMerge w:val="restart"/>
          </w:tcPr>
          <w:p w14:paraId="2D782C5A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70 4xA</w:t>
            </w:r>
          </w:p>
        </w:tc>
        <w:tc>
          <w:tcPr>
            <w:tcW w:w="506" w:type="dxa"/>
          </w:tcPr>
          <w:p w14:paraId="764A55C1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on</w:t>
            </w:r>
          </w:p>
        </w:tc>
        <w:tc>
          <w:tcPr>
            <w:tcW w:w="1277" w:type="dxa"/>
            <w:shd w:val="clear" w:color="auto" w:fill="FBE4D5" w:themeFill="accent2" w:themeFillTint="33"/>
          </w:tcPr>
          <w:p w14:paraId="1CC8BDE2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22 ± 3.3</w:t>
            </w:r>
          </w:p>
        </w:tc>
        <w:tc>
          <w:tcPr>
            <w:tcW w:w="1276" w:type="dxa"/>
            <w:shd w:val="clear" w:color="auto" w:fill="FFCCFF"/>
          </w:tcPr>
          <w:p w14:paraId="5C2948D0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0.37 ± 0.02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6DB38DE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4.2 ± 3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1321664E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0.07 ± 0.03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035E8705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0.975 ± 0.3</w:t>
            </w:r>
          </w:p>
        </w:tc>
      </w:tr>
      <w:tr w:rsidR="00CB041E" w:rsidRPr="009D387B" w14:paraId="1ABA71EF" w14:textId="77777777" w:rsidTr="000F7BAF">
        <w:trPr>
          <w:trHeight w:val="206"/>
        </w:trPr>
        <w:tc>
          <w:tcPr>
            <w:tcW w:w="1194" w:type="dxa"/>
            <w:vMerge/>
          </w:tcPr>
          <w:p w14:paraId="1709883F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63BC9E0B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off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5607FEEF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 ± 0.02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0BCC091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 ± 0.02</w:t>
            </w:r>
          </w:p>
        </w:tc>
        <w:tc>
          <w:tcPr>
            <w:tcW w:w="992" w:type="dxa"/>
          </w:tcPr>
          <w:p w14:paraId="2D859145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</w:t>
            </w:r>
          </w:p>
        </w:tc>
        <w:tc>
          <w:tcPr>
            <w:tcW w:w="1276" w:type="dxa"/>
          </w:tcPr>
          <w:p w14:paraId="7822DCB4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C79E105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0.0167 ± 0.02</w:t>
            </w:r>
          </w:p>
        </w:tc>
      </w:tr>
      <w:tr w:rsidR="00633064" w:rsidRPr="009D387B" w14:paraId="6EB3F539" w14:textId="77777777" w:rsidTr="00695001">
        <w:trPr>
          <w:trHeight w:val="206"/>
        </w:trPr>
        <w:tc>
          <w:tcPr>
            <w:tcW w:w="1194" w:type="dxa"/>
            <w:vMerge w:val="restart"/>
          </w:tcPr>
          <w:p w14:paraId="7DB18DB3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 xml:space="preserve">102 </w:t>
            </w:r>
            <w:proofErr w:type="spellStart"/>
            <w:r w:rsidRPr="009D387B">
              <w:rPr>
                <w:sz w:val="20"/>
                <w:szCs w:val="20"/>
              </w:rPr>
              <w:t>wt</w:t>
            </w:r>
            <w:proofErr w:type="spellEnd"/>
          </w:p>
        </w:tc>
        <w:tc>
          <w:tcPr>
            <w:tcW w:w="506" w:type="dxa"/>
          </w:tcPr>
          <w:p w14:paraId="1F960EDB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on</w:t>
            </w:r>
          </w:p>
        </w:tc>
        <w:tc>
          <w:tcPr>
            <w:tcW w:w="1277" w:type="dxa"/>
            <w:shd w:val="clear" w:color="auto" w:fill="DEEAF6" w:themeFill="accent1" w:themeFillTint="33"/>
          </w:tcPr>
          <w:p w14:paraId="5AC4A0BA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25 ± 1.2</w:t>
            </w:r>
          </w:p>
        </w:tc>
        <w:tc>
          <w:tcPr>
            <w:tcW w:w="1276" w:type="dxa"/>
            <w:shd w:val="clear" w:color="auto" w:fill="FFCCFF"/>
          </w:tcPr>
          <w:p w14:paraId="4456F01D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0.37 ± 0.02</w:t>
            </w:r>
          </w:p>
        </w:tc>
        <w:tc>
          <w:tcPr>
            <w:tcW w:w="992" w:type="dxa"/>
          </w:tcPr>
          <w:p w14:paraId="56465BA1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4.8 ± 1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64361A2F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0.07 ± 0.03</w:t>
            </w:r>
          </w:p>
        </w:tc>
        <w:tc>
          <w:tcPr>
            <w:tcW w:w="1701" w:type="dxa"/>
          </w:tcPr>
          <w:p w14:paraId="0A97701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0.13 ± 0.3</w:t>
            </w:r>
          </w:p>
        </w:tc>
      </w:tr>
      <w:tr w:rsidR="00CB041E" w:rsidRPr="009D387B" w14:paraId="46BDD4D3" w14:textId="77777777" w:rsidTr="000F7BAF">
        <w:trPr>
          <w:trHeight w:val="206"/>
        </w:trPr>
        <w:tc>
          <w:tcPr>
            <w:tcW w:w="1194" w:type="dxa"/>
            <w:vMerge/>
          </w:tcPr>
          <w:p w14:paraId="08D387DE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36100260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off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1F37F59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 ± 0.02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40D57E1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 ± 0.02</w:t>
            </w:r>
          </w:p>
        </w:tc>
        <w:tc>
          <w:tcPr>
            <w:tcW w:w="992" w:type="dxa"/>
          </w:tcPr>
          <w:p w14:paraId="59532932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</w:t>
            </w:r>
          </w:p>
        </w:tc>
        <w:tc>
          <w:tcPr>
            <w:tcW w:w="1276" w:type="dxa"/>
          </w:tcPr>
          <w:p w14:paraId="66605221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</w:t>
            </w:r>
          </w:p>
        </w:tc>
        <w:tc>
          <w:tcPr>
            <w:tcW w:w="1701" w:type="dxa"/>
          </w:tcPr>
          <w:p w14:paraId="183BBC91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0.002 ± 0.02</w:t>
            </w:r>
          </w:p>
        </w:tc>
      </w:tr>
      <w:tr w:rsidR="00633064" w:rsidRPr="009D387B" w14:paraId="21336942" w14:textId="77777777" w:rsidTr="00695001">
        <w:trPr>
          <w:trHeight w:val="206"/>
        </w:trPr>
        <w:tc>
          <w:tcPr>
            <w:tcW w:w="1194" w:type="dxa"/>
            <w:vMerge w:val="restart"/>
          </w:tcPr>
          <w:p w14:paraId="7B9A8DCC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102 loop</w:t>
            </w:r>
          </w:p>
        </w:tc>
        <w:tc>
          <w:tcPr>
            <w:tcW w:w="506" w:type="dxa"/>
          </w:tcPr>
          <w:p w14:paraId="733EC191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on</w:t>
            </w:r>
          </w:p>
        </w:tc>
        <w:tc>
          <w:tcPr>
            <w:tcW w:w="1277" w:type="dxa"/>
            <w:shd w:val="clear" w:color="auto" w:fill="DEEAF6" w:themeFill="accent1" w:themeFillTint="33"/>
          </w:tcPr>
          <w:p w14:paraId="4994DE9F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25 ± 1.2</w:t>
            </w:r>
          </w:p>
        </w:tc>
        <w:tc>
          <w:tcPr>
            <w:tcW w:w="1276" w:type="dxa"/>
            <w:shd w:val="clear" w:color="auto" w:fill="FFCCFF"/>
          </w:tcPr>
          <w:p w14:paraId="6F2D58D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0.37 ± 0.02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39B64391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204AD723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22C1BCD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4.39 ± 0.5</w:t>
            </w:r>
          </w:p>
        </w:tc>
      </w:tr>
      <w:tr w:rsidR="00CB041E" w:rsidRPr="009D387B" w14:paraId="7E13B51E" w14:textId="77777777" w:rsidTr="000F7BAF">
        <w:trPr>
          <w:trHeight w:val="206"/>
        </w:trPr>
        <w:tc>
          <w:tcPr>
            <w:tcW w:w="1194" w:type="dxa"/>
            <w:vMerge/>
          </w:tcPr>
          <w:p w14:paraId="4C59BE1A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29DEBCF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off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6104418B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 ± 0.02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7B536E53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 ± 0.02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ABC5785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36765C6A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412D7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0.0653 ± 0.03</w:t>
            </w:r>
          </w:p>
        </w:tc>
      </w:tr>
      <w:tr w:rsidR="00633064" w:rsidRPr="009D387B" w14:paraId="092AF0A4" w14:textId="77777777" w:rsidTr="00695001">
        <w:trPr>
          <w:trHeight w:val="206"/>
        </w:trPr>
        <w:tc>
          <w:tcPr>
            <w:tcW w:w="1194" w:type="dxa"/>
            <w:vMerge w:val="restart"/>
          </w:tcPr>
          <w:p w14:paraId="55183935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112 loop</w:t>
            </w:r>
          </w:p>
        </w:tc>
        <w:tc>
          <w:tcPr>
            <w:tcW w:w="506" w:type="dxa"/>
          </w:tcPr>
          <w:p w14:paraId="1D57831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on</w:t>
            </w:r>
          </w:p>
        </w:tc>
        <w:tc>
          <w:tcPr>
            <w:tcW w:w="1277" w:type="dxa"/>
            <w:shd w:val="clear" w:color="auto" w:fill="ACB9CA" w:themeFill="text2" w:themeFillTint="66"/>
          </w:tcPr>
          <w:p w14:paraId="414CE53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29 ± 1.3</w:t>
            </w:r>
          </w:p>
        </w:tc>
        <w:tc>
          <w:tcPr>
            <w:tcW w:w="1276" w:type="dxa"/>
            <w:shd w:val="clear" w:color="auto" w:fill="FFCCFF"/>
          </w:tcPr>
          <w:p w14:paraId="3E02635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0.37 ± 0.02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7CAA042D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216F310E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1B99F8E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3.44 ± 0.5</w:t>
            </w:r>
          </w:p>
        </w:tc>
      </w:tr>
      <w:tr w:rsidR="00CB041E" w:rsidRPr="009D387B" w14:paraId="47DD89D3" w14:textId="77777777" w:rsidTr="000F7BAF">
        <w:trPr>
          <w:trHeight w:val="206"/>
        </w:trPr>
        <w:tc>
          <w:tcPr>
            <w:tcW w:w="1194" w:type="dxa"/>
            <w:vMerge/>
          </w:tcPr>
          <w:p w14:paraId="4F5E8630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784ECBA1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off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01E6EAC9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 ± 0.02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2C9C7E9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 ± 0.02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6206F389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3FB9C0F6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2C7050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0.0442 ± 0.03</w:t>
            </w:r>
          </w:p>
        </w:tc>
      </w:tr>
      <w:tr w:rsidR="00633064" w:rsidRPr="009D387B" w14:paraId="1FA585D2" w14:textId="77777777" w:rsidTr="00695001">
        <w:trPr>
          <w:trHeight w:val="206"/>
        </w:trPr>
        <w:tc>
          <w:tcPr>
            <w:tcW w:w="1194" w:type="dxa"/>
            <w:vMerge w:val="restart"/>
          </w:tcPr>
          <w:p w14:paraId="18FD388C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 xml:space="preserve">112 </w:t>
            </w:r>
            <w:proofErr w:type="spellStart"/>
            <w:r w:rsidRPr="009D387B">
              <w:rPr>
                <w:sz w:val="20"/>
                <w:szCs w:val="20"/>
              </w:rPr>
              <w:t>wt</w:t>
            </w:r>
            <w:proofErr w:type="spellEnd"/>
          </w:p>
        </w:tc>
        <w:tc>
          <w:tcPr>
            <w:tcW w:w="506" w:type="dxa"/>
          </w:tcPr>
          <w:p w14:paraId="456F24FB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on</w:t>
            </w:r>
          </w:p>
        </w:tc>
        <w:tc>
          <w:tcPr>
            <w:tcW w:w="1277" w:type="dxa"/>
            <w:shd w:val="clear" w:color="auto" w:fill="ACB9CA" w:themeFill="text2" w:themeFillTint="66"/>
          </w:tcPr>
          <w:p w14:paraId="53EA8E05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29 ± 1.3</w:t>
            </w:r>
          </w:p>
        </w:tc>
        <w:tc>
          <w:tcPr>
            <w:tcW w:w="1276" w:type="dxa"/>
            <w:shd w:val="clear" w:color="auto" w:fill="FFCCFF"/>
          </w:tcPr>
          <w:p w14:paraId="685731AD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0.37 ± 0.02</w:t>
            </w:r>
          </w:p>
        </w:tc>
        <w:tc>
          <w:tcPr>
            <w:tcW w:w="992" w:type="dxa"/>
            <w:shd w:val="clear" w:color="auto" w:fill="auto"/>
          </w:tcPr>
          <w:p w14:paraId="7419AE35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5.6 ± 1</w:t>
            </w:r>
          </w:p>
        </w:tc>
        <w:tc>
          <w:tcPr>
            <w:tcW w:w="1276" w:type="dxa"/>
            <w:shd w:val="clear" w:color="auto" w:fill="FFE599" w:themeFill="accent4" w:themeFillTint="66"/>
          </w:tcPr>
          <w:p w14:paraId="183D2AD5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0.07 ± 0.03</w:t>
            </w:r>
          </w:p>
        </w:tc>
        <w:tc>
          <w:tcPr>
            <w:tcW w:w="1701" w:type="dxa"/>
          </w:tcPr>
          <w:p w14:paraId="7DA0DF5A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0.0002 ± 0.3</w:t>
            </w:r>
          </w:p>
        </w:tc>
      </w:tr>
      <w:tr w:rsidR="00CB041E" w:rsidRPr="009D387B" w14:paraId="64D047B0" w14:textId="77777777" w:rsidTr="000F7BAF">
        <w:trPr>
          <w:trHeight w:val="206"/>
        </w:trPr>
        <w:tc>
          <w:tcPr>
            <w:tcW w:w="1194" w:type="dxa"/>
            <w:vMerge/>
          </w:tcPr>
          <w:p w14:paraId="2C0B8229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508D3390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off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53FFFEE4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 ± 0.02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1EE25A0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 ± 0.02</w:t>
            </w:r>
          </w:p>
        </w:tc>
        <w:tc>
          <w:tcPr>
            <w:tcW w:w="992" w:type="dxa"/>
            <w:shd w:val="clear" w:color="auto" w:fill="auto"/>
          </w:tcPr>
          <w:p w14:paraId="6CA49947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19937BA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</w:t>
            </w:r>
          </w:p>
        </w:tc>
        <w:tc>
          <w:tcPr>
            <w:tcW w:w="1701" w:type="dxa"/>
          </w:tcPr>
          <w:p w14:paraId="6DFB82A8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0.000002 ± 0.02</w:t>
            </w:r>
          </w:p>
        </w:tc>
      </w:tr>
      <w:tr w:rsidR="00CB041E" w:rsidRPr="009D387B" w14:paraId="6E2CE6BA" w14:textId="77777777" w:rsidTr="000F7BAF">
        <w:trPr>
          <w:trHeight w:val="206"/>
        </w:trPr>
        <w:tc>
          <w:tcPr>
            <w:tcW w:w="1194" w:type="dxa"/>
            <w:vMerge w:val="restart"/>
          </w:tcPr>
          <w:p w14:paraId="255B1C75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112 4xA</w:t>
            </w:r>
          </w:p>
        </w:tc>
        <w:tc>
          <w:tcPr>
            <w:tcW w:w="506" w:type="dxa"/>
          </w:tcPr>
          <w:p w14:paraId="335F6F19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on</w:t>
            </w:r>
          </w:p>
        </w:tc>
        <w:tc>
          <w:tcPr>
            <w:tcW w:w="1277" w:type="dxa"/>
          </w:tcPr>
          <w:p w14:paraId="6F35ED91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24 ± 8.2</w:t>
            </w:r>
          </w:p>
        </w:tc>
        <w:tc>
          <w:tcPr>
            <w:tcW w:w="1276" w:type="dxa"/>
            <w:shd w:val="clear" w:color="auto" w:fill="auto"/>
          </w:tcPr>
          <w:p w14:paraId="02E7CB91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0.35 ± 0.02</w:t>
            </w:r>
          </w:p>
        </w:tc>
        <w:tc>
          <w:tcPr>
            <w:tcW w:w="992" w:type="dxa"/>
            <w:shd w:val="clear" w:color="auto" w:fill="auto"/>
          </w:tcPr>
          <w:p w14:paraId="11791EC5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4.7 ± 8</w:t>
            </w:r>
          </w:p>
        </w:tc>
        <w:tc>
          <w:tcPr>
            <w:tcW w:w="1276" w:type="dxa"/>
            <w:shd w:val="clear" w:color="auto" w:fill="auto"/>
          </w:tcPr>
          <w:p w14:paraId="6E9E1BAC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0.07 ± 0.01</w:t>
            </w:r>
          </w:p>
        </w:tc>
        <w:tc>
          <w:tcPr>
            <w:tcW w:w="1701" w:type="dxa"/>
          </w:tcPr>
          <w:p w14:paraId="4298777E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1.62 ± 0.4</w:t>
            </w:r>
          </w:p>
        </w:tc>
      </w:tr>
      <w:tr w:rsidR="00CB041E" w:rsidRPr="009D387B" w14:paraId="6FAD4481" w14:textId="77777777" w:rsidTr="000F7BAF">
        <w:trPr>
          <w:trHeight w:val="206"/>
        </w:trPr>
        <w:tc>
          <w:tcPr>
            <w:tcW w:w="1194" w:type="dxa"/>
            <w:vMerge/>
          </w:tcPr>
          <w:p w14:paraId="4B9C5220" w14:textId="77777777" w:rsidR="00CB041E" w:rsidRPr="009D387B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506" w:type="dxa"/>
          </w:tcPr>
          <w:p w14:paraId="47076679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off</w:t>
            </w:r>
          </w:p>
        </w:tc>
        <w:tc>
          <w:tcPr>
            <w:tcW w:w="1277" w:type="dxa"/>
            <w:shd w:val="clear" w:color="auto" w:fill="E2EFD9" w:themeFill="accent6" w:themeFillTint="33"/>
          </w:tcPr>
          <w:p w14:paraId="01F3096D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 ± 0.02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3BD496D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0.3 ± 0.02</w:t>
            </w:r>
          </w:p>
        </w:tc>
        <w:tc>
          <w:tcPr>
            <w:tcW w:w="992" w:type="dxa"/>
            <w:shd w:val="clear" w:color="auto" w:fill="auto"/>
          </w:tcPr>
          <w:p w14:paraId="6FB6C898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523A5293" w14:textId="77777777" w:rsidR="00CB041E" w:rsidRPr="00695001" w:rsidRDefault="00CB041E" w:rsidP="000F7BAF">
            <w:pPr>
              <w:rPr>
                <w:color w:val="FF0000"/>
                <w:sz w:val="20"/>
              </w:rPr>
            </w:pPr>
            <w:r w:rsidRPr="00695001">
              <w:rPr>
                <w:color w:val="FF0000"/>
                <w:sz w:val="20"/>
              </w:rPr>
              <w:t>2</w:t>
            </w:r>
          </w:p>
        </w:tc>
        <w:tc>
          <w:tcPr>
            <w:tcW w:w="1701" w:type="dxa"/>
          </w:tcPr>
          <w:p w14:paraId="227EA5D9" w14:textId="77777777" w:rsidR="00CB041E" w:rsidRPr="009D387B" w:rsidRDefault="00CB041E" w:rsidP="000F7BAF">
            <w:pPr>
              <w:rPr>
                <w:sz w:val="20"/>
                <w:szCs w:val="20"/>
              </w:rPr>
            </w:pPr>
            <w:r w:rsidRPr="009D387B">
              <w:rPr>
                <w:sz w:val="20"/>
                <w:szCs w:val="20"/>
              </w:rPr>
              <w:t>0.0232 ± 0.1</w:t>
            </w:r>
          </w:p>
        </w:tc>
      </w:tr>
    </w:tbl>
    <w:p w14:paraId="6529FE6D" w14:textId="77777777" w:rsidR="00CB041E" w:rsidRDefault="00CB041E" w:rsidP="00CB041E"/>
    <w:p w14:paraId="1712754A" w14:textId="6263D972" w:rsidR="00CB041E" w:rsidRPr="002F6457" w:rsidRDefault="00CB041E" w:rsidP="00CB041E">
      <w:pPr>
        <w:rPr>
          <w:sz w:val="20"/>
        </w:rPr>
      </w:pPr>
      <w:r w:rsidRPr="00366CA9">
        <w:rPr>
          <w:rStyle w:val="Heading5Char"/>
        </w:rPr>
        <w:lastRenderedPageBreak/>
        <w:t xml:space="preserve">Table </w:t>
      </w:r>
      <w:proofErr w:type="gramStart"/>
      <w:r w:rsidRPr="00366CA9">
        <w:rPr>
          <w:rStyle w:val="Heading5Char"/>
        </w:rPr>
        <w:t>7</w:t>
      </w:r>
      <w:proofErr w:type="gramEnd"/>
      <w:r w:rsidRPr="00366CA9">
        <w:rPr>
          <w:rStyle w:val="Heading5Char"/>
        </w:rPr>
        <w:t xml:space="preserve"> </w:t>
      </w:r>
      <w:r w:rsidRPr="00366CA9">
        <w:rPr>
          <w:sz w:val="20"/>
        </w:rPr>
        <w:t xml:space="preserve">Upper and lower boundaries of each rate parameter computed </w:t>
      </w:r>
      <w:r w:rsidRPr="00366CA9">
        <w:rPr>
          <w:sz w:val="20"/>
          <w:szCs w:val="20"/>
        </w:rPr>
        <w:t>with a χ</w:t>
      </w:r>
      <w:r w:rsidRPr="00366CA9">
        <w:rPr>
          <w:sz w:val="20"/>
          <w:szCs w:val="20"/>
          <w:vertAlign w:val="superscript"/>
        </w:rPr>
        <w:t>2</w:t>
      </w:r>
      <w:r w:rsidRPr="00366CA9">
        <w:rPr>
          <w:sz w:val="20"/>
          <w:szCs w:val="20"/>
        </w:rPr>
        <w:t>/</w:t>
      </w:r>
      <w:r w:rsidRPr="00366CA9">
        <w:rPr>
          <w:sz w:val="20"/>
          <w:szCs w:val="20"/>
          <w:vertAlign w:val="subscript"/>
        </w:rPr>
        <w:t>min</w:t>
      </w:r>
      <w:r w:rsidRPr="00366CA9">
        <w:rPr>
          <w:sz w:val="20"/>
          <w:szCs w:val="20"/>
        </w:rPr>
        <w:t>χ</w:t>
      </w:r>
      <w:r w:rsidRPr="00366CA9">
        <w:rPr>
          <w:sz w:val="20"/>
          <w:szCs w:val="20"/>
          <w:vertAlign w:val="superscript"/>
        </w:rPr>
        <w:t>2</w:t>
      </w:r>
      <w:r w:rsidRPr="00366CA9">
        <w:rPr>
          <w:sz w:val="20"/>
          <w:szCs w:val="20"/>
        </w:rPr>
        <w:t xml:space="preserve"> threshold: 0.8333. </w:t>
      </w:r>
      <w:r w:rsidRPr="00366CA9">
        <w:rPr>
          <w:rStyle w:val="FigScaptionChar"/>
          <w:szCs w:val="20"/>
        </w:rPr>
        <w:t xml:space="preserve">Rates linked during global fit </w:t>
      </w:r>
      <w:proofErr w:type="gramStart"/>
      <w:r w:rsidRPr="00366CA9">
        <w:rPr>
          <w:rStyle w:val="FigScaptionChar"/>
          <w:szCs w:val="20"/>
        </w:rPr>
        <w:t>are shown</w:t>
      </w:r>
      <w:proofErr w:type="gramEnd"/>
      <w:r w:rsidRPr="00366CA9">
        <w:rPr>
          <w:rStyle w:val="FigScaptionChar"/>
          <w:szCs w:val="20"/>
        </w:rPr>
        <w:t xml:space="preserve"> in the same cell shade; locked values are in</w:t>
      </w:r>
      <w:r w:rsidRPr="00366CA9">
        <w:rPr>
          <w:rStyle w:val="FigScaptionChar"/>
        </w:rPr>
        <w:t xml:space="preserve"> red.</w:t>
      </w:r>
    </w:p>
    <w:tbl>
      <w:tblPr>
        <w:tblStyle w:val="TableGrid"/>
        <w:tblW w:w="8952" w:type="dxa"/>
        <w:tblLayout w:type="fixed"/>
        <w:tblLook w:val="04A0" w:firstRow="1" w:lastRow="0" w:firstColumn="1" w:lastColumn="0" w:noHBand="0" w:noVBand="1"/>
      </w:tblPr>
      <w:tblGrid>
        <w:gridCol w:w="1129"/>
        <w:gridCol w:w="907"/>
        <w:gridCol w:w="1077"/>
        <w:gridCol w:w="1077"/>
        <w:gridCol w:w="1701"/>
        <w:gridCol w:w="907"/>
        <w:gridCol w:w="1077"/>
        <w:gridCol w:w="1077"/>
      </w:tblGrid>
      <w:tr w:rsidR="00CB041E" w:rsidRPr="00BF0873" w14:paraId="790467E0" w14:textId="77777777" w:rsidTr="000F7BAF">
        <w:trPr>
          <w:trHeight w:val="323"/>
        </w:trPr>
        <w:tc>
          <w:tcPr>
            <w:tcW w:w="1129" w:type="dxa"/>
          </w:tcPr>
          <w:p w14:paraId="3A2A5B9E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Construct</w:t>
            </w:r>
          </w:p>
        </w:tc>
        <w:tc>
          <w:tcPr>
            <w:tcW w:w="3061" w:type="dxa"/>
            <w:gridSpan w:val="3"/>
            <w:vAlign w:val="center"/>
          </w:tcPr>
          <w:p w14:paraId="06099E09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5e-O</w:t>
            </w:r>
          </w:p>
        </w:tc>
        <w:tc>
          <w:tcPr>
            <w:tcW w:w="1701" w:type="dxa"/>
            <w:vMerge w:val="restart"/>
            <w:vAlign w:val="center"/>
          </w:tcPr>
          <w:p w14:paraId="3A006662" w14:textId="77777777" w:rsidR="00CB041E" w:rsidRPr="00BF0873" w:rsidRDefault="00CB041E" w:rsidP="000F7BAF">
            <w:pPr>
              <w:jc w:val="center"/>
              <w:rPr>
                <w:b/>
                <w:sz w:val="20"/>
                <w:szCs w:val="20"/>
              </w:rPr>
            </w:pPr>
            <w:r w:rsidRPr="00BF0873">
              <w:rPr>
                <w:b/>
                <w:sz w:val="20"/>
                <w:szCs w:val="20"/>
              </w:rPr>
              <w:t>Elemental Rate</w:t>
            </w:r>
          </w:p>
        </w:tc>
        <w:tc>
          <w:tcPr>
            <w:tcW w:w="3061" w:type="dxa"/>
            <w:gridSpan w:val="3"/>
            <w:vAlign w:val="center"/>
          </w:tcPr>
          <w:p w14:paraId="3C649066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 5e-H</w:t>
            </w:r>
          </w:p>
        </w:tc>
      </w:tr>
      <w:tr w:rsidR="00CB041E" w:rsidRPr="00BF0873" w14:paraId="28D4EFD0" w14:textId="77777777" w:rsidTr="000F7BAF">
        <w:trPr>
          <w:trHeight w:val="323"/>
        </w:trPr>
        <w:tc>
          <w:tcPr>
            <w:tcW w:w="1129" w:type="dxa"/>
          </w:tcPr>
          <w:p w14:paraId="3911FFE0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29205D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Best-fit Value</w:t>
            </w:r>
          </w:p>
        </w:tc>
        <w:tc>
          <w:tcPr>
            <w:tcW w:w="1077" w:type="dxa"/>
            <w:vAlign w:val="center"/>
          </w:tcPr>
          <w:p w14:paraId="36F6342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Lower Boundary</w:t>
            </w:r>
          </w:p>
        </w:tc>
        <w:tc>
          <w:tcPr>
            <w:tcW w:w="1077" w:type="dxa"/>
            <w:vAlign w:val="center"/>
          </w:tcPr>
          <w:p w14:paraId="1E3AFD4F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Upper Boundary</w:t>
            </w:r>
          </w:p>
        </w:tc>
        <w:tc>
          <w:tcPr>
            <w:tcW w:w="1701" w:type="dxa"/>
            <w:vMerge/>
            <w:vAlign w:val="center"/>
          </w:tcPr>
          <w:p w14:paraId="58147AF7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4BE4992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Best-fit Value</w:t>
            </w:r>
          </w:p>
        </w:tc>
        <w:tc>
          <w:tcPr>
            <w:tcW w:w="1077" w:type="dxa"/>
            <w:vAlign w:val="center"/>
          </w:tcPr>
          <w:p w14:paraId="331938D6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Lower Boundary</w:t>
            </w:r>
          </w:p>
        </w:tc>
        <w:tc>
          <w:tcPr>
            <w:tcW w:w="1077" w:type="dxa"/>
            <w:vAlign w:val="center"/>
          </w:tcPr>
          <w:p w14:paraId="69A63891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Upper Boundary</w:t>
            </w:r>
          </w:p>
        </w:tc>
      </w:tr>
      <w:tr w:rsidR="00CB041E" w:rsidRPr="00BF0873" w14:paraId="2B8FF674" w14:textId="77777777" w:rsidTr="000F7BAF">
        <w:trPr>
          <w:trHeight w:val="323"/>
        </w:trPr>
        <w:tc>
          <w:tcPr>
            <w:tcW w:w="1129" w:type="dxa"/>
          </w:tcPr>
          <w:p w14:paraId="0C00CFF0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70wt</w:t>
            </w:r>
          </w:p>
        </w:tc>
        <w:tc>
          <w:tcPr>
            <w:tcW w:w="907" w:type="dxa"/>
            <w:shd w:val="clear" w:color="auto" w:fill="BDD6EE" w:themeFill="accent1" w:themeFillTint="66"/>
            <w:vAlign w:val="center"/>
          </w:tcPr>
          <w:p w14:paraId="1635E7B5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21.8</w:t>
            </w:r>
          </w:p>
        </w:tc>
        <w:tc>
          <w:tcPr>
            <w:tcW w:w="1077" w:type="dxa"/>
            <w:shd w:val="clear" w:color="auto" w:fill="BDD6EE" w:themeFill="accent1" w:themeFillTint="66"/>
            <w:vAlign w:val="center"/>
          </w:tcPr>
          <w:p w14:paraId="2D06C31A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17.4</w:t>
            </w:r>
          </w:p>
        </w:tc>
        <w:tc>
          <w:tcPr>
            <w:tcW w:w="1077" w:type="dxa"/>
            <w:shd w:val="clear" w:color="auto" w:fill="BDD6EE" w:themeFill="accent1" w:themeFillTint="66"/>
            <w:vAlign w:val="center"/>
          </w:tcPr>
          <w:p w14:paraId="777786B2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28.9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14:paraId="3F775B17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R</w:t>
            </w:r>
            <w:r w:rsidRPr="00BF0873">
              <w:rPr>
                <w:sz w:val="20"/>
                <w:szCs w:val="20"/>
                <w:vertAlign w:val="subscript"/>
              </w:rPr>
              <w:t>(d)</w:t>
            </w:r>
          </w:p>
        </w:tc>
        <w:tc>
          <w:tcPr>
            <w:tcW w:w="907" w:type="dxa"/>
            <w:shd w:val="clear" w:color="auto" w:fill="BDD6EE" w:themeFill="accent1" w:themeFillTint="66"/>
            <w:vAlign w:val="center"/>
          </w:tcPr>
          <w:p w14:paraId="60EE6815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</w:p>
        </w:tc>
        <w:tc>
          <w:tcPr>
            <w:tcW w:w="1077" w:type="dxa"/>
            <w:shd w:val="clear" w:color="auto" w:fill="BDD6EE" w:themeFill="accent1" w:themeFillTint="66"/>
            <w:vAlign w:val="center"/>
          </w:tcPr>
          <w:p w14:paraId="351BC898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1077" w:type="dxa"/>
            <w:shd w:val="clear" w:color="auto" w:fill="BDD6EE" w:themeFill="accent1" w:themeFillTint="66"/>
            <w:vAlign w:val="center"/>
          </w:tcPr>
          <w:p w14:paraId="05EB3654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</w:p>
        </w:tc>
      </w:tr>
      <w:tr w:rsidR="00CB041E" w:rsidRPr="00BF0873" w14:paraId="3AA6E1DD" w14:textId="77777777" w:rsidTr="000F7BAF">
        <w:trPr>
          <w:trHeight w:val="323"/>
        </w:trPr>
        <w:tc>
          <w:tcPr>
            <w:tcW w:w="1129" w:type="dxa"/>
          </w:tcPr>
          <w:p w14:paraId="4CEE93FC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EEAF6" w:themeFill="accent1" w:themeFillTint="33"/>
            <w:vAlign w:val="center"/>
          </w:tcPr>
          <w:p w14:paraId="77B00E3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381DAAB2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652A455B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21B393F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C ↔ R</w:t>
            </w:r>
            <w:r w:rsidRPr="00BF0873">
              <w:rPr>
                <w:sz w:val="20"/>
                <w:szCs w:val="20"/>
                <w:vertAlign w:val="subscript"/>
              </w:rPr>
              <w:t>(c)</w:t>
            </w:r>
          </w:p>
        </w:tc>
        <w:tc>
          <w:tcPr>
            <w:tcW w:w="907" w:type="dxa"/>
            <w:shd w:val="clear" w:color="auto" w:fill="DEEAF6" w:themeFill="accent1" w:themeFillTint="33"/>
            <w:vAlign w:val="center"/>
          </w:tcPr>
          <w:p w14:paraId="014057C1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1C73459B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0D421185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</w:tr>
      <w:tr w:rsidR="00CB041E" w:rsidRPr="00BF0873" w14:paraId="0C8CFFEC" w14:textId="77777777" w:rsidTr="000F7BAF">
        <w:trPr>
          <w:trHeight w:val="336"/>
        </w:trPr>
        <w:tc>
          <w:tcPr>
            <w:tcW w:w="1129" w:type="dxa"/>
          </w:tcPr>
          <w:p w14:paraId="2F33A281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6AEE0E7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49AE091B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34A01FDC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DF3069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D/C ↔ R</w:t>
            </w:r>
            <w:r w:rsidRPr="00BF0873">
              <w:rPr>
                <w:sz w:val="20"/>
                <w:szCs w:val="20"/>
                <w:vertAlign w:val="subscript"/>
              </w:rPr>
              <w:t>(d/c)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6F5106F4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1284A3B9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0589A509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</w:p>
        </w:tc>
      </w:tr>
      <w:tr w:rsidR="00CB041E" w:rsidRPr="00BF0873" w14:paraId="52FDAC98" w14:textId="77777777" w:rsidTr="000F7BAF">
        <w:trPr>
          <w:trHeight w:val="323"/>
        </w:trPr>
        <w:tc>
          <w:tcPr>
            <w:tcW w:w="1129" w:type="dxa"/>
          </w:tcPr>
          <w:p w14:paraId="1842B650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07" w:type="dxa"/>
            <w:shd w:val="clear" w:color="auto" w:fill="C5E0B3" w:themeFill="accent6" w:themeFillTint="66"/>
            <w:vAlign w:val="center"/>
          </w:tcPr>
          <w:p w14:paraId="5258C9AB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4.2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333D7E36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2.6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591FB655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6.3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30A2B71E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W</w:t>
            </w:r>
            <w:r w:rsidRPr="00BF0873">
              <w:rPr>
                <w:sz w:val="20"/>
                <w:szCs w:val="20"/>
                <w:vertAlign w:val="subscript"/>
              </w:rPr>
              <w:t>(d)</w:t>
            </w:r>
          </w:p>
        </w:tc>
        <w:tc>
          <w:tcPr>
            <w:tcW w:w="907" w:type="dxa"/>
            <w:shd w:val="clear" w:color="auto" w:fill="C5E0B3" w:themeFill="accent6" w:themeFillTint="66"/>
            <w:vAlign w:val="center"/>
          </w:tcPr>
          <w:p w14:paraId="6D57C460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7.1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5B1585D8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5.4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63BC89C1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9.4</w:t>
            </w:r>
          </w:p>
        </w:tc>
      </w:tr>
      <w:tr w:rsidR="00CB041E" w:rsidRPr="00BF0873" w14:paraId="2669AF47" w14:textId="77777777" w:rsidTr="000F7BAF">
        <w:trPr>
          <w:trHeight w:val="323"/>
        </w:trPr>
        <w:tc>
          <w:tcPr>
            <w:tcW w:w="1129" w:type="dxa"/>
          </w:tcPr>
          <w:p w14:paraId="68D32A3E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FFE599" w:themeFill="accent4" w:themeFillTint="66"/>
            <w:vAlign w:val="center"/>
          </w:tcPr>
          <w:p w14:paraId="0808835D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0.07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49A43D6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0.04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3CD4A895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0.10</w:t>
            </w: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14:paraId="455421E3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C ↔ W</w:t>
            </w:r>
            <w:r w:rsidRPr="00BF0873">
              <w:rPr>
                <w:sz w:val="20"/>
                <w:szCs w:val="20"/>
                <w:vertAlign w:val="subscript"/>
              </w:rPr>
              <w:t>(c)</w:t>
            </w:r>
          </w:p>
        </w:tc>
        <w:tc>
          <w:tcPr>
            <w:tcW w:w="907" w:type="dxa"/>
            <w:shd w:val="clear" w:color="auto" w:fill="FFE599" w:themeFill="accent4" w:themeFillTint="66"/>
            <w:vAlign w:val="center"/>
          </w:tcPr>
          <w:p w14:paraId="47A4DF6D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0.04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1B1C29E6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0.001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2280131B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0.13</w:t>
            </w:r>
          </w:p>
        </w:tc>
      </w:tr>
      <w:tr w:rsidR="00CB041E" w:rsidRPr="00BF0873" w14:paraId="19CCD3B2" w14:textId="77777777" w:rsidTr="000F7BAF">
        <w:trPr>
          <w:trHeight w:val="323"/>
        </w:trPr>
        <w:tc>
          <w:tcPr>
            <w:tcW w:w="1129" w:type="dxa"/>
          </w:tcPr>
          <w:p w14:paraId="3F7600AC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D04A412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8C662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14:paraId="26171B5C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077" w:type="dxa"/>
            <w:vAlign w:val="center"/>
          </w:tcPr>
          <w:p w14:paraId="5F81639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701" w:type="dxa"/>
            <w:vAlign w:val="center"/>
          </w:tcPr>
          <w:p w14:paraId="01D5DF5D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D/C ↔ W</w:t>
            </w:r>
            <w:r w:rsidRPr="00BF0873">
              <w:rPr>
                <w:sz w:val="20"/>
                <w:szCs w:val="20"/>
                <w:vertAlign w:val="subscript"/>
              </w:rPr>
              <w:t>(d/c)</w:t>
            </w:r>
          </w:p>
        </w:tc>
        <w:tc>
          <w:tcPr>
            <w:tcW w:w="907" w:type="dxa"/>
            <w:vAlign w:val="center"/>
          </w:tcPr>
          <w:p w14:paraId="04E6A7EA" w14:textId="77777777" w:rsidR="00CB041E" w:rsidRPr="007476E1" w:rsidRDefault="00CB041E" w:rsidP="000F7BAF">
            <w:pPr>
              <w:jc w:val="center"/>
              <w:rPr>
                <w:color w:val="FF0000"/>
                <w:sz w:val="20"/>
                <w:szCs w:val="20"/>
              </w:rPr>
            </w:pPr>
            <w:r w:rsidRPr="007476E1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077" w:type="dxa"/>
            <w:vAlign w:val="center"/>
          </w:tcPr>
          <w:p w14:paraId="1FC4672C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077" w:type="dxa"/>
            <w:vAlign w:val="center"/>
          </w:tcPr>
          <w:p w14:paraId="4CB6BF11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</w:tr>
      <w:tr w:rsidR="00CB041E" w:rsidRPr="00BF0873" w14:paraId="524DBA7A" w14:textId="77777777" w:rsidTr="000F7BAF">
        <w:trPr>
          <w:trHeight w:val="323"/>
        </w:trPr>
        <w:tc>
          <w:tcPr>
            <w:tcW w:w="1129" w:type="dxa"/>
          </w:tcPr>
          <w:p w14:paraId="61E20DA8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07" w:type="dxa"/>
            <w:shd w:val="clear" w:color="auto" w:fill="FBE4D5" w:themeFill="accent2" w:themeFillTint="33"/>
            <w:vAlign w:val="center"/>
          </w:tcPr>
          <w:p w14:paraId="3832D680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0.98</w:t>
            </w:r>
          </w:p>
        </w:tc>
        <w:tc>
          <w:tcPr>
            <w:tcW w:w="1077" w:type="dxa"/>
            <w:shd w:val="clear" w:color="auto" w:fill="FBE4D5" w:themeFill="accent2" w:themeFillTint="33"/>
            <w:vAlign w:val="center"/>
          </w:tcPr>
          <w:p w14:paraId="115BB8A1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  <w:lang w:val="de-DE"/>
              </w:rPr>
              <w:t>0.45</w:t>
            </w:r>
          </w:p>
        </w:tc>
        <w:tc>
          <w:tcPr>
            <w:tcW w:w="1077" w:type="dxa"/>
            <w:shd w:val="clear" w:color="auto" w:fill="FBE4D5" w:themeFill="accent2" w:themeFillTint="33"/>
            <w:vAlign w:val="center"/>
          </w:tcPr>
          <w:p w14:paraId="06C6C0F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  <w:lang w:val="de-DE"/>
              </w:rPr>
              <w:t>2.83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1E4D032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C</w:t>
            </w:r>
          </w:p>
        </w:tc>
        <w:tc>
          <w:tcPr>
            <w:tcW w:w="907" w:type="dxa"/>
            <w:shd w:val="clear" w:color="auto" w:fill="FBE4D5" w:themeFill="accent2" w:themeFillTint="33"/>
            <w:vAlign w:val="center"/>
          </w:tcPr>
          <w:p w14:paraId="1213BE32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1.4</w:t>
            </w:r>
          </w:p>
        </w:tc>
        <w:tc>
          <w:tcPr>
            <w:tcW w:w="1077" w:type="dxa"/>
            <w:shd w:val="clear" w:color="auto" w:fill="FBE4D5" w:themeFill="accent2" w:themeFillTint="33"/>
            <w:vAlign w:val="center"/>
          </w:tcPr>
          <w:p w14:paraId="1A744834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0.56</w:t>
            </w:r>
          </w:p>
        </w:tc>
        <w:tc>
          <w:tcPr>
            <w:tcW w:w="1077" w:type="dxa"/>
            <w:shd w:val="clear" w:color="auto" w:fill="FBE4D5" w:themeFill="accent2" w:themeFillTint="33"/>
            <w:vAlign w:val="center"/>
          </w:tcPr>
          <w:p w14:paraId="7A02A3AA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2.8</w:t>
            </w:r>
          </w:p>
        </w:tc>
      </w:tr>
      <w:tr w:rsidR="00CB041E" w:rsidRPr="00BF0873" w14:paraId="12F8E8A4" w14:textId="77777777" w:rsidTr="000F7BAF">
        <w:trPr>
          <w:trHeight w:val="323"/>
        </w:trPr>
        <w:tc>
          <w:tcPr>
            <w:tcW w:w="1129" w:type="dxa"/>
          </w:tcPr>
          <w:p w14:paraId="0AF7AEC5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07" w:type="dxa"/>
            <w:shd w:val="clear" w:color="auto" w:fill="F4B083" w:themeFill="accent2" w:themeFillTint="99"/>
            <w:vAlign w:val="center"/>
          </w:tcPr>
          <w:p w14:paraId="5AF863E0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0.02</w:t>
            </w:r>
          </w:p>
        </w:tc>
        <w:tc>
          <w:tcPr>
            <w:tcW w:w="1077" w:type="dxa"/>
            <w:shd w:val="clear" w:color="auto" w:fill="F4B083" w:themeFill="accent2" w:themeFillTint="99"/>
            <w:vAlign w:val="center"/>
          </w:tcPr>
          <w:p w14:paraId="061C7DF1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0.01</w:t>
            </w:r>
          </w:p>
        </w:tc>
        <w:tc>
          <w:tcPr>
            <w:tcW w:w="1077" w:type="dxa"/>
            <w:shd w:val="clear" w:color="auto" w:fill="F4B083" w:themeFill="accent2" w:themeFillTint="99"/>
            <w:vAlign w:val="center"/>
          </w:tcPr>
          <w:p w14:paraId="0E1839CE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0.04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526E509A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 ↔ C</w:t>
            </w:r>
          </w:p>
        </w:tc>
        <w:tc>
          <w:tcPr>
            <w:tcW w:w="907" w:type="dxa"/>
            <w:shd w:val="clear" w:color="auto" w:fill="F4B083" w:themeFill="accent2" w:themeFillTint="99"/>
            <w:vAlign w:val="center"/>
          </w:tcPr>
          <w:p w14:paraId="6D1709B2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0.18</w:t>
            </w:r>
          </w:p>
        </w:tc>
        <w:tc>
          <w:tcPr>
            <w:tcW w:w="1077" w:type="dxa"/>
            <w:shd w:val="clear" w:color="auto" w:fill="F4B083" w:themeFill="accent2" w:themeFillTint="99"/>
            <w:vAlign w:val="center"/>
          </w:tcPr>
          <w:p w14:paraId="27DBE521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0.07</w:t>
            </w:r>
          </w:p>
        </w:tc>
        <w:tc>
          <w:tcPr>
            <w:tcW w:w="1077" w:type="dxa"/>
            <w:shd w:val="clear" w:color="auto" w:fill="F4B083" w:themeFill="accent2" w:themeFillTint="99"/>
            <w:vAlign w:val="center"/>
          </w:tcPr>
          <w:p w14:paraId="39F1F962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0.35</w:t>
            </w:r>
          </w:p>
        </w:tc>
      </w:tr>
      <w:tr w:rsidR="00CB041E" w:rsidRPr="00BF0873" w14:paraId="527F3E56" w14:textId="77777777" w:rsidTr="000F7BAF">
        <w:trPr>
          <w:trHeight w:val="323"/>
        </w:trPr>
        <w:tc>
          <w:tcPr>
            <w:tcW w:w="1129" w:type="dxa"/>
          </w:tcPr>
          <w:p w14:paraId="72018C5B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072626A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F3650F3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1CC6F50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D745C6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F9CA47B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75EDDB9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D6CD047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</w:tr>
      <w:tr w:rsidR="00CB041E" w:rsidRPr="00BF0873" w14:paraId="6C2B1F76" w14:textId="77777777" w:rsidTr="000F7BAF">
        <w:trPr>
          <w:trHeight w:val="323"/>
        </w:trPr>
        <w:tc>
          <w:tcPr>
            <w:tcW w:w="1129" w:type="dxa"/>
          </w:tcPr>
          <w:p w14:paraId="76873D8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70 4xA</w:t>
            </w:r>
          </w:p>
        </w:tc>
        <w:tc>
          <w:tcPr>
            <w:tcW w:w="907" w:type="dxa"/>
            <w:shd w:val="clear" w:color="auto" w:fill="BDD6EE" w:themeFill="accent1" w:themeFillTint="66"/>
            <w:vAlign w:val="center"/>
          </w:tcPr>
          <w:p w14:paraId="3D5097DF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21.8</w:t>
            </w:r>
          </w:p>
        </w:tc>
        <w:tc>
          <w:tcPr>
            <w:tcW w:w="1077" w:type="dxa"/>
            <w:shd w:val="clear" w:color="auto" w:fill="BDD6EE" w:themeFill="accent1" w:themeFillTint="66"/>
            <w:vAlign w:val="center"/>
          </w:tcPr>
          <w:p w14:paraId="57DF1D74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17.4</w:t>
            </w:r>
          </w:p>
        </w:tc>
        <w:tc>
          <w:tcPr>
            <w:tcW w:w="1077" w:type="dxa"/>
            <w:shd w:val="clear" w:color="auto" w:fill="BDD6EE" w:themeFill="accent1" w:themeFillTint="66"/>
            <w:vAlign w:val="center"/>
          </w:tcPr>
          <w:p w14:paraId="2579C402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28.9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4B61448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R</w:t>
            </w:r>
            <w:r w:rsidRPr="00BF0873">
              <w:rPr>
                <w:sz w:val="20"/>
                <w:szCs w:val="20"/>
                <w:vertAlign w:val="subscript"/>
              </w:rPr>
              <w:t>(d)</w:t>
            </w:r>
          </w:p>
        </w:tc>
        <w:tc>
          <w:tcPr>
            <w:tcW w:w="907" w:type="dxa"/>
            <w:shd w:val="clear" w:color="auto" w:fill="BDD6EE" w:themeFill="accent1" w:themeFillTint="66"/>
            <w:vAlign w:val="center"/>
          </w:tcPr>
          <w:p w14:paraId="6D8F245E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</w:p>
        </w:tc>
        <w:tc>
          <w:tcPr>
            <w:tcW w:w="1077" w:type="dxa"/>
            <w:shd w:val="clear" w:color="auto" w:fill="BDD6EE" w:themeFill="accent1" w:themeFillTint="66"/>
            <w:vAlign w:val="center"/>
          </w:tcPr>
          <w:p w14:paraId="277319DE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1077" w:type="dxa"/>
            <w:shd w:val="clear" w:color="auto" w:fill="BDD6EE" w:themeFill="accent1" w:themeFillTint="66"/>
            <w:vAlign w:val="center"/>
          </w:tcPr>
          <w:p w14:paraId="05B42CE6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</w:p>
        </w:tc>
      </w:tr>
      <w:tr w:rsidR="00CB041E" w:rsidRPr="00BF0873" w14:paraId="7F0D247D" w14:textId="77777777" w:rsidTr="000F7BAF">
        <w:trPr>
          <w:trHeight w:val="336"/>
        </w:trPr>
        <w:tc>
          <w:tcPr>
            <w:tcW w:w="1129" w:type="dxa"/>
          </w:tcPr>
          <w:p w14:paraId="4D62DCA4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EEAF6" w:themeFill="accent1" w:themeFillTint="33"/>
            <w:vAlign w:val="center"/>
          </w:tcPr>
          <w:p w14:paraId="64B75345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68027A25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4214D5DA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345CE210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C ↔ R</w:t>
            </w:r>
            <w:r w:rsidRPr="00BF0873">
              <w:rPr>
                <w:sz w:val="20"/>
                <w:szCs w:val="20"/>
                <w:vertAlign w:val="subscript"/>
              </w:rPr>
              <w:t>(c)</w:t>
            </w:r>
          </w:p>
        </w:tc>
        <w:tc>
          <w:tcPr>
            <w:tcW w:w="907" w:type="dxa"/>
            <w:shd w:val="clear" w:color="auto" w:fill="DEEAF6" w:themeFill="accent1" w:themeFillTint="33"/>
            <w:vAlign w:val="center"/>
          </w:tcPr>
          <w:p w14:paraId="6A595FCB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01BCE2BD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46532707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</w:tr>
      <w:tr w:rsidR="00CB041E" w:rsidRPr="00BF0873" w14:paraId="1B4D9FE0" w14:textId="77777777" w:rsidTr="000F7BAF">
        <w:trPr>
          <w:trHeight w:val="323"/>
        </w:trPr>
        <w:tc>
          <w:tcPr>
            <w:tcW w:w="1129" w:type="dxa"/>
          </w:tcPr>
          <w:p w14:paraId="363DC44D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7AA07F3B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7A3E02A6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37F8A33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899AFF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D/C ↔ R</w:t>
            </w:r>
            <w:r w:rsidRPr="00BF0873">
              <w:rPr>
                <w:sz w:val="20"/>
                <w:szCs w:val="20"/>
                <w:vertAlign w:val="subscript"/>
              </w:rPr>
              <w:t>(d/c)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1B00B222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04BE918E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1DE2A7D7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</w:p>
        </w:tc>
      </w:tr>
      <w:tr w:rsidR="00CB041E" w:rsidRPr="00BF0873" w14:paraId="0EA5BE88" w14:textId="77777777" w:rsidTr="000F7BAF">
        <w:trPr>
          <w:trHeight w:val="323"/>
        </w:trPr>
        <w:tc>
          <w:tcPr>
            <w:tcW w:w="1129" w:type="dxa"/>
          </w:tcPr>
          <w:p w14:paraId="0BFB13C5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C5E0B3" w:themeFill="accent6" w:themeFillTint="66"/>
            <w:vAlign w:val="center"/>
          </w:tcPr>
          <w:p w14:paraId="3A32134E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4.2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2E1B6DA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2.6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6D4A831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6.3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5E94315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W</w:t>
            </w:r>
            <w:r w:rsidRPr="00BF0873">
              <w:rPr>
                <w:sz w:val="20"/>
                <w:szCs w:val="20"/>
                <w:vertAlign w:val="subscript"/>
              </w:rPr>
              <w:t>(d)</w:t>
            </w:r>
          </w:p>
        </w:tc>
        <w:tc>
          <w:tcPr>
            <w:tcW w:w="907" w:type="dxa"/>
            <w:shd w:val="clear" w:color="auto" w:fill="C5E0B3" w:themeFill="accent6" w:themeFillTint="66"/>
            <w:vAlign w:val="center"/>
          </w:tcPr>
          <w:p w14:paraId="7635E019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7.1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0BE304D7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5.4</w:t>
            </w:r>
          </w:p>
        </w:tc>
        <w:tc>
          <w:tcPr>
            <w:tcW w:w="1077" w:type="dxa"/>
            <w:shd w:val="clear" w:color="auto" w:fill="C5E0B3" w:themeFill="accent6" w:themeFillTint="66"/>
            <w:vAlign w:val="center"/>
          </w:tcPr>
          <w:p w14:paraId="1F3D52FF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9.4</w:t>
            </w:r>
          </w:p>
        </w:tc>
      </w:tr>
      <w:tr w:rsidR="00CB041E" w:rsidRPr="00BF0873" w14:paraId="40B5C7D3" w14:textId="77777777" w:rsidTr="000F7BAF">
        <w:trPr>
          <w:trHeight w:val="323"/>
        </w:trPr>
        <w:tc>
          <w:tcPr>
            <w:tcW w:w="1129" w:type="dxa"/>
          </w:tcPr>
          <w:p w14:paraId="078B1C3C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FFE599" w:themeFill="accent4" w:themeFillTint="66"/>
            <w:vAlign w:val="center"/>
          </w:tcPr>
          <w:p w14:paraId="7EC6DF71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0.07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2E76F45A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0.04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2488F5BE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0.10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354833B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C ↔ W</w:t>
            </w:r>
            <w:r w:rsidRPr="00BF0873">
              <w:rPr>
                <w:sz w:val="20"/>
                <w:szCs w:val="20"/>
                <w:vertAlign w:val="subscript"/>
              </w:rPr>
              <w:t>(c)</w:t>
            </w:r>
          </w:p>
        </w:tc>
        <w:tc>
          <w:tcPr>
            <w:tcW w:w="907" w:type="dxa"/>
            <w:shd w:val="clear" w:color="auto" w:fill="FFE599" w:themeFill="accent4" w:themeFillTint="66"/>
            <w:vAlign w:val="center"/>
          </w:tcPr>
          <w:p w14:paraId="2DF4EE70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0.04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286C1B4D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0.001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56601FEE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0.13</w:t>
            </w:r>
          </w:p>
        </w:tc>
      </w:tr>
      <w:tr w:rsidR="00CB041E" w:rsidRPr="00BF0873" w14:paraId="5F4AD478" w14:textId="77777777" w:rsidTr="000F7BAF">
        <w:trPr>
          <w:trHeight w:val="323"/>
        </w:trPr>
        <w:tc>
          <w:tcPr>
            <w:tcW w:w="1129" w:type="dxa"/>
          </w:tcPr>
          <w:p w14:paraId="18BFC5BE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011C692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8C662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14:paraId="14FB7987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077" w:type="dxa"/>
            <w:vAlign w:val="center"/>
          </w:tcPr>
          <w:p w14:paraId="0E71E326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4223D7A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D/C ↔ W</w:t>
            </w:r>
            <w:r w:rsidRPr="00BF0873">
              <w:rPr>
                <w:sz w:val="20"/>
                <w:szCs w:val="20"/>
                <w:vertAlign w:val="subscript"/>
              </w:rPr>
              <w:t>(d/c)</w:t>
            </w:r>
          </w:p>
        </w:tc>
        <w:tc>
          <w:tcPr>
            <w:tcW w:w="907" w:type="dxa"/>
            <w:vAlign w:val="center"/>
          </w:tcPr>
          <w:p w14:paraId="74144FD8" w14:textId="77777777" w:rsidR="00CB041E" w:rsidRPr="007476E1" w:rsidRDefault="00CB041E" w:rsidP="000F7BAF">
            <w:pPr>
              <w:jc w:val="center"/>
              <w:rPr>
                <w:color w:val="FF0000"/>
                <w:sz w:val="20"/>
                <w:szCs w:val="20"/>
              </w:rPr>
            </w:pPr>
            <w:r w:rsidRPr="007476E1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077" w:type="dxa"/>
            <w:vAlign w:val="center"/>
          </w:tcPr>
          <w:p w14:paraId="4A48042F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077" w:type="dxa"/>
            <w:vAlign w:val="center"/>
          </w:tcPr>
          <w:p w14:paraId="47D55C82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</w:tr>
      <w:tr w:rsidR="00CB041E" w:rsidRPr="00BF0873" w14:paraId="4467E163" w14:textId="77777777" w:rsidTr="000F7BAF">
        <w:trPr>
          <w:trHeight w:val="323"/>
        </w:trPr>
        <w:tc>
          <w:tcPr>
            <w:tcW w:w="1129" w:type="dxa"/>
          </w:tcPr>
          <w:p w14:paraId="54C5F95A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FBE4D5" w:themeFill="accent2" w:themeFillTint="33"/>
            <w:vAlign w:val="center"/>
          </w:tcPr>
          <w:p w14:paraId="49FBD1E7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0.98</w:t>
            </w:r>
          </w:p>
        </w:tc>
        <w:tc>
          <w:tcPr>
            <w:tcW w:w="1077" w:type="dxa"/>
            <w:shd w:val="clear" w:color="auto" w:fill="FBE4D5" w:themeFill="accent2" w:themeFillTint="33"/>
            <w:vAlign w:val="center"/>
          </w:tcPr>
          <w:p w14:paraId="5CB06D72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  <w:lang w:val="de-DE"/>
              </w:rPr>
              <w:t>0.45</w:t>
            </w:r>
          </w:p>
        </w:tc>
        <w:tc>
          <w:tcPr>
            <w:tcW w:w="1077" w:type="dxa"/>
            <w:shd w:val="clear" w:color="auto" w:fill="FBE4D5" w:themeFill="accent2" w:themeFillTint="33"/>
            <w:vAlign w:val="center"/>
          </w:tcPr>
          <w:p w14:paraId="7763A925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  <w:lang w:val="de-DE"/>
              </w:rPr>
              <w:t>2.83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55CDE8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C</w:t>
            </w:r>
          </w:p>
        </w:tc>
        <w:tc>
          <w:tcPr>
            <w:tcW w:w="907" w:type="dxa"/>
            <w:shd w:val="clear" w:color="auto" w:fill="FBE4D5" w:themeFill="accent2" w:themeFillTint="33"/>
            <w:vAlign w:val="center"/>
          </w:tcPr>
          <w:p w14:paraId="16D11AFD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1.4</w:t>
            </w:r>
          </w:p>
        </w:tc>
        <w:tc>
          <w:tcPr>
            <w:tcW w:w="1077" w:type="dxa"/>
            <w:shd w:val="clear" w:color="auto" w:fill="FBE4D5" w:themeFill="accent2" w:themeFillTint="33"/>
            <w:vAlign w:val="center"/>
          </w:tcPr>
          <w:p w14:paraId="6F0515C1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0.56</w:t>
            </w:r>
          </w:p>
        </w:tc>
        <w:tc>
          <w:tcPr>
            <w:tcW w:w="1077" w:type="dxa"/>
            <w:shd w:val="clear" w:color="auto" w:fill="FBE4D5" w:themeFill="accent2" w:themeFillTint="33"/>
            <w:vAlign w:val="center"/>
          </w:tcPr>
          <w:p w14:paraId="31206FA5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2.8</w:t>
            </w:r>
          </w:p>
        </w:tc>
      </w:tr>
      <w:tr w:rsidR="00CB041E" w:rsidRPr="00BF0873" w14:paraId="2D2E5039" w14:textId="77777777" w:rsidTr="000F7BAF">
        <w:trPr>
          <w:trHeight w:val="323"/>
        </w:trPr>
        <w:tc>
          <w:tcPr>
            <w:tcW w:w="1129" w:type="dxa"/>
          </w:tcPr>
          <w:p w14:paraId="603E61A3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F4B083" w:themeFill="accent2" w:themeFillTint="99"/>
            <w:vAlign w:val="center"/>
          </w:tcPr>
          <w:p w14:paraId="54349FC7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0.02</w:t>
            </w:r>
          </w:p>
        </w:tc>
        <w:tc>
          <w:tcPr>
            <w:tcW w:w="1077" w:type="dxa"/>
            <w:shd w:val="clear" w:color="auto" w:fill="F4B083" w:themeFill="accent2" w:themeFillTint="99"/>
            <w:vAlign w:val="center"/>
          </w:tcPr>
          <w:p w14:paraId="01E26EE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0.01</w:t>
            </w:r>
          </w:p>
        </w:tc>
        <w:tc>
          <w:tcPr>
            <w:tcW w:w="1077" w:type="dxa"/>
            <w:shd w:val="clear" w:color="auto" w:fill="F4B083" w:themeFill="accent2" w:themeFillTint="99"/>
            <w:vAlign w:val="center"/>
          </w:tcPr>
          <w:p w14:paraId="66C59D6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0.04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634AAE6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 ↔ C</w:t>
            </w:r>
          </w:p>
        </w:tc>
        <w:tc>
          <w:tcPr>
            <w:tcW w:w="907" w:type="dxa"/>
            <w:shd w:val="clear" w:color="auto" w:fill="F4B083" w:themeFill="accent2" w:themeFillTint="99"/>
            <w:vAlign w:val="center"/>
          </w:tcPr>
          <w:p w14:paraId="6D8D1DA8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0.18</w:t>
            </w:r>
          </w:p>
        </w:tc>
        <w:tc>
          <w:tcPr>
            <w:tcW w:w="1077" w:type="dxa"/>
            <w:shd w:val="clear" w:color="auto" w:fill="F4B083" w:themeFill="accent2" w:themeFillTint="99"/>
            <w:vAlign w:val="center"/>
          </w:tcPr>
          <w:p w14:paraId="59B7A9A5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0.07</w:t>
            </w:r>
          </w:p>
        </w:tc>
        <w:tc>
          <w:tcPr>
            <w:tcW w:w="1077" w:type="dxa"/>
            <w:shd w:val="clear" w:color="auto" w:fill="F4B083" w:themeFill="accent2" w:themeFillTint="99"/>
            <w:vAlign w:val="center"/>
          </w:tcPr>
          <w:p w14:paraId="75F40344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0.35</w:t>
            </w:r>
          </w:p>
        </w:tc>
      </w:tr>
      <w:tr w:rsidR="00CB041E" w:rsidRPr="00BF0873" w14:paraId="6ACEE84D" w14:textId="77777777" w:rsidTr="000F7BAF">
        <w:trPr>
          <w:trHeight w:val="323"/>
        </w:trPr>
        <w:tc>
          <w:tcPr>
            <w:tcW w:w="1129" w:type="dxa"/>
          </w:tcPr>
          <w:p w14:paraId="64C872BF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8E6F3A2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4F1D7D6B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9615D8B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4E7802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85ECEC0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82E7669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981921B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</w:tr>
      <w:tr w:rsidR="00CB041E" w:rsidRPr="00BF0873" w14:paraId="77F1A223" w14:textId="77777777" w:rsidTr="000F7BAF">
        <w:trPr>
          <w:trHeight w:val="336"/>
        </w:trPr>
        <w:tc>
          <w:tcPr>
            <w:tcW w:w="1129" w:type="dxa"/>
          </w:tcPr>
          <w:p w14:paraId="1EB2D1A7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 xml:space="preserve">102 </w:t>
            </w:r>
            <w:proofErr w:type="spellStart"/>
            <w:r w:rsidRPr="00BF0873">
              <w:rPr>
                <w:sz w:val="20"/>
                <w:szCs w:val="20"/>
              </w:rPr>
              <w:t>wt</w:t>
            </w:r>
            <w:proofErr w:type="spellEnd"/>
            <w:r w:rsidRPr="00BF08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shd w:val="clear" w:color="auto" w:fill="EDEDED" w:themeFill="accent3" w:themeFillTint="33"/>
            <w:vAlign w:val="center"/>
          </w:tcPr>
          <w:p w14:paraId="4D21BAED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25</w:t>
            </w:r>
          </w:p>
        </w:tc>
        <w:tc>
          <w:tcPr>
            <w:tcW w:w="1077" w:type="dxa"/>
            <w:shd w:val="clear" w:color="auto" w:fill="EDEDED" w:themeFill="accent3" w:themeFillTint="33"/>
            <w:vAlign w:val="center"/>
          </w:tcPr>
          <w:p w14:paraId="220CE5F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20</w:t>
            </w:r>
          </w:p>
        </w:tc>
        <w:tc>
          <w:tcPr>
            <w:tcW w:w="1077" w:type="dxa"/>
            <w:shd w:val="clear" w:color="auto" w:fill="EDEDED" w:themeFill="accent3" w:themeFillTint="33"/>
            <w:vAlign w:val="center"/>
          </w:tcPr>
          <w:p w14:paraId="63DF4D0F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35.2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89C1CDB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R</w:t>
            </w:r>
            <w:r w:rsidRPr="00BF0873">
              <w:rPr>
                <w:sz w:val="20"/>
                <w:szCs w:val="20"/>
                <w:vertAlign w:val="subscript"/>
              </w:rPr>
              <w:t>(d)</w:t>
            </w:r>
          </w:p>
        </w:tc>
        <w:tc>
          <w:tcPr>
            <w:tcW w:w="907" w:type="dxa"/>
            <w:shd w:val="clear" w:color="auto" w:fill="EDEDED" w:themeFill="accent3" w:themeFillTint="33"/>
            <w:vAlign w:val="center"/>
          </w:tcPr>
          <w:p w14:paraId="680BC051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1077" w:type="dxa"/>
            <w:shd w:val="clear" w:color="auto" w:fill="EDEDED" w:themeFill="accent3" w:themeFillTint="33"/>
            <w:vAlign w:val="center"/>
          </w:tcPr>
          <w:p w14:paraId="25DDDD90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077" w:type="dxa"/>
            <w:shd w:val="clear" w:color="auto" w:fill="EDEDED" w:themeFill="accent3" w:themeFillTint="33"/>
            <w:vAlign w:val="center"/>
          </w:tcPr>
          <w:p w14:paraId="4B8993A3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</w:tr>
      <w:tr w:rsidR="00CB041E" w:rsidRPr="00BF0873" w14:paraId="671E4ED8" w14:textId="77777777" w:rsidTr="000F7BAF">
        <w:trPr>
          <w:trHeight w:val="323"/>
        </w:trPr>
        <w:tc>
          <w:tcPr>
            <w:tcW w:w="1129" w:type="dxa"/>
          </w:tcPr>
          <w:p w14:paraId="0BE61553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EEAF6" w:themeFill="accent1" w:themeFillTint="33"/>
            <w:vAlign w:val="center"/>
          </w:tcPr>
          <w:p w14:paraId="14CCC754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0F07A182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32CBB05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4B39220B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C ↔ R</w:t>
            </w:r>
            <w:r w:rsidRPr="00BF0873">
              <w:rPr>
                <w:sz w:val="20"/>
                <w:szCs w:val="20"/>
                <w:vertAlign w:val="subscript"/>
              </w:rPr>
              <w:t>(c)</w:t>
            </w:r>
          </w:p>
        </w:tc>
        <w:tc>
          <w:tcPr>
            <w:tcW w:w="907" w:type="dxa"/>
            <w:shd w:val="clear" w:color="auto" w:fill="DEEAF6" w:themeFill="accent1" w:themeFillTint="33"/>
            <w:vAlign w:val="center"/>
          </w:tcPr>
          <w:p w14:paraId="69DBE66C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3423A2B0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56251187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</w:tr>
      <w:tr w:rsidR="00CB041E" w:rsidRPr="00BF0873" w14:paraId="4AC1DE46" w14:textId="77777777" w:rsidTr="000F7BAF">
        <w:trPr>
          <w:trHeight w:val="323"/>
        </w:trPr>
        <w:tc>
          <w:tcPr>
            <w:tcW w:w="1129" w:type="dxa"/>
          </w:tcPr>
          <w:p w14:paraId="10C39667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3A6DB06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1D15481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547B910A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378220C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D/C ↔ R</w:t>
            </w:r>
            <w:r w:rsidRPr="00BF0873">
              <w:rPr>
                <w:sz w:val="20"/>
                <w:szCs w:val="20"/>
                <w:vertAlign w:val="subscript"/>
              </w:rPr>
              <w:t>(d/c)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52BEF209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02582EA5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0C022E96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</w:p>
        </w:tc>
      </w:tr>
      <w:tr w:rsidR="00CB041E" w:rsidRPr="00BF0873" w14:paraId="4AD1AE52" w14:textId="77777777" w:rsidTr="000F7BAF">
        <w:trPr>
          <w:trHeight w:val="323"/>
        </w:trPr>
        <w:tc>
          <w:tcPr>
            <w:tcW w:w="1129" w:type="dxa"/>
          </w:tcPr>
          <w:p w14:paraId="0A791397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1F14F2F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1077" w:type="dxa"/>
            <w:vAlign w:val="center"/>
          </w:tcPr>
          <w:p w14:paraId="0177BB4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2.97</w:t>
            </w:r>
          </w:p>
        </w:tc>
        <w:tc>
          <w:tcPr>
            <w:tcW w:w="1077" w:type="dxa"/>
            <w:vAlign w:val="center"/>
          </w:tcPr>
          <w:p w14:paraId="695880A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1701" w:type="dxa"/>
          </w:tcPr>
          <w:p w14:paraId="034BD200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W</w:t>
            </w:r>
            <w:r w:rsidRPr="00BF0873">
              <w:rPr>
                <w:sz w:val="20"/>
                <w:szCs w:val="20"/>
                <w:vertAlign w:val="subscript"/>
              </w:rPr>
              <w:t>(d)</w:t>
            </w:r>
          </w:p>
        </w:tc>
        <w:tc>
          <w:tcPr>
            <w:tcW w:w="907" w:type="dxa"/>
            <w:vAlign w:val="center"/>
          </w:tcPr>
          <w:p w14:paraId="0EC3EE58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1077" w:type="dxa"/>
            <w:vAlign w:val="center"/>
          </w:tcPr>
          <w:p w14:paraId="0D9B5D1F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1077" w:type="dxa"/>
            <w:vAlign w:val="center"/>
          </w:tcPr>
          <w:p w14:paraId="1C502CC1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</w:tr>
      <w:tr w:rsidR="00CB041E" w:rsidRPr="00BF0873" w14:paraId="2F3BA456" w14:textId="77777777" w:rsidTr="000F7BAF">
        <w:trPr>
          <w:trHeight w:val="323"/>
        </w:trPr>
        <w:tc>
          <w:tcPr>
            <w:tcW w:w="1129" w:type="dxa"/>
          </w:tcPr>
          <w:p w14:paraId="69196132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FFE599" w:themeFill="accent4" w:themeFillTint="66"/>
            <w:vAlign w:val="center"/>
          </w:tcPr>
          <w:p w14:paraId="0DB29A1A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0.07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17CE903E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0.04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6A80683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0.10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B2B3A6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C ↔ W</w:t>
            </w:r>
            <w:r w:rsidRPr="00BF0873">
              <w:rPr>
                <w:sz w:val="20"/>
                <w:szCs w:val="20"/>
                <w:vertAlign w:val="subscript"/>
              </w:rPr>
              <w:t>(c)</w:t>
            </w:r>
          </w:p>
        </w:tc>
        <w:tc>
          <w:tcPr>
            <w:tcW w:w="907" w:type="dxa"/>
            <w:shd w:val="clear" w:color="auto" w:fill="FFE599" w:themeFill="accent4" w:themeFillTint="66"/>
            <w:vAlign w:val="center"/>
          </w:tcPr>
          <w:p w14:paraId="246C909C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0.04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73F46891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0.001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025C6FDA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0.13</w:t>
            </w:r>
          </w:p>
        </w:tc>
      </w:tr>
      <w:tr w:rsidR="00CB041E" w:rsidRPr="00BF0873" w14:paraId="20D5CEC2" w14:textId="77777777" w:rsidTr="000F7BAF">
        <w:trPr>
          <w:trHeight w:val="323"/>
        </w:trPr>
        <w:tc>
          <w:tcPr>
            <w:tcW w:w="1129" w:type="dxa"/>
          </w:tcPr>
          <w:p w14:paraId="1E1C3C2E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C3D7F6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8C662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14:paraId="1E4CC82B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077" w:type="dxa"/>
            <w:vAlign w:val="center"/>
          </w:tcPr>
          <w:p w14:paraId="02A7CCE0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7A6B6A23" w14:textId="77777777" w:rsidR="00CB041E" w:rsidRPr="00BF0873" w:rsidRDefault="00CB041E" w:rsidP="000F7BAF">
            <w:pPr>
              <w:rPr>
                <w:sz w:val="20"/>
                <w:szCs w:val="20"/>
                <w:vertAlign w:val="subscript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  <w:vertAlign w:val="subscript"/>
              </w:rPr>
              <w:t xml:space="preserve"> </w:t>
            </w:r>
            <w:r w:rsidRPr="00BF0873">
              <w:rPr>
                <w:sz w:val="20"/>
                <w:szCs w:val="20"/>
              </w:rPr>
              <w:t>D/C ↔ W</w:t>
            </w:r>
            <w:r w:rsidRPr="00BF0873">
              <w:rPr>
                <w:sz w:val="20"/>
                <w:szCs w:val="20"/>
                <w:vertAlign w:val="subscript"/>
              </w:rPr>
              <w:t>(d/c)</w:t>
            </w:r>
          </w:p>
        </w:tc>
        <w:tc>
          <w:tcPr>
            <w:tcW w:w="907" w:type="dxa"/>
            <w:vAlign w:val="center"/>
          </w:tcPr>
          <w:p w14:paraId="05D3CCD6" w14:textId="77777777" w:rsidR="00CB041E" w:rsidRPr="007476E1" w:rsidRDefault="00CB041E" w:rsidP="000F7BAF">
            <w:pPr>
              <w:jc w:val="center"/>
              <w:rPr>
                <w:color w:val="FF0000"/>
                <w:sz w:val="20"/>
                <w:szCs w:val="20"/>
              </w:rPr>
            </w:pPr>
            <w:r w:rsidRPr="007476E1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077" w:type="dxa"/>
            <w:vAlign w:val="center"/>
          </w:tcPr>
          <w:p w14:paraId="2965EB8F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077" w:type="dxa"/>
            <w:vAlign w:val="center"/>
          </w:tcPr>
          <w:p w14:paraId="460AA12B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</w:tr>
      <w:tr w:rsidR="00CB041E" w:rsidRPr="00BF0873" w14:paraId="2BD0FEA2" w14:textId="77777777" w:rsidTr="000F7BAF">
        <w:trPr>
          <w:trHeight w:val="323"/>
        </w:trPr>
        <w:tc>
          <w:tcPr>
            <w:tcW w:w="1129" w:type="dxa"/>
          </w:tcPr>
          <w:p w14:paraId="45699DAD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07" w:type="dxa"/>
            <w:vAlign w:val="center"/>
          </w:tcPr>
          <w:p w14:paraId="7FD2CE56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0.13</w:t>
            </w:r>
          </w:p>
        </w:tc>
        <w:tc>
          <w:tcPr>
            <w:tcW w:w="1077" w:type="dxa"/>
            <w:vAlign w:val="center"/>
          </w:tcPr>
          <w:p w14:paraId="5542A6F0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8x10</w:t>
            </w:r>
            <w:r w:rsidRPr="002A5603">
              <w:rPr>
                <w:sz w:val="20"/>
                <w:szCs w:val="20"/>
                <w:vertAlign w:val="superscript"/>
                <w:lang w:val="de-DE"/>
              </w:rPr>
              <w:t>-7</w:t>
            </w:r>
          </w:p>
        </w:tc>
        <w:tc>
          <w:tcPr>
            <w:tcW w:w="1077" w:type="dxa"/>
            <w:vAlign w:val="center"/>
          </w:tcPr>
          <w:p w14:paraId="790B1C07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1.8</w:t>
            </w:r>
          </w:p>
        </w:tc>
        <w:tc>
          <w:tcPr>
            <w:tcW w:w="1701" w:type="dxa"/>
          </w:tcPr>
          <w:p w14:paraId="3A3F266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C</w:t>
            </w:r>
          </w:p>
        </w:tc>
        <w:tc>
          <w:tcPr>
            <w:tcW w:w="907" w:type="dxa"/>
            <w:vAlign w:val="center"/>
          </w:tcPr>
          <w:p w14:paraId="23B088E5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0.50</w:t>
            </w:r>
          </w:p>
        </w:tc>
        <w:tc>
          <w:tcPr>
            <w:tcW w:w="1077" w:type="dxa"/>
            <w:vAlign w:val="center"/>
          </w:tcPr>
          <w:p w14:paraId="4680865E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0.08</w:t>
            </w:r>
          </w:p>
        </w:tc>
        <w:tc>
          <w:tcPr>
            <w:tcW w:w="1077" w:type="dxa"/>
            <w:vAlign w:val="center"/>
          </w:tcPr>
          <w:p w14:paraId="4BAFA16F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0.88</w:t>
            </w:r>
          </w:p>
        </w:tc>
      </w:tr>
      <w:tr w:rsidR="00CB041E" w:rsidRPr="00BF0873" w14:paraId="4F143CE3" w14:textId="77777777" w:rsidTr="000F7BAF">
        <w:trPr>
          <w:trHeight w:val="336"/>
        </w:trPr>
        <w:tc>
          <w:tcPr>
            <w:tcW w:w="1129" w:type="dxa"/>
          </w:tcPr>
          <w:p w14:paraId="0BC5687E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07" w:type="dxa"/>
            <w:vAlign w:val="center"/>
          </w:tcPr>
          <w:p w14:paraId="2F4662DF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0.002</w:t>
            </w:r>
          </w:p>
        </w:tc>
        <w:tc>
          <w:tcPr>
            <w:tcW w:w="1077" w:type="dxa"/>
            <w:vAlign w:val="center"/>
          </w:tcPr>
          <w:p w14:paraId="3A4BC83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1x10</w:t>
            </w:r>
            <w:r w:rsidRPr="002A5603">
              <w:rPr>
                <w:sz w:val="20"/>
                <w:szCs w:val="20"/>
                <w:vertAlign w:val="superscript"/>
                <w:lang w:val="de-DE"/>
              </w:rPr>
              <w:t>-8</w:t>
            </w:r>
          </w:p>
        </w:tc>
        <w:tc>
          <w:tcPr>
            <w:tcW w:w="1077" w:type="dxa"/>
            <w:vAlign w:val="center"/>
          </w:tcPr>
          <w:p w14:paraId="084D09ED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0.025</w:t>
            </w:r>
          </w:p>
        </w:tc>
        <w:tc>
          <w:tcPr>
            <w:tcW w:w="1701" w:type="dxa"/>
          </w:tcPr>
          <w:p w14:paraId="0E828D10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 ↔ C</w:t>
            </w:r>
          </w:p>
        </w:tc>
        <w:tc>
          <w:tcPr>
            <w:tcW w:w="907" w:type="dxa"/>
            <w:vAlign w:val="center"/>
          </w:tcPr>
          <w:p w14:paraId="416A489F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0.14</w:t>
            </w:r>
          </w:p>
        </w:tc>
        <w:tc>
          <w:tcPr>
            <w:tcW w:w="1077" w:type="dxa"/>
            <w:vAlign w:val="center"/>
          </w:tcPr>
          <w:p w14:paraId="2570E33D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0.03</w:t>
            </w:r>
          </w:p>
        </w:tc>
        <w:tc>
          <w:tcPr>
            <w:tcW w:w="1077" w:type="dxa"/>
            <w:vAlign w:val="center"/>
          </w:tcPr>
          <w:p w14:paraId="76CA6F14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0.24</w:t>
            </w:r>
          </w:p>
        </w:tc>
      </w:tr>
      <w:tr w:rsidR="00CB041E" w:rsidRPr="00BF0873" w14:paraId="3A40B626" w14:textId="77777777" w:rsidTr="000F7BAF">
        <w:trPr>
          <w:trHeight w:val="323"/>
        </w:trPr>
        <w:tc>
          <w:tcPr>
            <w:tcW w:w="1129" w:type="dxa"/>
          </w:tcPr>
          <w:p w14:paraId="5670BC96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DFFA474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354C771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673F099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E2006A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136AC63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9802F8E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65AD090A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</w:tr>
      <w:tr w:rsidR="00CB041E" w:rsidRPr="00BF0873" w14:paraId="5C06F3FC" w14:textId="77777777" w:rsidTr="000F7BAF">
        <w:trPr>
          <w:trHeight w:val="323"/>
        </w:trPr>
        <w:tc>
          <w:tcPr>
            <w:tcW w:w="1129" w:type="dxa"/>
          </w:tcPr>
          <w:p w14:paraId="5F98B0C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102 loop</w:t>
            </w:r>
          </w:p>
        </w:tc>
        <w:tc>
          <w:tcPr>
            <w:tcW w:w="907" w:type="dxa"/>
            <w:shd w:val="clear" w:color="auto" w:fill="EDEDED" w:themeFill="accent3" w:themeFillTint="33"/>
            <w:vAlign w:val="center"/>
          </w:tcPr>
          <w:p w14:paraId="7FC2045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25</w:t>
            </w:r>
          </w:p>
        </w:tc>
        <w:tc>
          <w:tcPr>
            <w:tcW w:w="1077" w:type="dxa"/>
            <w:shd w:val="clear" w:color="auto" w:fill="EDEDED" w:themeFill="accent3" w:themeFillTint="33"/>
            <w:vAlign w:val="center"/>
          </w:tcPr>
          <w:p w14:paraId="512CDC0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20</w:t>
            </w:r>
          </w:p>
        </w:tc>
        <w:tc>
          <w:tcPr>
            <w:tcW w:w="1077" w:type="dxa"/>
            <w:shd w:val="clear" w:color="auto" w:fill="EDEDED" w:themeFill="accent3" w:themeFillTint="33"/>
            <w:vAlign w:val="center"/>
          </w:tcPr>
          <w:p w14:paraId="41023716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35.2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0D081D76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R</w:t>
            </w:r>
            <w:r w:rsidRPr="00BF0873">
              <w:rPr>
                <w:sz w:val="20"/>
                <w:szCs w:val="20"/>
                <w:vertAlign w:val="subscript"/>
              </w:rPr>
              <w:t>(d)</w:t>
            </w:r>
          </w:p>
        </w:tc>
        <w:tc>
          <w:tcPr>
            <w:tcW w:w="907" w:type="dxa"/>
            <w:shd w:val="clear" w:color="auto" w:fill="EDEDED" w:themeFill="accent3" w:themeFillTint="33"/>
            <w:vAlign w:val="center"/>
          </w:tcPr>
          <w:p w14:paraId="0B5F02E0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1077" w:type="dxa"/>
            <w:shd w:val="clear" w:color="auto" w:fill="EDEDED" w:themeFill="accent3" w:themeFillTint="33"/>
            <w:vAlign w:val="center"/>
          </w:tcPr>
          <w:p w14:paraId="56FDF808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1077" w:type="dxa"/>
            <w:shd w:val="clear" w:color="auto" w:fill="EDEDED" w:themeFill="accent3" w:themeFillTint="33"/>
            <w:vAlign w:val="center"/>
          </w:tcPr>
          <w:p w14:paraId="68212EA2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</w:tr>
      <w:tr w:rsidR="00CB041E" w:rsidRPr="00BF0873" w14:paraId="18FE8EFD" w14:textId="77777777" w:rsidTr="000F7BAF">
        <w:trPr>
          <w:trHeight w:val="323"/>
        </w:trPr>
        <w:tc>
          <w:tcPr>
            <w:tcW w:w="1129" w:type="dxa"/>
          </w:tcPr>
          <w:p w14:paraId="11CB0369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EEAF6" w:themeFill="accent1" w:themeFillTint="33"/>
            <w:vAlign w:val="center"/>
          </w:tcPr>
          <w:p w14:paraId="344E861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437B3457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6893BD7A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06D8E34A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C ↔ R</w:t>
            </w:r>
            <w:r w:rsidRPr="00BF0873">
              <w:rPr>
                <w:sz w:val="20"/>
                <w:szCs w:val="20"/>
                <w:vertAlign w:val="subscript"/>
              </w:rPr>
              <w:t>(c)</w:t>
            </w:r>
          </w:p>
        </w:tc>
        <w:tc>
          <w:tcPr>
            <w:tcW w:w="907" w:type="dxa"/>
            <w:shd w:val="clear" w:color="auto" w:fill="DEEAF6" w:themeFill="accent1" w:themeFillTint="33"/>
            <w:vAlign w:val="center"/>
          </w:tcPr>
          <w:p w14:paraId="49944BEC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593185DC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5BE91CB1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</w:tr>
      <w:tr w:rsidR="00CB041E" w:rsidRPr="00BF0873" w14:paraId="7B51B4D8" w14:textId="77777777" w:rsidTr="000F7BAF">
        <w:trPr>
          <w:trHeight w:val="323"/>
        </w:trPr>
        <w:tc>
          <w:tcPr>
            <w:tcW w:w="1129" w:type="dxa"/>
          </w:tcPr>
          <w:p w14:paraId="78C04DD5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0476E0FD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5FA20015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64EA0BFB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1DA7AAC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D/C ↔ R</w:t>
            </w:r>
            <w:r w:rsidRPr="00BF0873">
              <w:rPr>
                <w:sz w:val="20"/>
                <w:szCs w:val="20"/>
                <w:vertAlign w:val="subscript"/>
              </w:rPr>
              <w:t>(d/c)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35A0CDD6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75054ACE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6713BD4A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</w:p>
        </w:tc>
      </w:tr>
      <w:tr w:rsidR="00CB041E" w:rsidRPr="00BF0873" w14:paraId="23BE601C" w14:textId="77777777" w:rsidTr="000F7BAF">
        <w:trPr>
          <w:trHeight w:val="323"/>
        </w:trPr>
        <w:tc>
          <w:tcPr>
            <w:tcW w:w="1129" w:type="dxa"/>
          </w:tcPr>
          <w:p w14:paraId="0893B111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4FC908D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4.4</w:t>
            </w:r>
          </w:p>
        </w:tc>
        <w:tc>
          <w:tcPr>
            <w:tcW w:w="1077" w:type="dxa"/>
            <w:vAlign w:val="center"/>
          </w:tcPr>
          <w:p w14:paraId="08422D9E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077" w:type="dxa"/>
            <w:vAlign w:val="center"/>
          </w:tcPr>
          <w:p w14:paraId="6DDCC94F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</w:t>
            </w:r>
          </w:p>
        </w:tc>
        <w:tc>
          <w:tcPr>
            <w:tcW w:w="1701" w:type="dxa"/>
            <w:vAlign w:val="center"/>
          </w:tcPr>
          <w:p w14:paraId="4A23BD68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(D ↔ C)</w:t>
            </w:r>
          </w:p>
        </w:tc>
        <w:tc>
          <w:tcPr>
            <w:tcW w:w="907" w:type="dxa"/>
            <w:vAlign w:val="center"/>
          </w:tcPr>
          <w:p w14:paraId="58261339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5.04</w:t>
            </w:r>
          </w:p>
        </w:tc>
        <w:tc>
          <w:tcPr>
            <w:tcW w:w="1077" w:type="dxa"/>
            <w:vAlign w:val="center"/>
          </w:tcPr>
          <w:p w14:paraId="47BC66BF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1077" w:type="dxa"/>
            <w:vAlign w:val="center"/>
          </w:tcPr>
          <w:p w14:paraId="21BE7C97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69.8</w:t>
            </w:r>
          </w:p>
        </w:tc>
      </w:tr>
      <w:tr w:rsidR="00CB041E" w:rsidRPr="00BF0873" w14:paraId="66752410" w14:textId="77777777" w:rsidTr="000F7BAF">
        <w:trPr>
          <w:trHeight w:val="323"/>
        </w:trPr>
        <w:tc>
          <w:tcPr>
            <w:tcW w:w="1129" w:type="dxa"/>
          </w:tcPr>
          <w:p w14:paraId="5979CEF0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104B2F1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0.065</w:t>
            </w:r>
          </w:p>
        </w:tc>
        <w:tc>
          <w:tcPr>
            <w:tcW w:w="1077" w:type="dxa"/>
            <w:vAlign w:val="center"/>
          </w:tcPr>
          <w:p w14:paraId="1C5194A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0.056</w:t>
            </w:r>
          </w:p>
        </w:tc>
        <w:tc>
          <w:tcPr>
            <w:tcW w:w="1077" w:type="dxa"/>
            <w:vAlign w:val="center"/>
          </w:tcPr>
          <w:p w14:paraId="00C0A0FD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0.089</w:t>
            </w:r>
          </w:p>
        </w:tc>
        <w:tc>
          <w:tcPr>
            <w:tcW w:w="1701" w:type="dxa"/>
            <w:vAlign w:val="center"/>
          </w:tcPr>
          <w:p w14:paraId="78ECC6F9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(D ↔ C)</w:t>
            </w:r>
          </w:p>
        </w:tc>
        <w:tc>
          <w:tcPr>
            <w:tcW w:w="907" w:type="dxa"/>
            <w:vAlign w:val="center"/>
          </w:tcPr>
          <w:p w14:paraId="2E9A4016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077" w:type="dxa"/>
            <w:vAlign w:val="center"/>
          </w:tcPr>
          <w:p w14:paraId="6E995425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</w:t>
            </w:r>
          </w:p>
        </w:tc>
        <w:tc>
          <w:tcPr>
            <w:tcW w:w="1077" w:type="dxa"/>
            <w:vAlign w:val="center"/>
          </w:tcPr>
          <w:p w14:paraId="0B3E0C93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</w:t>
            </w:r>
          </w:p>
        </w:tc>
      </w:tr>
      <w:tr w:rsidR="00CB041E" w:rsidRPr="00BF0873" w14:paraId="22CA1268" w14:textId="77777777" w:rsidTr="000F7BAF">
        <w:trPr>
          <w:trHeight w:val="323"/>
        </w:trPr>
        <w:tc>
          <w:tcPr>
            <w:tcW w:w="1129" w:type="dxa"/>
          </w:tcPr>
          <w:p w14:paraId="36F570A6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0EF6D4B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7C4099AE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5549455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CB6A74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EBFBB5C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C837C62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B478BC7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</w:tr>
      <w:tr w:rsidR="00CB041E" w:rsidRPr="00BF0873" w14:paraId="4111FF64" w14:textId="77777777" w:rsidTr="000F7BAF">
        <w:trPr>
          <w:trHeight w:val="336"/>
        </w:trPr>
        <w:tc>
          <w:tcPr>
            <w:tcW w:w="1129" w:type="dxa"/>
          </w:tcPr>
          <w:p w14:paraId="3D30F3B4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112 loop</w:t>
            </w:r>
          </w:p>
        </w:tc>
        <w:tc>
          <w:tcPr>
            <w:tcW w:w="907" w:type="dxa"/>
            <w:shd w:val="clear" w:color="auto" w:fill="FFF2CC" w:themeFill="accent4" w:themeFillTint="33"/>
            <w:vAlign w:val="center"/>
          </w:tcPr>
          <w:p w14:paraId="1A0204A7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29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5A79405A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23.2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78A693AF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40.7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297C9C5C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R</w:t>
            </w:r>
            <w:r w:rsidRPr="00BF0873">
              <w:rPr>
                <w:sz w:val="20"/>
                <w:szCs w:val="20"/>
                <w:vertAlign w:val="subscript"/>
              </w:rPr>
              <w:t>(d)</w:t>
            </w:r>
          </w:p>
        </w:tc>
        <w:tc>
          <w:tcPr>
            <w:tcW w:w="907" w:type="dxa"/>
            <w:shd w:val="clear" w:color="auto" w:fill="FFF2CC" w:themeFill="accent4" w:themeFillTint="33"/>
            <w:vAlign w:val="center"/>
          </w:tcPr>
          <w:p w14:paraId="2C872B99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58A04C92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18A65B87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</w:t>
            </w:r>
          </w:p>
        </w:tc>
      </w:tr>
      <w:tr w:rsidR="00CB041E" w:rsidRPr="00BF0873" w14:paraId="24E8E249" w14:textId="77777777" w:rsidTr="000F7BAF">
        <w:trPr>
          <w:trHeight w:val="323"/>
        </w:trPr>
        <w:tc>
          <w:tcPr>
            <w:tcW w:w="1129" w:type="dxa"/>
          </w:tcPr>
          <w:p w14:paraId="6A7F85C1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EEAF6" w:themeFill="accent1" w:themeFillTint="33"/>
            <w:vAlign w:val="center"/>
          </w:tcPr>
          <w:p w14:paraId="393B2291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2CA9EC45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0DD9D382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893DDCB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C ↔ R</w:t>
            </w:r>
            <w:r w:rsidRPr="00BF0873">
              <w:rPr>
                <w:sz w:val="20"/>
                <w:szCs w:val="20"/>
                <w:vertAlign w:val="subscript"/>
              </w:rPr>
              <w:t>(c)</w:t>
            </w:r>
          </w:p>
        </w:tc>
        <w:tc>
          <w:tcPr>
            <w:tcW w:w="907" w:type="dxa"/>
            <w:shd w:val="clear" w:color="auto" w:fill="DEEAF6" w:themeFill="accent1" w:themeFillTint="33"/>
            <w:vAlign w:val="center"/>
          </w:tcPr>
          <w:p w14:paraId="5BB09E18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21ADE78C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27989DC2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</w:tr>
      <w:tr w:rsidR="00CB041E" w:rsidRPr="00BF0873" w14:paraId="77CFEBCC" w14:textId="77777777" w:rsidTr="000F7BAF">
        <w:trPr>
          <w:trHeight w:val="323"/>
        </w:trPr>
        <w:tc>
          <w:tcPr>
            <w:tcW w:w="1129" w:type="dxa"/>
          </w:tcPr>
          <w:p w14:paraId="153DD6F3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006BE63F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466CBAAE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54427D1A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5C6363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D/C ↔ R</w:t>
            </w:r>
            <w:r w:rsidRPr="00BF0873">
              <w:rPr>
                <w:sz w:val="20"/>
                <w:szCs w:val="20"/>
                <w:vertAlign w:val="subscript"/>
              </w:rPr>
              <w:t>(d/c)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701AF222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54C802DA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182252D1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</w:p>
        </w:tc>
      </w:tr>
      <w:tr w:rsidR="00CB041E" w:rsidRPr="00BF0873" w14:paraId="53F4E73A" w14:textId="77777777" w:rsidTr="000F7BAF">
        <w:trPr>
          <w:trHeight w:val="323"/>
        </w:trPr>
        <w:tc>
          <w:tcPr>
            <w:tcW w:w="1129" w:type="dxa"/>
          </w:tcPr>
          <w:p w14:paraId="7E95E312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07" w:type="dxa"/>
            <w:vAlign w:val="center"/>
          </w:tcPr>
          <w:p w14:paraId="57353461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3.4</w:t>
            </w:r>
          </w:p>
        </w:tc>
        <w:tc>
          <w:tcPr>
            <w:tcW w:w="1077" w:type="dxa"/>
            <w:vAlign w:val="center"/>
          </w:tcPr>
          <w:p w14:paraId="2F275D6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2.8</w:t>
            </w:r>
          </w:p>
        </w:tc>
        <w:tc>
          <w:tcPr>
            <w:tcW w:w="1077" w:type="dxa"/>
            <w:vAlign w:val="center"/>
          </w:tcPr>
          <w:p w14:paraId="14373567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  <w:lang w:val="de-DE"/>
              </w:rPr>
              <w:t>6</w:t>
            </w:r>
            <w:r>
              <w:rPr>
                <w:sz w:val="20"/>
                <w:szCs w:val="20"/>
                <w:lang w:val="de-DE"/>
              </w:rPr>
              <w:t>.0</w:t>
            </w:r>
          </w:p>
        </w:tc>
        <w:tc>
          <w:tcPr>
            <w:tcW w:w="1701" w:type="dxa"/>
            <w:vAlign w:val="center"/>
          </w:tcPr>
          <w:p w14:paraId="250862FF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C</w:t>
            </w:r>
          </w:p>
        </w:tc>
        <w:tc>
          <w:tcPr>
            <w:tcW w:w="907" w:type="dxa"/>
            <w:vAlign w:val="center"/>
          </w:tcPr>
          <w:p w14:paraId="4DCA9B6A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3.7</w:t>
            </w:r>
          </w:p>
        </w:tc>
        <w:tc>
          <w:tcPr>
            <w:tcW w:w="1077" w:type="dxa"/>
            <w:vAlign w:val="center"/>
          </w:tcPr>
          <w:p w14:paraId="70B915FC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0.91</w:t>
            </w:r>
          </w:p>
        </w:tc>
        <w:tc>
          <w:tcPr>
            <w:tcW w:w="1077" w:type="dxa"/>
            <w:vAlign w:val="center"/>
          </w:tcPr>
          <w:p w14:paraId="078D54A5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8.1</w:t>
            </w:r>
          </w:p>
        </w:tc>
      </w:tr>
      <w:tr w:rsidR="00CB041E" w:rsidRPr="00BF0873" w14:paraId="4D38DD6C" w14:textId="77777777" w:rsidTr="000F7BAF">
        <w:trPr>
          <w:trHeight w:val="323"/>
        </w:trPr>
        <w:tc>
          <w:tcPr>
            <w:tcW w:w="1129" w:type="dxa"/>
          </w:tcPr>
          <w:p w14:paraId="75577921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7CED7C2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0.044</w:t>
            </w:r>
          </w:p>
        </w:tc>
        <w:tc>
          <w:tcPr>
            <w:tcW w:w="1077" w:type="dxa"/>
            <w:vAlign w:val="center"/>
          </w:tcPr>
          <w:p w14:paraId="1537EF31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0.038</w:t>
            </w:r>
          </w:p>
        </w:tc>
        <w:tc>
          <w:tcPr>
            <w:tcW w:w="1077" w:type="dxa"/>
            <w:vAlign w:val="center"/>
          </w:tcPr>
          <w:p w14:paraId="1DDFE9BE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0.066</w:t>
            </w:r>
          </w:p>
        </w:tc>
        <w:tc>
          <w:tcPr>
            <w:tcW w:w="1701" w:type="dxa"/>
            <w:vAlign w:val="center"/>
          </w:tcPr>
          <w:p w14:paraId="3216E7AE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 ↔ C</w:t>
            </w:r>
          </w:p>
        </w:tc>
        <w:tc>
          <w:tcPr>
            <w:tcW w:w="907" w:type="dxa"/>
            <w:vAlign w:val="center"/>
          </w:tcPr>
          <w:p w14:paraId="33C2C6E4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</w:t>
            </w:r>
          </w:p>
        </w:tc>
        <w:tc>
          <w:tcPr>
            <w:tcW w:w="1077" w:type="dxa"/>
            <w:vAlign w:val="center"/>
          </w:tcPr>
          <w:p w14:paraId="5254FA02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</w:t>
            </w:r>
          </w:p>
        </w:tc>
        <w:tc>
          <w:tcPr>
            <w:tcW w:w="1077" w:type="dxa"/>
            <w:vAlign w:val="center"/>
          </w:tcPr>
          <w:p w14:paraId="21080F1F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</w:t>
            </w:r>
          </w:p>
        </w:tc>
      </w:tr>
      <w:tr w:rsidR="00CB041E" w:rsidRPr="00BF0873" w14:paraId="4E518828" w14:textId="77777777" w:rsidTr="000F7BAF">
        <w:trPr>
          <w:trHeight w:val="323"/>
        </w:trPr>
        <w:tc>
          <w:tcPr>
            <w:tcW w:w="1129" w:type="dxa"/>
          </w:tcPr>
          <w:p w14:paraId="199344D0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1C3AB77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0A95CE26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0123A15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4B0CE6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83AA227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0C6BA0C4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18033694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</w:tr>
      <w:tr w:rsidR="00CB041E" w:rsidRPr="00BF0873" w14:paraId="2ECC5286" w14:textId="77777777" w:rsidTr="000F7BAF">
        <w:trPr>
          <w:trHeight w:val="336"/>
        </w:trPr>
        <w:tc>
          <w:tcPr>
            <w:tcW w:w="1129" w:type="dxa"/>
          </w:tcPr>
          <w:p w14:paraId="28E14FCF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 xml:space="preserve">112 </w:t>
            </w:r>
            <w:proofErr w:type="spellStart"/>
            <w:r w:rsidRPr="00BF0873">
              <w:rPr>
                <w:sz w:val="20"/>
                <w:szCs w:val="20"/>
              </w:rPr>
              <w:t>wt</w:t>
            </w:r>
            <w:proofErr w:type="spellEnd"/>
          </w:p>
        </w:tc>
        <w:tc>
          <w:tcPr>
            <w:tcW w:w="907" w:type="dxa"/>
            <w:shd w:val="clear" w:color="auto" w:fill="FFF2CC" w:themeFill="accent4" w:themeFillTint="33"/>
            <w:vAlign w:val="center"/>
          </w:tcPr>
          <w:p w14:paraId="66BF738A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29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59C06FF0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23.2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46933F3A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40.7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9ED6346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R</w:t>
            </w:r>
            <w:r w:rsidRPr="00BF0873">
              <w:rPr>
                <w:sz w:val="20"/>
                <w:szCs w:val="20"/>
                <w:vertAlign w:val="subscript"/>
              </w:rPr>
              <w:t>(d)</w:t>
            </w:r>
          </w:p>
        </w:tc>
        <w:tc>
          <w:tcPr>
            <w:tcW w:w="907" w:type="dxa"/>
            <w:shd w:val="clear" w:color="auto" w:fill="FFF2CC" w:themeFill="accent4" w:themeFillTint="33"/>
            <w:vAlign w:val="center"/>
          </w:tcPr>
          <w:p w14:paraId="430627AE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5E2D2157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1077" w:type="dxa"/>
            <w:shd w:val="clear" w:color="auto" w:fill="FFF2CC" w:themeFill="accent4" w:themeFillTint="33"/>
            <w:vAlign w:val="center"/>
          </w:tcPr>
          <w:p w14:paraId="0464EC5D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</w:t>
            </w:r>
          </w:p>
        </w:tc>
      </w:tr>
      <w:tr w:rsidR="00CB041E" w:rsidRPr="00BF0873" w14:paraId="0404E7EF" w14:textId="77777777" w:rsidTr="000F7BAF">
        <w:trPr>
          <w:trHeight w:val="323"/>
        </w:trPr>
        <w:tc>
          <w:tcPr>
            <w:tcW w:w="1129" w:type="dxa"/>
          </w:tcPr>
          <w:p w14:paraId="6F86B4FF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DEEAF6" w:themeFill="accent1" w:themeFillTint="33"/>
            <w:vAlign w:val="center"/>
          </w:tcPr>
          <w:p w14:paraId="1DDA7E12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62232D8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0.35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7A95E48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636D55D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C ↔ R</w:t>
            </w:r>
            <w:r w:rsidRPr="00BF0873">
              <w:rPr>
                <w:sz w:val="20"/>
                <w:szCs w:val="20"/>
                <w:vertAlign w:val="subscript"/>
              </w:rPr>
              <w:t>(c)</w:t>
            </w:r>
          </w:p>
        </w:tc>
        <w:tc>
          <w:tcPr>
            <w:tcW w:w="907" w:type="dxa"/>
            <w:shd w:val="clear" w:color="auto" w:fill="DEEAF6" w:themeFill="accent1" w:themeFillTint="33"/>
            <w:vAlign w:val="center"/>
          </w:tcPr>
          <w:p w14:paraId="74827BCE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4CD48D37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</w:p>
        </w:tc>
        <w:tc>
          <w:tcPr>
            <w:tcW w:w="1077" w:type="dxa"/>
            <w:shd w:val="clear" w:color="auto" w:fill="DEEAF6" w:themeFill="accent1" w:themeFillTint="33"/>
            <w:vAlign w:val="center"/>
          </w:tcPr>
          <w:p w14:paraId="113A48BB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</w:tr>
      <w:tr w:rsidR="00CB041E" w:rsidRPr="00BF0873" w14:paraId="594C3A4E" w14:textId="77777777" w:rsidTr="000F7BAF">
        <w:trPr>
          <w:trHeight w:val="323"/>
        </w:trPr>
        <w:tc>
          <w:tcPr>
            <w:tcW w:w="1129" w:type="dxa"/>
          </w:tcPr>
          <w:p w14:paraId="4B425F91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4C5909CD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0ED9EC4C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594AC586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4887C1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D/C ↔ R</w:t>
            </w:r>
            <w:r w:rsidRPr="00BF0873">
              <w:rPr>
                <w:sz w:val="20"/>
                <w:szCs w:val="20"/>
                <w:vertAlign w:val="subscript"/>
              </w:rPr>
              <w:t>(d/c)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230CA8F0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37B9D654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6F6037DE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</w:p>
        </w:tc>
      </w:tr>
      <w:tr w:rsidR="00CB041E" w:rsidRPr="00BF0873" w14:paraId="02394B5A" w14:textId="77777777" w:rsidTr="000F7BAF">
        <w:trPr>
          <w:trHeight w:val="323"/>
        </w:trPr>
        <w:tc>
          <w:tcPr>
            <w:tcW w:w="1129" w:type="dxa"/>
          </w:tcPr>
          <w:p w14:paraId="5C65A983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324E500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5.6</w:t>
            </w:r>
          </w:p>
        </w:tc>
        <w:tc>
          <w:tcPr>
            <w:tcW w:w="1077" w:type="dxa"/>
            <w:vAlign w:val="center"/>
          </w:tcPr>
          <w:p w14:paraId="797205BE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3.4</w:t>
            </w:r>
          </w:p>
        </w:tc>
        <w:tc>
          <w:tcPr>
            <w:tcW w:w="1077" w:type="dxa"/>
            <w:vAlign w:val="center"/>
          </w:tcPr>
          <w:p w14:paraId="2653349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8.8</w:t>
            </w:r>
          </w:p>
        </w:tc>
        <w:tc>
          <w:tcPr>
            <w:tcW w:w="1701" w:type="dxa"/>
          </w:tcPr>
          <w:p w14:paraId="6114AA44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W</w:t>
            </w:r>
            <w:r w:rsidRPr="00BF0873">
              <w:rPr>
                <w:sz w:val="20"/>
                <w:szCs w:val="20"/>
                <w:vertAlign w:val="subscript"/>
              </w:rPr>
              <w:t>(d)</w:t>
            </w:r>
          </w:p>
        </w:tc>
        <w:tc>
          <w:tcPr>
            <w:tcW w:w="907" w:type="dxa"/>
            <w:vAlign w:val="center"/>
          </w:tcPr>
          <w:p w14:paraId="70D4DBC0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8.4</w:t>
            </w:r>
          </w:p>
        </w:tc>
        <w:tc>
          <w:tcPr>
            <w:tcW w:w="1077" w:type="dxa"/>
            <w:vAlign w:val="center"/>
          </w:tcPr>
          <w:p w14:paraId="30FF47EB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6.35</w:t>
            </w:r>
          </w:p>
        </w:tc>
        <w:tc>
          <w:tcPr>
            <w:tcW w:w="1077" w:type="dxa"/>
            <w:vAlign w:val="center"/>
          </w:tcPr>
          <w:p w14:paraId="4C76BCE4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11.8</w:t>
            </w:r>
          </w:p>
        </w:tc>
      </w:tr>
      <w:tr w:rsidR="00CB041E" w:rsidRPr="00BF0873" w14:paraId="799D99DC" w14:textId="77777777" w:rsidTr="000F7BAF">
        <w:trPr>
          <w:trHeight w:val="323"/>
        </w:trPr>
        <w:tc>
          <w:tcPr>
            <w:tcW w:w="1129" w:type="dxa"/>
          </w:tcPr>
          <w:p w14:paraId="6B0C6AF9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FFE599" w:themeFill="accent4" w:themeFillTint="66"/>
            <w:vAlign w:val="center"/>
          </w:tcPr>
          <w:p w14:paraId="5670C3E6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0.07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3F183F9F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0.04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204D9446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0.10</w:t>
            </w:r>
          </w:p>
        </w:tc>
        <w:tc>
          <w:tcPr>
            <w:tcW w:w="1701" w:type="dxa"/>
            <w:shd w:val="clear" w:color="auto" w:fill="FFE599" w:themeFill="accent4" w:themeFillTint="66"/>
          </w:tcPr>
          <w:p w14:paraId="5B3E0F47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C ↔ W</w:t>
            </w:r>
            <w:r w:rsidRPr="00BF0873">
              <w:rPr>
                <w:sz w:val="20"/>
                <w:szCs w:val="20"/>
                <w:vertAlign w:val="subscript"/>
              </w:rPr>
              <w:t>(c)</w:t>
            </w:r>
          </w:p>
        </w:tc>
        <w:tc>
          <w:tcPr>
            <w:tcW w:w="907" w:type="dxa"/>
            <w:shd w:val="clear" w:color="auto" w:fill="FFE599" w:themeFill="accent4" w:themeFillTint="66"/>
            <w:vAlign w:val="center"/>
          </w:tcPr>
          <w:p w14:paraId="76DD0C6D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0.04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1932B88C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0.001</w:t>
            </w:r>
          </w:p>
        </w:tc>
        <w:tc>
          <w:tcPr>
            <w:tcW w:w="1077" w:type="dxa"/>
            <w:shd w:val="clear" w:color="auto" w:fill="FFE599" w:themeFill="accent4" w:themeFillTint="66"/>
            <w:vAlign w:val="center"/>
          </w:tcPr>
          <w:p w14:paraId="49DE8B94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0.13</w:t>
            </w:r>
          </w:p>
        </w:tc>
      </w:tr>
      <w:tr w:rsidR="00CB041E" w:rsidRPr="00BF0873" w14:paraId="22960977" w14:textId="77777777" w:rsidTr="000F7BAF">
        <w:trPr>
          <w:trHeight w:val="323"/>
        </w:trPr>
        <w:tc>
          <w:tcPr>
            <w:tcW w:w="1129" w:type="dxa"/>
          </w:tcPr>
          <w:p w14:paraId="2E2478BF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838F98C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8C6620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14:paraId="4CCA589C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077" w:type="dxa"/>
            <w:vAlign w:val="center"/>
          </w:tcPr>
          <w:p w14:paraId="09B62FF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2D5AE1A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D/C ↔ W</w:t>
            </w:r>
            <w:r w:rsidRPr="00BF0873">
              <w:rPr>
                <w:sz w:val="20"/>
                <w:szCs w:val="20"/>
                <w:vertAlign w:val="subscript"/>
              </w:rPr>
              <w:t>(d/c)</w:t>
            </w:r>
          </w:p>
        </w:tc>
        <w:tc>
          <w:tcPr>
            <w:tcW w:w="907" w:type="dxa"/>
            <w:vAlign w:val="center"/>
          </w:tcPr>
          <w:p w14:paraId="128FDC73" w14:textId="77777777" w:rsidR="00CB041E" w:rsidRPr="007476E1" w:rsidRDefault="00CB041E" w:rsidP="000F7BAF">
            <w:pPr>
              <w:jc w:val="center"/>
              <w:rPr>
                <w:color w:val="FF0000"/>
                <w:sz w:val="20"/>
                <w:szCs w:val="20"/>
              </w:rPr>
            </w:pPr>
            <w:r w:rsidRPr="007476E1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077" w:type="dxa"/>
            <w:vAlign w:val="center"/>
          </w:tcPr>
          <w:p w14:paraId="3408E944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077" w:type="dxa"/>
            <w:vAlign w:val="center"/>
          </w:tcPr>
          <w:p w14:paraId="54E9A61A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</w:tr>
      <w:tr w:rsidR="00CB041E" w:rsidRPr="00BF0873" w14:paraId="51CA9C1F" w14:textId="77777777" w:rsidTr="000F7BAF">
        <w:trPr>
          <w:trHeight w:val="323"/>
        </w:trPr>
        <w:tc>
          <w:tcPr>
            <w:tcW w:w="1129" w:type="dxa"/>
          </w:tcPr>
          <w:p w14:paraId="70F5E1C9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07" w:type="dxa"/>
            <w:vAlign w:val="center"/>
          </w:tcPr>
          <w:p w14:paraId="23E3C7C5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0.0002</w:t>
            </w:r>
          </w:p>
        </w:tc>
        <w:tc>
          <w:tcPr>
            <w:tcW w:w="1077" w:type="dxa"/>
            <w:vAlign w:val="center"/>
          </w:tcPr>
          <w:p w14:paraId="74738BD5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2x10</w:t>
            </w:r>
            <w:r w:rsidRPr="008C6620">
              <w:rPr>
                <w:sz w:val="20"/>
                <w:szCs w:val="20"/>
                <w:vertAlign w:val="superscript"/>
                <w:lang w:val="de-DE"/>
              </w:rPr>
              <w:t>-8</w:t>
            </w:r>
          </w:p>
        </w:tc>
        <w:tc>
          <w:tcPr>
            <w:tcW w:w="1077" w:type="dxa"/>
            <w:vAlign w:val="center"/>
          </w:tcPr>
          <w:p w14:paraId="0FC85E3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  <w:lang w:val="de-DE"/>
              </w:rPr>
              <w:t>1.6</w:t>
            </w:r>
          </w:p>
        </w:tc>
        <w:tc>
          <w:tcPr>
            <w:tcW w:w="1701" w:type="dxa"/>
          </w:tcPr>
          <w:p w14:paraId="14D35D4B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C</w:t>
            </w:r>
          </w:p>
        </w:tc>
        <w:tc>
          <w:tcPr>
            <w:tcW w:w="907" w:type="dxa"/>
            <w:vAlign w:val="center"/>
          </w:tcPr>
          <w:p w14:paraId="0BAEBCA6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0.04</w:t>
            </w:r>
          </w:p>
        </w:tc>
        <w:tc>
          <w:tcPr>
            <w:tcW w:w="1077" w:type="dxa"/>
            <w:vAlign w:val="center"/>
          </w:tcPr>
          <w:p w14:paraId="4987DAD6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5x10</w:t>
            </w:r>
            <w:r w:rsidRPr="008C6620">
              <w:rPr>
                <w:sz w:val="20"/>
                <w:szCs w:val="20"/>
                <w:vertAlign w:val="superscript"/>
                <w:lang w:val="de-DE"/>
              </w:rPr>
              <w:t>-5</w:t>
            </w:r>
          </w:p>
        </w:tc>
        <w:tc>
          <w:tcPr>
            <w:tcW w:w="1077" w:type="dxa"/>
            <w:vAlign w:val="center"/>
          </w:tcPr>
          <w:p w14:paraId="7BE315DC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0.66</w:t>
            </w:r>
          </w:p>
        </w:tc>
      </w:tr>
      <w:tr w:rsidR="00CB041E" w:rsidRPr="00BF0873" w14:paraId="280AF21E" w14:textId="77777777" w:rsidTr="000F7BAF">
        <w:trPr>
          <w:trHeight w:val="323"/>
        </w:trPr>
        <w:tc>
          <w:tcPr>
            <w:tcW w:w="1129" w:type="dxa"/>
          </w:tcPr>
          <w:p w14:paraId="64D42D32" w14:textId="77777777" w:rsidR="00CB041E" w:rsidRPr="00BF0873" w:rsidRDefault="00CB041E" w:rsidP="000F7BAF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907" w:type="dxa"/>
            <w:vAlign w:val="center"/>
          </w:tcPr>
          <w:p w14:paraId="3AD6D27F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2x10</w:t>
            </w:r>
            <w:r w:rsidRPr="008C6620">
              <w:rPr>
                <w:sz w:val="20"/>
                <w:szCs w:val="20"/>
                <w:vertAlign w:val="superscript"/>
                <w:lang w:val="de-DE"/>
              </w:rPr>
              <w:t>-6</w:t>
            </w:r>
          </w:p>
        </w:tc>
        <w:tc>
          <w:tcPr>
            <w:tcW w:w="1077" w:type="dxa"/>
            <w:vAlign w:val="center"/>
          </w:tcPr>
          <w:p w14:paraId="5E562B3A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2x10</w:t>
            </w:r>
            <w:r w:rsidRPr="008C6620">
              <w:rPr>
                <w:sz w:val="20"/>
                <w:szCs w:val="20"/>
                <w:vertAlign w:val="superscript"/>
                <w:lang w:val="de-DE"/>
              </w:rPr>
              <w:t>-10</w:t>
            </w:r>
          </w:p>
        </w:tc>
        <w:tc>
          <w:tcPr>
            <w:tcW w:w="1077" w:type="dxa"/>
            <w:vAlign w:val="center"/>
          </w:tcPr>
          <w:p w14:paraId="2AC528C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0.02</w:t>
            </w:r>
          </w:p>
        </w:tc>
        <w:tc>
          <w:tcPr>
            <w:tcW w:w="1701" w:type="dxa"/>
          </w:tcPr>
          <w:p w14:paraId="68BA8341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 ↔ C</w:t>
            </w:r>
          </w:p>
        </w:tc>
        <w:tc>
          <w:tcPr>
            <w:tcW w:w="907" w:type="dxa"/>
            <w:vAlign w:val="center"/>
          </w:tcPr>
          <w:p w14:paraId="564A4574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0.005</w:t>
            </w:r>
          </w:p>
        </w:tc>
        <w:tc>
          <w:tcPr>
            <w:tcW w:w="1077" w:type="dxa"/>
            <w:vAlign w:val="center"/>
          </w:tcPr>
          <w:p w14:paraId="7A57621B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6x10</w:t>
            </w:r>
            <w:r w:rsidRPr="008C6620">
              <w:rPr>
                <w:sz w:val="20"/>
                <w:szCs w:val="20"/>
                <w:vertAlign w:val="superscript"/>
                <w:lang w:val="de-DE"/>
              </w:rPr>
              <w:t>-6</w:t>
            </w:r>
          </w:p>
        </w:tc>
        <w:tc>
          <w:tcPr>
            <w:tcW w:w="1077" w:type="dxa"/>
            <w:vAlign w:val="center"/>
          </w:tcPr>
          <w:p w14:paraId="055BA664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0.06</w:t>
            </w:r>
          </w:p>
        </w:tc>
      </w:tr>
      <w:tr w:rsidR="00CB041E" w:rsidRPr="00BF0873" w14:paraId="0897F81A" w14:textId="77777777" w:rsidTr="000F7BAF">
        <w:trPr>
          <w:trHeight w:val="336"/>
        </w:trPr>
        <w:tc>
          <w:tcPr>
            <w:tcW w:w="1129" w:type="dxa"/>
          </w:tcPr>
          <w:p w14:paraId="46F72DAF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13A062AD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0AF640FF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4282851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9F6F50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67E1945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2E9C314D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91C2A85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</w:p>
        </w:tc>
      </w:tr>
      <w:tr w:rsidR="00CB041E" w:rsidRPr="00BF0873" w14:paraId="67713A5E" w14:textId="77777777" w:rsidTr="000F7BAF">
        <w:trPr>
          <w:trHeight w:val="323"/>
        </w:trPr>
        <w:tc>
          <w:tcPr>
            <w:tcW w:w="1129" w:type="dxa"/>
          </w:tcPr>
          <w:p w14:paraId="4915B15F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112 4xA</w:t>
            </w:r>
          </w:p>
        </w:tc>
        <w:tc>
          <w:tcPr>
            <w:tcW w:w="907" w:type="dxa"/>
            <w:vAlign w:val="center"/>
          </w:tcPr>
          <w:p w14:paraId="60425EA1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  <w:lang w:val="de-DE"/>
              </w:rPr>
              <w:t>24.1</w:t>
            </w:r>
          </w:p>
        </w:tc>
        <w:tc>
          <w:tcPr>
            <w:tcW w:w="1077" w:type="dxa"/>
            <w:vAlign w:val="center"/>
          </w:tcPr>
          <w:p w14:paraId="6D352D8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  <w:lang w:val="de-DE"/>
              </w:rPr>
              <w:t>17.4</w:t>
            </w:r>
          </w:p>
        </w:tc>
        <w:tc>
          <w:tcPr>
            <w:tcW w:w="1077" w:type="dxa"/>
            <w:vAlign w:val="center"/>
          </w:tcPr>
          <w:p w14:paraId="2C1FF16D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  <w:lang w:val="de-DE"/>
              </w:rPr>
              <w:t>40</w:t>
            </w:r>
          </w:p>
        </w:tc>
        <w:tc>
          <w:tcPr>
            <w:tcW w:w="1701" w:type="dxa"/>
          </w:tcPr>
          <w:p w14:paraId="607DBFBB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R</w:t>
            </w:r>
            <w:r w:rsidRPr="00BF0873">
              <w:rPr>
                <w:sz w:val="20"/>
                <w:szCs w:val="20"/>
                <w:vertAlign w:val="subscript"/>
              </w:rPr>
              <w:t>(d)</w:t>
            </w:r>
          </w:p>
        </w:tc>
        <w:tc>
          <w:tcPr>
            <w:tcW w:w="907" w:type="dxa"/>
            <w:vAlign w:val="center"/>
          </w:tcPr>
          <w:p w14:paraId="533160AB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1077" w:type="dxa"/>
            <w:vAlign w:val="center"/>
          </w:tcPr>
          <w:p w14:paraId="28566401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7.5</w:t>
            </w:r>
          </w:p>
        </w:tc>
        <w:tc>
          <w:tcPr>
            <w:tcW w:w="1077" w:type="dxa"/>
            <w:vAlign w:val="center"/>
          </w:tcPr>
          <w:p w14:paraId="154732B6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19.4</w:t>
            </w:r>
          </w:p>
        </w:tc>
      </w:tr>
      <w:tr w:rsidR="00CB041E" w:rsidRPr="00BF0873" w14:paraId="02709686" w14:textId="77777777" w:rsidTr="000F7BAF">
        <w:trPr>
          <w:trHeight w:val="323"/>
        </w:trPr>
        <w:tc>
          <w:tcPr>
            <w:tcW w:w="1129" w:type="dxa"/>
          </w:tcPr>
          <w:p w14:paraId="7DD92892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0EF675FC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0.35</w:t>
            </w:r>
          </w:p>
        </w:tc>
        <w:tc>
          <w:tcPr>
            <w:tcW w:w="1077" w:type="dxa"/>
            <w:vAlign w:val="center"/>
          </w:tcPr>
          <w:p w14:paraId="2018EB49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0.33</w:t>
            </w:r>
          </w:p>
        </w:tc>
        <w:tc>
          <w:tcPr>
            <w:tcW w:w="1077" w:type="dxa"/>
            <w:vAlign w:val="center"/>
          </w:tcPr>
          <w:p w14:paraId="770725D5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0.36</w:t>
            </w:r>
          </w:p>
        </w:tc>
        <w:tc>
          <w:tcPr>
            <w:tcW w:w="1701" w:type="dxa"/>
          </w:tcPr>
          <w:p w14:paraId="6843662B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C ↔ R</w:t>
            </w:r>
            <w:r w:rsidRPr="00BF0873">
              <w:rPr>
                <w:sz w:val="20"/>
                <w:szCs w:val="20"/>
                <w:vertAlign w:val="subscript"/>
              </w:rPr>
              <w:t>(c)</w:t>
            </w:r>
          </w:p>
        </w:tc>
        <w:tc>
          <w:tcPr>
            <w:tcW w:w="907" w:type="dxa"/>
            <w:vAlign w:val="center"/>
          </w:tcPr>
          <w:p w14:paraId="7CB38152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0.22</w:t>
            </w:r>
          </w:p>
        </w:tc>
        <w:tc>
          <w:tcPr>
            <w:tcW w:w="1077" w:type="dxa"/>
            <w:vAlign w:val="center"/>
          </w:tcPr>
          <w:p w14:paraId="0D7510BE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0.14</w:t>
            </w:r>
          </w:p>
        </w:tc>
        <w:tc>
          <w:tcPr>
            <w:tcW w:w="1077" w:type="dxa"/>
            <w:vAlign w:val="center"/>
          </w:tcPr>
          <w:p w14:paraId="5F0FF681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0.28</w:t>
            </w:r>
          </w:p>
        </w:tc>
      </w:tr>
      <w:tr w:rsidR="00CB041E" w:rsidRPr="00BF0873" w14:paraId="4CB5FA43" w14:textId="77777777" w:rsidTr="000F7BAF">
        <w:trPr>
          <w:trHeight w:val="323"/>
        </w:trPr>
        <w:tc>
          <w:tcPr>
            <w:tcW w:w="1129" w:type="dxa"/>
          </w:tcPr>
          <w:p w14:paraId="344B361F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446819E2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0.31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68B5BCAE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1F14474A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FFA0D2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D/C ↔ R</w:t>
            </w:r>
            <w:r w:rsidRPr="00BF0873">
              <w:rPr>
                <w:sz w:val="20"/>
                <w:szCs w:val="20"/>
                <w:vertAlign w:val="subscript"/>
              </w:rPr>
              <w:t>(d/c)</w:t>
            </w:r>
          </w:p>
        </w:tc>
        <w:tc>
          <w:tcPr>
            <w:tcW w:w="907" w:type="dxa"/>
            <w:shd w:val="clear" w:color="auto" w:fill="E2EFD9" w:themeFill="accent6" w:themeFillTint="33"/>
            <w:vAlign w:val="center"/>
          </w:tcPr>
          <w:p w14:paraId="54C9884E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527F0761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0.17</w:t>
            </w:r>
          </w:p>
        </w:tc>
        <w:tc>
          <w:tcPr>
            <w:tcW w:w="1077" w:type="dxa"/>
            <w:shd w:val="clear" w:color="auto" w:fill="E2EFD9" w:themeFill="accent6" w:themeFillTint="33"/>
            <w:vAlign w:val="center"/>
          </w:tcPr>
          <w:p w14:paraId="6E4AF56B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</w:t>
            </w:r>
          </w:p>
        </w:tc>
      </w:tr>
      <w:tr w:rsidR="00CB041E" w:rsidRPr="00BF0873" w14:paraId="0FBD0C9F" w14:textId="77777777" w:rsidTr="000F7BAF">
        <w:trPr>
          <w:trHeight w:val="323"/>
        </w:trPr>
        <w:tc>
          <w:tcPr>
            <w:tcW w:w="1129" w:type="dxa"/>
          </w:tcPr>
          <w:p w14:paraId="7C4EC7DC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55635DC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  <w:lang w:val="de-DE"/>
              </w:rPr>
              <w:t>4.7</w:t>
            </w:r>
          </w:p>
        </w:tc>
        <w:tc>
          <w:tcPr>
            <w:tcW w:w="1077" w:type="dxa"/>
            <w:vAlign w:val="center"/>
          </w:tcPr>
          <w:p w14:paraId="075D2B57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  <w:lang w:val="de-DE"/>
              </w:rPr>
              <w:t>2.9</w:t>
            </w:r>
          </w:p>
        </w:tc>
        <w:tc>
          <w:tcPr>
            <w:tcW w:w="1077" w:type="dxa"/>
            <w:vAlign w:val="center"/>
          </w:tcPr>
          <w:p w14:paraId="1C546A2C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>8.3</w:t>
            </w:r>
          </w:p>
        </w:tc>
        <w:tc>
          <w:tcPr>
            <w:tcW w:w="1701" w:type="dxa"/>
          </w:tcPr>
          <w:p w14:paraId="6D79CAFC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W</w:t>
            </w:r>
            <w:r w:rsidRPr="00BF0873">
              <w:rPr>
                <w:sz w:val="20"/>
                <w:szCs w:val="20"/>
                <w:vertAlign w:val="subscript"/>
              </w:rPr>
              <w:t>(d)</w:t>
            </w:r>
          </w:p>
        </w:tc>
        <w:tc>
          <w:tcPr>
            <w:tcW w:w="907" w:type="dxa"/>
            <w:vAlign w:val="center"/>
          </w:tcPr>
          <w:p w14:paraId="746D1DCE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8.1</w:t>
            </w:r>
          </w:p>
        </w:tc>
        <w:tc>
          <w:tcPr>
            <w:tcW w:w="1077" w:type="dxa"/>
            <w:vAlign w:val="center"/>
          </w:tcPr>
          <w:p w14:paraId="191D5635" w14:textId="77777777" w:rsidR="00CB041E" w:rsidRPr="00BF0873" w:rsidRDefault="00CB041E" w:rsidP="000F7BAF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6.1</w:t>
            </w:r>
          </w:p>
        </w:tc>
        <w:tc>
          <w:tcPr>
            <w:tcW w:w="1077" w:type="dxa"/>
            <w:vAlign w:val="center"/>
          </w:tcPr>
          <w:p w14:paraId="1580F829" w14:textId="77777777" w:rsidR="00CB041E" w:rsidRPr="007476E1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</w:tr>
      <w:tr w:rsidR="00CB041E" w:rsidRPr="00BF0873" w14:paraId="1D1D3A4B" w14:textId="77777777" w:rsidTr="000F7BAF">
        <w:trPr>
          <w:trHeight w:val="323"/>
        </w:trPr>
        <w:tc>
          <w:tcPr>
            <w:tcW w:w="1129" w:type="dxa"/>
          </w:tcPr>
          <w:p w14:paraId="6299ED6D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6365B3E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0.067</w:t>
            </w:r>
          </w:p>
        </w:tc>
        <w:tc>
          <w:tcPr>
            <w:tcW w:w="1077" w:type="dxa"/>
            <w:vAlign w:val="center"/>
          </w:tcPr>
          <w:p w14:paraId="2E5741E6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7476E1">
              <w:rPr>
                <w:sz w:val="20"/>
                <w:szCs w:val="20"/>
              </w:rPr>
              <w:t>0.041</w:t>
            </w:r>
          </w:p>
        </w:tc>
        <w:tc>
          <w:tcPr>
            <w:tcW w:w="1077" w:type="dxa"/>
            <w:vAlign w:val="center"/>
          </w:tcPr>
          <w:p w14:paraId="6487EF5E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0.095</w:t>
            </w:r>
          </w:p>
        </w:tc>
        <w:tc>
          <w:tcPr>
            <w:tcW w:w="1701" w:type="dxa"/>
          </w:tcPr>
          <w:p w14:paraId="4DF6C8AE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C ↔ W</w:t>
            </w:r>
            <w:r w:rsidRPr="00BF0873">
              <w:rPr>
                <w:sz w:val="20"/>
                <w:szCs w:val="20"/>
                <w:vertAlign w:val="subscript"/>
              </w:rPr>
              <w:t>(c)</w:t>
            </w:r>
          </w:p>
        </w:tc>
        <w:tc>
          <w:tcPr>
            <w:tcW w:w="907" w:type="dxa"/>
            <w:vAlign w:val="center"/>
          </w:tcPr>
          <w:p w14:paraId="0F7DABC2" w14:textId="77777777" w:rsidR="00CB041E" w:rsidRPr="007476E1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</w:tc>
        <w:tc>
          <w:tcPr>
            <w:tcW w:w="1077" w:type="dxa"/>
            <w:vAlign w:val="center"/>
          </w:tcPr>
          <w:p w14:paraId="6332DE35" w14:textId="77777777" w:rsidR="00CB041E" w:rsidRPr="007476E1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</w:p>
        </w:tc>
        <w:tc>
          <w:tcPr>
            <w:tcW w:w="1077" w:type="dxa"/>
            <w:vAlign w:val="center"/>
          </w:tcPr>
          <w:p w14:paraId="318381F4" w14:textId="77777777" w:rsidR="00CB041E" w:rsidRPr="007476E1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</w:t>
            </w:r>
          </w:p>
        </w:tc>
      </w:tr>
      <w:tr w:rsidR="00CB041E" w:rsidRPr="00BF0873" w14:paraId="3247B010" w14:textId="77777777" w:rsidTr="000F7BAF">
        <w:trPr>
          <w:trHeight w:val="323"/>
        </w:trPr>
        <w:tc>
          <w:tcPr>
            <w:tcW w:w="1129" w:type="dxa"/>
          </w:tcPr>
          <w:p w14:paraId="0552221F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AF3AEB1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7476E1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077" w:type="dxa"/>
            <w:vAlign w:val="center"/>
          </w:tcPr>
          <w:p w14:paraId="31819551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077" w:type="dxa"/>
            <w:vAlign w:val="center"/>
          </w:tcPr>
          <w:p w14:paraId="534A162C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701" w:type="dxa"/>
          </w:tcPr>
          <w:p w14:paraId="5C417657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D/C ↔ W</w:t>
            </w:r>
            <w:r w:rsidRPr="00BF0873">
              <w:rPr>
                <w:sz w:val="20"/>
                <w:szCs w:val="20"/>
                <w:vertAlign w:val="subscript"/>
              </w:rPr>
              <w:t>(d/c)</w:t>
            </w:r>
          </w:p>
        </w:tc>
        <w:tc>
          <w:tcPr>
            <w:tcW w:w="907" w:type="dxa"/>
            <w:vAlign w:val="center"/>
          </w:tcPr>
          <w:p w14:paraId="5665D812" w14:textId="77777777" w:rsidR="00CB041E" w:rsidRPr="007476E1" w:rsidRDefault="00CB041E" w:rsidP="000F7BAF">
            <w:pPr>
              <w:jc w:val="center"/>
              <w:rPr>
                <w:color w:val="FF0000"/>
                <w:sz w:val="20"/>
                <w:szCs w:val="20"/>
              </w:rPr>
            </w:pPr>
            <w:r w:rsidRPr="007476E1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077" w:type="dxa"/>
            <w:vAlign w:val="center"/>
          </w:tcPr>
          <w:p w14:paraId="1C1F1D08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  <w:tc>
          <w:tcPr>
            <w:tcW w:w="1077" w:type="dxa"/>
            <w:vAlign w:val="center"/>
          </w:tcPr>
          <w:p w14:paraId="70A9845C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 w:rsidRPr="00BF0873">
              <w:rPr>
                <w:sz w:val="20"/>
                <w:szCs w:val="20"/>
              </w:rPr>
              <w:t>n/a</w:t>
            </w:r>
          </w:p>
        </w:tc>
      </w:tr>
      <w:tr w:rsidR="00CB041E" w:rsidRPr="00BF0873" w14:paraId="68D7CB83" w14:textId="77777777" w:rsidTr="000F7BAF">
        <w:trPr>
          <w:trHeight w:val="323"/>
        </w:trPr>
        <w:tc>
          <w:tcPr>
            <w:tcW w:w="1129" w:type="dxa"/>
          </w:tcPr>
          <w:p w14:paraId="033A2C5C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9C47107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1077" w:type="dxa"/>
            <w:vAlign w:val="center"/>
          </w:tcPr>
          <w:p w14:paraId="30310ECF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077" w:type="dxa"/>
            <w:vAlign w:val="center"/>
          </w:tcPr>
          <w:p w14:paraId="6511EFF1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1701" w:type="dxa"/>
          </w:tcPr>
          <w:p w14:paraId="7C2EDB18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on</w:t>
            </w:r>
            <w:proofErr w:type="spellEnd"/>
            <w:r w:rsidRPr="00BF0873">
              <w:rPr>
                <w:sz w:val="20"/>
                <w:szCs w:val="20"/>
              </w:rPr>
              <w:t xml:space="preserve"> D ↔ C</w:t>
            </w:r>
          </w:p>
        </w:tc>
        <w:tc>
          <w:tcPr>
            <w:tcW w:w="907" w:type="dxa"/>
            <w:vAlign w:val="center"/>
          </w:tcPr>
          <w:p w14:paraId="2C983329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1077" w:type="dxa"/>
            <w:vAlign w:val="center"/>
          </w:tcPr>
          <w:p w14:paraId="65EF8715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1077" w:type="dxa"/>
            <w:vAlign w:val="center"/>
          </w:tcPr>
          <w:p w14:paraId="311E0CA4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</w:tr>
      <w:tr w:rsidR="00CB041E" w:rsidRPr="00BF0873" w14:paraId="75F6933B" w14:textId="77777777" w:rsidTr="000F7BAF">
        <w:trPr>
          <w:trHeight w:val="323"/>
        </w:trPr>
        <w:tc>
          <w:tcPr>
            <w:tcW w:w="1129" w:type="dxa"/>
          </w:tcPr>
          <w:p w14:paraId="39A75BEC" w14:textId="77777777" w:rsidR="00CB041E" w:rsidRPr="00BF0873" w:rsidRDefault="00CB041E" w:rsidP="000F7BAF">
            <w:pPr>
              <w:rPr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47E45D2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0.023</w:t>
            </w:r>
          </w:p>
        </w:tc>
        <w:tc>
          <w:tcPr>
            <w:tcW w:w="1077" w:type="dxa"/>
            <w:vAlign w:val="center"/>
          </w:tcPr>
          <w:p w14:paraId="5B49885E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0.012</w:t>
            </w:r>
          </w:p>
        </w:tc>
        <w:tc>
          <w:tcPr>
            <w:tcW w:w="1077" w:type="dxa"/>
            <w:vAlign w:val="center"/>
          </w:tcPr>
          <w:p w14:paraId="2F015A63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0.045</w:t>
            </w:r>
          </w:p>
        </w:tc>
        <w:tc>
          <w:tcPr>
            <w:tcW w:w="1701" w:type="dxa"/>
          </w:tcPr>
          <w:p w14:paraId="61F55271" w14:textId="77777777" w:rsidR="00CB041E" w:rsidRPr="00BF0873" w:rsidRDefault="00CB041E" w:rsidP="000F7BAF">
            <w:pPr>
              <w:rPr>
                <w:sz w:val="20"/>
                <w:szCs w:val="20"/>
              </w:rPr>
            </w:pPr>
            <w:proofErr w:type="spellStart"/>
            <w:r w:rsidRPr="00BF0873">
              <w:rPr>
                <w:sz w:val="20"/>
                <w:szCs w:val="20"/>
              </w:rPr>
              <w:t>k</w:t>
            </w:r>
            <w:r w:rsidRPr="00BF0873">
              <w:rPr>
                <w:sz w:val="20"/>
                <w:szCs w:val="20"/>
                <w:vertAlign w:val="subscript"/>
              </w:rPr>
              <w:t>off</w:t>
            </w:r>
            <w:proofErr w:type="spellEnd"/>
            <w:r w:rsidRPr="00BF0873">
              <w:rPr>
                <w:sz w:val="20"/>
                <w:szCs w:val="20"/>
              </w:rPr>
              <w:t xml:space="preserve"> D ↔ C</w:t>
            </w:r>
          </w:p>
        </w:tc>
        <w:tc>
          <w:tcPr>
            <w:tcW w:w="907" w:type="dxa"/>
            <w:vAlign w:val="center"/>
          </w:tcPr>
          <w:p w14:paraId="1B68A806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1077" w:type="dxa"/>
            <w:vAlign w:val="center"/>
          </w:tcPr>
          <w:p w14:paraId="1902A208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</w:t>
            </w:r>
          </w:p>
        </w:tc>
        <w:tc>
          <w:tcPr>
            <w:tcW w:w="1077" w:type="dxa"/>
            <w:vAlign w:val="center"/>
          </w:tcPr>
          <w:p w14:paraId="150EDB0F" w14:textId="77777777" w:rsidR="00CB041E" w:rsidRPr="00BF0873" w:rsidRDefault="00CB041E" w:rsidP="000F7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0.34</w:t>
            </w:r>
          </w:p>
        </w:tc>
      </w:tr>
    </w:tbl>
    <w:p w14:paraId="0F7B34E6" w14:textId="77777777" w:rsidR="00CB041E" w:rsidRDefault="00CB041E" w:rsidP="00CB041E">
      <w:pPr>
        <w:pStyle w:val="BodyA"/>
        <w:rPr>
          <w:rStyle w:val="Heading5Char"/>
        </w:rPr>
      </w:pPr>
    </w:p>
    <w:p w14:paraId="04A915C7" w14:textId="77777777" w:rsidR="00CB041E" w:rsidRDefault="00CB041E" w:rsidP="00CB041E">
      <w:pPr>
        <w:spacing w:line="259" w:lineRule="auto"/>
        <w:jc w:val="left"/>
        <w:rPr>
          <w:rStyle w:val="Heading5Char"/>
          <w:color w:val="000000"/>
          <w:u w:color="000000"/>
          <w:bdr w:val="ni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Heading5Char"/>
        </w:rPr>
        <w:br w:type="page"/>
      </w:r>
    </w:p>
    <w:p w14:paraId="65B52BF0" w14:textId="21AA5986" w:rsidR="00CB041E" w:rsidRPr="003E7B09" w:rsidRDefault="00CB041E" w:rsidP="00CB041E">
      <w:pPr>
        <w:pStyle w:val="BodyA"/>
        <w:rPr>
          <w:sz w:val="22"/>
        </w:rPr>
      </w:pPr>
      <w:r w:rsidRPr="00366CA9">
        <w:rPr>
          <w:rStyle w:val="Heading5Char"/>
        </w:rPr>
        <w:lastRenderedPageBreak/>
        <w:t xml:space="preserve">Table </w:t>
      </w:r>
      <w:proofErr w:type="gramStart"/>
      <w:r w:rsidRPr="00366CA9">
        <w:rPr>
          <w:rStyle w:val="Heading5Char"/>
        </w:rPr>
        <w:t>8</w:t>
      </w:r>
      <w:proofErr w:type="gramEnd"/>
      <w:r w:rsidRPr="00366CA9">
        <w:rPr>
          <w:sz w:val="22"/>
        </w:rPr>
        <w:t xml:space="preserve"> </w:t>
      </w:r>
      <w:r w:rsidRPr="00366CA9">
        <w:rPr>
          <w:rStyle w:val="FigScaptionChar"/>
        </w:rPr>
        <w:t>Free energy calculations for all RNC constructs using rates derived from the 5e-H model. Elemental rate SEM from the kinetic fits are propagated through equation 2 (Methods).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2247"/>
        <w:gridCol w:w="2247"/>
        <w:gridCol w:w="2358"/>
      </w:tblGrid>
      <w:tr w:rsidR="00CB041E" w:rsidRPr="00E34081" w14:paraId="4D8F41A8" w14:textId="77777777" w:rsidTr="000F7BAF">
        <w:tc>
          <w:tcPr>
            <w:tcW w:w="1194" w:type="dxa"/>
            <w:vAlign w:val="bottom"/>
          </w:tcPr>
          <w:p w14:paraId="72637C50" w14:textId="77777777" w:rsidR="00CB041E" w:rsidRPr="00E34081" w:rsidRDefault="00CB041E" w:rsidP="000F7BAF">
            <w:r w:rsidRPr="00E34081">
              <w:t>Construct</w:t>
            </w:r>
          </w:p>
        </w:tc>
        <w:tc>
          <w:tcPr>
            <w:tcW w:w="2247" w:type="dxa"/>
            <w:vAlign w:val="bottom"/>
          </w:tcPr>
          <w:p w14:paraId="6DA4F901" w14:textId="77777777" w:rsidR="00CB041E" w:rsidRPr="00E34081" w:rsidRDefault="00CB041E" w:rsidP="000F7BAF">
            <w:r w:rsidRPr="00E34081">
              <w:t>ΔG°</w:t>
            </w:r>
            <w:r w:rsidRPr="00E34081">
              <w:rPr>
                <w:vertAlign w:val="subscript"/>
              </w:rPr>
              <w:t>D</w:t>
            </w:r>
            <w:r w:rsidRPr="00E34081">
              <w:t>–ΔG</w:t>
            </w:r>
            <w:r w:rsidRPr="00E34081">
              <w:rPr>
                <w:color w:val="222222"/>
                <w:shd w:val="clear" w:color="auto" w:fill="FFFFFF"/>
                <w:vertAlign w:val="superscript"/>
              </w:rPr>
              <w:t>‡</w:t>
            </w:r>
            <w:r w:rsidRPr="00E34081">
              <w:rPr>
                <w:color w:val="222222"/>
                <w:shd w:val="clear" w:color="auto" w:fill="FFFFFF"/>
              </w:rPr>
              <w:t>,</w:t>
            </w:r>
            <w:r w:rsidRPr="00E34081">
              <w:t xml:space="preserve"> kJ mol</w:t>
            </w:r>
            <w:r w:rsidRPr="00E34081">
              <w:rPr>
                <w:vertAlign w:val="superscript"/>
              </w:rPr>
              <w:t>-1</w:t>
            </w:r>
          </w:p>
        </w:tc>
        <w:tc>
          <w:tcPr>
            <w:tcW w:w="2247" w:type="dxa"/>
            <w:vAlign w:val="bottom"/>
          </w:tcPr>
          <w:p w14:paraId="6CF18396" w14:textId="77777777" w:rsidR="00CB041E" w:rsidRPr="00E34081" w:rsidRDefault="00CB041E" w:rsidP="000F7BAF">
            <w:r w:rsidRPr="00E34081">
              <w:t>ΔG°</w:t>
            </w:r>
            <w:r w:rsidRPr="00E34081">
              <w:rPr>
                <w:vertAlign w:val="subscript"/>
              </w:rPr>
              <w:t>C</w:t>
            </w:r>
            <w:r w:rsidRPr="00E34081">
              <w:t>–ΔG</w:t>
            </w:r>
            <w:r w:rsidRPr="00E34081">
              <w:rPr>
                <w:color w:val="222222"/>
                <w:shd w:val="clear" w:color="auto" w:fill="FFFFFF"/>
                <w:vertAlign w:val="superscript"/>
              </w:rPr>
              <w:t>‡</w:t>
            </w:r>
            <w:r w:rsidRPr="00E34081">
              <w:rPr>
                <w:color w:val="222222"/>
                <w:shd w:val="clear" w:color="auto" w:fill="FFFFFF"/>
              </w:rPr>
              <w:t>,</w:t>
            </w:r>
            <w:r w:rsidRPr="00E34081">
              <w:t xml:space="preserve"> kJ mol</w:t>
            </w:r>
            <w:r w:rsidRPr="00E34081">
              <w:rPr>
                <w:vertAlign w:val="superscript"/>
              </w:rPr>
              <w:t>-1</w:t>
            </w:r>
          </w:p>
        </w:tc>
        <w:tc>
          <w:tcPr>
            <w:tcW w:w="2358" w:type="dxa"/>
            <w:vAlign w:val="bottom"/>
          </w:tcPr>
          <w:p w14:paraId="085204D0" w14:textId="77777777" w:rsidR="00CB041E" w:rsidRPr="00E34081" w:rsidRDefault="00CB041E" w:rsidP="000F7BAF">
            <w:r w:rsidRPr="00E34081">
              <w:t>ΔG°</w:t>
            </w:r>
            <w:r w:rsidRPr="00E34081">
              <w:rPr>
                <w:vertAlign w:val="subscript"/>
              </w:rPr>
              <w:t>D</w:t>
            </w:r>
            <w:r w:rsidRPr="00E34081">
              <w:t>–ΔG°</w:t>
            </w:r>
            <w:r w:rsidRPr="00E34081">
              <w:rPr>
                <w:color w:val="222222"/>
                <w:shd w:val="clear" w:color="auto" w:fill="FFFFFF"/>
                <w:vertAlign w:val="subscript"/>
              </w:rPr>
              <w:t>C</w:t>
            </w:r>
            <w:r w:rsidRPr="00E34081">
              <w:rPr>
                <w:color w:val="222222"/>
                <w:shd w:val="clear" w:color="auto" w:fill="FFFFFF"/>
              </w:rPr>
              <w:t>,</w:t>
            </w:r>
            <w:r w:rsidRPr="00E34081">
              <w:t xml:space="preserve"> kJ mol</w:t>
            </w:r>
            <w:r w:rsidRPr="00E34081">
              <w:rPr>
                <w:vertAlign w:val="superscript"/>
              </w:rPr>
              <w:t>-1</w:t>
            </w:r>
          </w:p>
        </w:tc>
      </w:tr>
      <w:tr w:rsidR="00CB041E" w:rsidRPr="00E34081" w14:paraId="4A268AF8" w14:textId="77777777" w:rsidTr="000F7BAF">
        <w:tc>
          <w:tcPr>
            <w:tcW w:w="1194" w:type="dxa"/>
          </w:tcPr>
          <w:p w14:paraId="0BD69650" w14:textId="77777777" w:rsidR="00CB041E" w:rsidRPr="00E34081" w:rsidRDefault="00CB041E" w:rsidP="000F7BAF">
            <w:r w:rsidRPr="00E34081">
              <w:t xml:space="preserve">70 </w:t>
            </w:r>
            <w:proofErr w:type="spellStart"/>
            <w:r w:rsidRPr="00E34081">
              <w:t>wt</w:t>
            </w:r>
            <w:proofErr w:type="spellEnd"/>
          </w:p>
        </w:tc>
        <w:tc>
          <w:tcPr>
            <w:tcW w:w="2247" w:type="dxa"/>
          </w:tcPr>
          <w:p w14:paraId="42512B17" w14:textId="77777777" w:rsidR="00CB041E" w:rsidRPr="00E34081" w:rsidRDefault="00CB041E" w:rsidP="000F7BAF">
            <w:r>
              <w:t>37.5 ± 0.</w:t>
            </w:r>
            <w:r w:rsidRPr="004716F4">
              <w:t>0001</w:t>
            </w:r>
          </w:p>
        </w:tc>
        <w:tc>
          <w:tcPr>
            <w:tcW w:w="2247" w:type="dxa"/>
          </w:tcPr>
          <w:p w14:paraId="3EEEFBC1" w14:textId="77777777" w:rsidR="00CB041E" w:rsidRPr="00E34081" w:rsidRDefault="00CB041E" w:rsidP="000F7BAF">
            <w:r>
              <w:t>42.5 ± 0.</w:t>
            </w:r>
            <w:r w:rsidRPr="004716F4">
              <w:t>0001</w:t>
            </w:r>
          </w:p>
        </w:tc>
        <w:tc>
          <w:tcPr>
            <w:tcW w:w="2358" w:type="dxa"/>
          </w:tcPr>
          <w:p w14:paraId="713CF241" w14:textId="77777777" w:rsidR="00CB041E" w:rsidRPr="00E34081" w:rsidRDefault="00CB041E" w:rsidP="000F7BAF">
            <w:r>
              <w:t>5.0 ± 0.</w:t>
            </w:r>
            <w:r w:rsidRPr="004716F4">
              <w:t>0001</w:t>
            </w:r>
          </w:p>
        </w:tc>
      </w:tr>
      <w:tr w:rsidR="00CB041E" w:rsidRPr="00E34081" w14:paraId="32E7DD41" w14:textId="77777777" w:rsidTr="000F7BAF">
        <w:tc>
          <w:tcPr>
            <w:tcW w:w="1194" w:type="dxa"/>
          </w:tcPr>
          <w:p w14:paraId="43AE208A" w14:textId="77777777" w:rsidR="00CB041E" w:rsidRPr="00E34081" w:rsidRDefault="00CB041E" w:rsidP="000F7BAF">
            <w:r w:rsidRPr="00E34081">
              <w:t>70 4xA</w:t>
            </w:r>
          </w:p>
        </w:tc>
        <w:tc>
          <w:tcPr>
            <w:tcW w:w="2247" w:type="dxa"/>
          </w:tcPr>
          <w:p w14:paraId="0A231CD0" w14:textId="77777777" w:rsidR="00CB041E" w:rsidRPr="00E34081" w:rsidRDefault="00CB041E" w:rsidP="000F7BAF">
            <w:r>
              <w:t>37.5 ± 0.</w:t>
            </w:r>
            <w:r w:rsidRPr="004716F4">
              <w:t>0001</w:t>
            </w:r>
          </w:p>
        </w:tc>
        <w:tc>
          <w:tcPr>
            <w:tcW w:w="2247" w:type="dxa"/>
          </w:tcPr>
          <w:p w14:paraId="00150067" w14:textId="77777777" w:rsidR="00CB041E" w:rsidRPr="00E34081" w:rsidRDefault="00CB041E" w:rsidP="000F7BAF">
            <w:r>
              <w:t>42.5 ± 0.</w:t>
            </w:r>
            <w:r w:rsidRPr="004716F4">
              <w:t>0001</w:t>
            </w:r>
          </w:p>
        </w:tc>
        <w:tc>
          <w:tcPr>
            <w:tcW w:w="2358" w:type="dxa"/>
          </w:tcPr>
          <w:p w14:paraId="40BD22AB" w14:textId="77777777" w:rsidR="00CB041E" w:rsidRPr="00E34081" w:rsidRDefault="00CB041E" w:rsidP="000F7BAF">
            <w:r>
              <w:t>5.0 ± 0.</w:t>
            </w:r>
            <w:r w:rsidRPr="004716F4">
              <w:t>0001</w:t>
            </w:r>
          </w:p>
        </w:tc>
      </w:tr>
      <w:tr w:rsidR="00CB041E" w:rsidRPr="00E34081" w14:paraId="0CB95D4E" w14:textId="77777777" w:rsidTr="000F7BAF">
        <w:tc>
          <w:tcPr>
            <w:tcW w:w="1194" w:type="dxa"/>
          </w:tcPr>
          <w:p w14:paraId="041FD3A5" w14:textId="77777777" w:rsidR="00CB041E" w:rsidRPr="00E34081" w:rsidRDefault="00CB041E" w:rsidP="000F7BAF">
            <w:r w:rsidRPr="00E34081">
              <w:t xml:space="preserve">102 </w:t>
            </w:r>
            <w:proofErr w:type="spellStart"/>
            <w:r w:rsidRPr="00E34081">
              <w:t>wt</w:t>
            </w:r>
            <w:proofErr w:type="spellEnd"/>
          </w:p>
        </w:tc>
        <w:tc>
          <w:tcPr>
            <w:tcW w:w="2247" w:type="dxa"/>
          </w:tcPr>
          <w:p w14:paraId="540709ED" w14:textId="77777777" w:rsidR="00CB041E" w:rsidRPr="00E34081" w:rsidRDefault="00CB041E" w:rsidP="000F7BAF">
            <w:r>
              <w:t>40.0 ± 0.</w:t>
            </w:r>
            <w:r w:rsidRPr="004716F4">
              <w:t>0001</w:t>
            </w:r>
          </w:p>
        </w:tc>
        <w:tc>
          <w:tcPr>
            <w:tcW w:w="2247" w:type="dxa"/>
          </w:tcPr>
          <w:p w14:paraId="2D14B0A6" w14:textId="77777777" w:rsidR="00CB041E" w:rsidRPr="00E34081" w:rsidRDefault="00CB041E" w:rsidP="000F7BAF">
            <w:r>
              <w:t>43.2 ± 0.</w:t>
            </w:r>
            <w:r w:rsidRPr="004716F4">
              <w:t>0001</w:t>
            </w:r>
          </w:p>
        </w:tc>
        <w:tc>
          <w:tcPr>
            <w:tcW w:w="2358" w:type="dxa"/>
          </w:tcPr>
          <w:p w14:paraId="0DC9AB32" w14:textId="77777777" w:rsidR="00CB041E" w:rsidRPr="00E34081" w:rsidRDefault="00CB041E" w:rsidP="000F7BAF">
            <w:r>
              <w:t>3.1 ± 0.</w:t>
            </w:r>
            <w:r w:rsidRPr="004716F4">
              <w:t>0001</w:t>
            </w:r>
          </w:p>
        </w:tc>
      </w:tr>
      <w:tr w:rsidR="00CB041E" w:rsidRPr="00E34081" w14:paraId="7B1E3805" w14:textId="77777777" w:rsidTr="000F7BAF">
        <w:tc>
          <w:tcPr>
            <w:tcW w:w="1194" w:type="dxa"/>
          </w:tcPr>
          <w:p w14:paraId="3E3D3F65" w14:textId="77777777" w:rsidR="00CB041E" w:rsidRPr="00E34081" w:rsidRDefault="00CB041E" w:rsidP="000F7BAF">
            <w:r w:rsidRPr="00E34081">
              <w:t>102 loop</w:t>
            </w:r>
          </w:p>
        </w:tc>
        <w:tc>
          <w:tcPr>
            <w:tcW w:w="2247" w:type="dxa"/>
          </w:tcPr>
          <w:p w14:paraId="4EB5D929" w14:textId="77777777" w:rsidR="00CB041E" w:rsidRPr="00E34081" w:rsidRDefault="00CB041E" w:rsidP="000F7BAF">
            <w:r>
              <w:t>34.4 ± 0.</w:t>
            </w:r>
            <w:r w:rsidRPr="004716F4">
              <w:t>0001</w:t>
            </w:r>
          </w:p>
        </w:tc>
        <w:tc>
          <w:tcPr>
            <w:tcW w:w="2247" w:type="dxa"/>
          </w:tcPr>
          <w:p w14:paraId="3158E112" w14:textId="77777777" w:rsidR="00CB041E" w:rsidRPr="00E34081" w:rsidRDefault="00CB041E" w:rsidP="000F7BAF">
            <w:r>
              <w:t>37.</w:t>
            </w:r>
            <w:r w:rsidRPr="004716F4">
              <w:t>5 ± 0</w:t>
            </w:r>
            <w:r>
              <w:t>.</w:t>
            </w:r>
            <w:r w:rsidRPr="004716F4">
              <w:t>0001</w:t>
            </w:r>
          </w:p>
        </w:tc>
        <w:tc>
          <w:tcPr>
            <w:tcW w:w="2358" w:type="dxa"/>
          </w:tcPr>
          <w:p w14:paraId="39BF4DF3" w14:textId="77777777" w:rsidR="00CB041E" w:rsidRPr="00E34081" w:rsidRDefault="00CB041E" w:rsidP="000F7BAF">
            <w:r>
              <w:t>3.1 ± 0.</w:t>
            </w:r>
            <w:r w:rsidRPr="004716F4">
              <w:t>0001</w:t>
            </w:r>
          </w:p>
        </w:tc>
      </w:tr>
      <w:tr w:rsidR="00CB041E" w:rsidRPr="00E34081" w14:paraId="010F6C8D" w14:textId="77777777" w:rsidTr="000F7BAF">
        <w:tc>
          <w:tcPr>
            <w:tcW w:w="1194" w:type="dxa"/>
          </w:tcPr>
          <w:p w14:paraId="5158025D" w14:textId="77777777" w:rsidR="00CB041E" w:rsidRPr="00E34081" w:rsidRDefault="00CB041E" w:rsidP="000F7BAF">
            <w:r w:rsidRPr="00E34081">
              <w:t xml:space="preserve">112 loop </w:t>
            </w:r>
          </w:p>
        </w:tc>
        <w:tc>
          <w:tcPr>
            <w:tcW w:w="2247" w:type="dxa"/>
          </w:tcPr>
          <w:p w14:paraId="385F8F04" w14:textId="77777777" w:rsidR="00CB041E" w:rsidRPr="00E34081" w:rsidRDefault="00CB041E" w:rsidP="000F7BAF">
            <w:r>
              <w:t>35.</w:t>
            </w:r>
            <w:r w:rsidRPr="004716F4">
              <w:t xml:space="preserve">1 </w:t>
            </w:r>
            <w:r>
              <w:t>± 0.</w:t>
            </w:r>
            <w:r w:rsidRPr="004716F4">
              <w:t>0001</w:t>
            </w:r>
          </w:p>
        </w:tc>
        <w:tc>
          <w:tcPr>
            <w:tcW w:w="2247" w:type="dxa"/>
          </w:tcPr>
          <w:p w14:paraId="44FE4F24" w14:textId="77777777" w:rsidR="00CB041E" w:rsidRPr="00E34081" w:rsidRDefault="00CB041E" w:rsidP="000F7BAF">
            <w:r>
              <w:t>40.5 ± 0.</w:t>
            </w:r>
            <w:r w:rsidRPr="004716F4">
              <w:t>0001</w:t>
            </w:r>
          </w:p>
        </w:tc>
        <w:tc>
          <w:tcPr>
            <w:tcW w:w="2358" w:type="dxa"/>
          </w:tcPr>
          <w:p w14:paraId="6B2EE4E1" w14:textId="77777777" w:rsidR="00CB041E" w:rsidRPr="00E34081" w:rsidRDefault="00CB041E" w:rsidP="000F7BAF">
            <w:r>
              <w:t>5.4 ± 0.</w:t>
            </w:r>
            <w:r w:rsidRPr="004716F4">
              <w:t>0001</w:t>
            </w:r>
          </w:p>
        </w:tc>
      </w:tr>
      <w:tr w:rsidR="00CB041E" w:rsidRPr="00E34081" w14:paraId="7B094696" w14:textId="77777777" w:rsidTr="000F7BAF">
        <w:tc>
          <w:tcPr>
            <w:tcW w:w="1194" w:type="dxa"/>
          </w:tcPr>
          <w:p w14:paraId="47C40469" w14:textId="77777777" w:rsidR="00CB041E" w:rsidRPr="00E34081" w:rsidRDefault="00CB041E" w:rsidP="000F7BAF">
            <w:r w:rsidRPr="00E34081">
              <w:t xml:space="preserve">112 </w:t>
            </w:r>
            <w:proofErr w:type="spellStart"/>
            <w:r w:rsidRPr="00E34081">
              <w:t>wt</w:t>
            </w:r>
            <w:proofErr w:type="spellEnd"/>
            <w:r w:rsidRPr="00E34081">
              <w:t xml:space="preserve"> </w:t>
            </w:r>
          </w:p>
        </w:tc>
        <w:tc>
          <w:tcPr>
            <w:tcW w:w="2247" w:type="dxa"/>
          </w:tcPr>
          <w:p w14:paraId="45EA09E9" w14:textId="77777777" w:rsidR="00CB041E" w:rsidRPr="00E34081" w:rsidRDefault="00CB041E" w:rsidP="000F7BAF">
            <w:r>
              <w:t>46.</w:t>
            </w:r>
            <w:r w:rsidRPr="004716F4">
              <w:t>2 ±  0</w:t>
            </w:r>
            <w:r>
              <w:t>.</w:t>
            </w:r>
            <w:r w:rsidRPr="004716F4">
              <w:t>003</w:t>
            </w:r>
          </w:p>
        </w:tc>
        <w:tc>
          <w:tcPr>
            <w:tcW w:w="2247" w:type="dxa"/>
          </w:tcPr>
          <w:p w14:paraId="3E8B05D0" w14:textId="77777777" w:rsidR="00CB041E" w:rsidRPr="00E34081" w:rsidRDefault="00CB041E" w:rsidP="000F7BAF">
            <w:r>
              <w:t>51.3 ± 0.</w:t>
            </w:r>
            <w:r w:rsidRPr="004716F4">
              <w:t>004</w:t>
            </w:r>
          </w:p>
        </w:tc>
        <w:tc>
          <w:tcPr>
            <w:tcW w:w="2358" w:type="dxa"/>
          </w:tcPr>
          <w:p w14:paraId="766AD20D" w14:textId="77777777" w:rsidR="00CB041E" w:rsidRPr="00E34081" w:rsidRDefault="00CB041E" w:rsidP="000F7BAF">
            <w:r>
              <w:t>5.1 ± 0.</w:t>
            </w:r>
            <w:r w:rsidRPr="004716F4">
              <w:t>005</w:t>
            </w:r>
          </w:p>
        </w:tc>
      </w:tr>
      <w:tr w:rsidR="00CB041E" w:rsidRPr="00E34081" w14:paraId="22916FA0" w14:textId="77777777" w:rsidTr="000F7BAF">
        <w:tc>
          <w:tcPr>
            <w:tcW w:w="1194" w:type="dxa"/>
          </w:tcPr>
          <w:p w14:paraId="2DE5F117" w14:textId="77777777" w:rsidR="00CB041E" w:rsidRPr="00E34081" w:rsidRDefault="00CB041E" w:rsidP="000F7BAF">
            <w:r w:rsidRPr="00E34081">
              <w:t>112 4xA</w:t>
            </w:r>
          </w:p>
        </w:tc>
        <w:tc>
          <w:tcPr>
            <w:tcW w:w="2247" w:type="dxa"/>
          </w:tcPr>
          <w:p w14:paraId="695EB7ED" w14:textId="77777777" w:rsidR="00CB041E" w:rsidRPr="00E34081" w:rsidRDefault="00CB041E" w:rsidP="000F7BAF">
            <w:r>
              <w:t>36.4 ± 0.</w:t>
            </w:r>
            <w:r w:rsidRPr="004716F4">
              <w:t>00005</w:t>
            </w:r>
          </w:p>
        </w:tc>
        <w:tc>
          <w:tcPr>
            <w:tcW w:w="2247" w:type="dxa"/>
          </w:tcPr>
          <w:p w14:paraId="71C2DE41" w14:textId="77777777" w:rsidR="00CB041E" w:rsidRPr="00E34081" w:rsidRDefault="00CB041E" w:rsidP="000F7BAF">
            <w:r>
              <w:t>42.0 ± 0.</w:t>
            </w:r>
            <w:r w:rsidRPr="004716F4">
              <w:t>0002</w:t>
            </w:r>
          </w:p>
        </w:tc>
        <w:tc>
          <w:tcPr>
            <w:tcW w:w="2358" w:type="dxa"/>
          </w:tcPr>
          <w:p w14:paraId="5BD557AD" w14:textId="77777777" w:rsidR="00CB041E" w:rsidRPr="00E34081" w:rsidRDefault="00CB041E" w:rsidP="000F7BAF">
            <w:r>
              <w:t>5.5 ± 0.</w:t>
            </w:r>
            <w:r w:rsidRPr="004716F4">
              <w:t>0002</w:t>
            </w:r>
          </w:p>
        </w:tc>
      </w:tr>
    </w:tbl>
    <w:p w14:paraId="4074168E" w14:textId="77777777" w:rsidR="00CB041E" w:rsidRDefault="00CB041E" w:rsidP="00CB041E"/>
    <w:p w14:paraId="40921FBA" w14:textId="403201BA" w:rsidR="00CB041E" w:rsidRPr="00E34081" w:rsidRDefault="00CB041E" w:rsidP="00CB041E">
      <w:r>
        <w:rPr>
          <w:rStyle w:val="Heading5Char"/>
        </w:rPr>
        <w:t xml:space="preserve">Table </w:t>
      </w:r>
      <w:proofErr w:type="gramStart"/>
      <w:r>
        <w:rPr>
          <w:rStyle w:val="Heading5Char"/>
        </w:rPr>
        <w:t>9</w:t>
      </w:r>
      <w:proofErr w:type="gramEnd"/>
      <w:r w:rsidRPr="00E34081">
        <w:t xml:space="preserve"> </w:t>
      </w:r>
      <w:r w:rsidRPr="001A41BB">
        <w:rPr>
          <w:rStyle w:val="FigScaptionChar"/>
        </w:rPr>
        <w:t xml:space="preserve">Free energy calculations for all RNC constructs from the 5e-O model rates. Elemental rate </w:t>
      </w:r>
      <w:r>
        <w:rPr>
          <w:rStyle w:val="FigScaptionChar"/>
        </w:rPr>
        <w:t>SEM</w:t>
      </w:r>
      <w:r w:rsidRPr="00210D50">
        <w:rPr>
          <w:rStyle w:val="FigScaptionChar"/>
        </w:rPr>
        <w:t xml:space="preserve"> from the kinetic fits are propagated through equation 2 (Methods).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4"/>
        <w:gridCol w:w="2247"/>
        <w:gridCol w:w="2247"/>
        <w:gridCol w:w="2358"/>
      </w:tblGrid>
      <w:tr w:rsidR="00CB041E" w:rsidRPr="00E34081" w14:paraId="1E66248B" w14:textId="77777777" w:rsidTr="000F7BAF">
        <w:tc>
          <w:tcPr>
            <w:tcW w:w="1194" w:type="dxa"/>
            <w:vAlign w:val="bottom"/>
          </w:tcPr>
          <w:p w14:paraId="40D7E9C1" w14:textId="77777777" w:rsidR="00CB041E" w:rsidRPr="00210D50" w:rsidRDefault="00CB041E" w:rsidP="000F7BAF">
            <w:r w:rsidRPr="00210D50">
              <w:t>Construct</w:t>
            </w:r>
          </w:p>
        </w:tc>
        <w:tc>
          <w:tcPr>
            <w:tcW w:w="2247" w:type="dxa"/>
            <w:vAlign w:val="bottom"/>
          </w:tcPr>
          <w:p w14:paraId="362F5A05" w14:textId="77777777" w:rsidR="00CB041E" w:rsidRPr="00210D50" w:rsidRDefault="00CB041E" w:rsidP="000F7BAF">
            <w:r w:rsidRPr="00210D50">
              <w:t>ΔG°</w:t>
            </w:r>
            <w:r w:rsidRPr="00210D50">
              <w:rPr>
                <w:vertAlign w:val="subscript"/>
              </w:rPr>
              <w:t>D</w:t>
            </w:r>
            <w:r w:rsidRPr="00210D50">
              <w:t>–ΔG</w:t>
            </w:r>
            <w:r w:rsidRPr="00210D50">
              <w:rPr>
                <w:color w:val="222222"/>
                <w:shd w:val="clear" w:color="auto" w:fill="FFFFFF"/>
                <w:vertAlign w:val="superscript"/>
              </w:rPr>
              <w:t>‡</w:t>
            </w:r>
            <w:r w:rsidRPr="00210D50">
              <w:rPr>
                <w:color w:val="222222"/>
                <w:shd w:val="clear" w:color="auto" w:fill="FFFFFF"/>
              </w:rPr>
              <w:t>,</w:t>
            </w:r>
            <w:r w:rsidRPr="00210D50">
              <w:t xml:space="preserve"> kJ mol</w:t>
            </w:r>
            <w:r w:rsidRPr="00210D50">
              <w:rPr>
                <w:vertAlign w:val="superscript"/>
              </w:rPr>
              <w:t>-1</w:t>
            </w:r>
          </w:p>
        </w:tc>
        <w:tc>
          <w:tcPr>
            <w:tcW w:w="2247" w:type="dxa"/>
            <w:vAlign w:val="bottom"/>
          </w:tcPr>
          <w:p w14:paraId="519D418A" w14:textId="77777777" w:rsidR="00CB041E" w:rsidRPr="00210D50" w:rsidRDefault="00CB041E" w:rsidP="000F7BAF">
            <w:r w:rsidRPr="00210D50">
              <w:t>ΔG°</w:t>
            </w:r>
            <w:r w:rsidRPr="00210D50">
              <w:rPr>
                <w:vertAlign w:val="subscript"/>
              </w:rPr>
              <w:t>C</w:t>
            </w:r>
            <w:r w:rsidRPr="00210D50">
              <w:t>–ΔG</w:t>
            </w:r>
            <w:r w:rsidRPr="00210D50">
              <w:rPr>
                <w:color w:val="222222"/>
                <w:shd w:val="clear" w:color="auto" w:fill="FFFFFF"/>
                <w:vertAlign w:val="superscript"/>
              </w:rPr>
              <w:t>‡</w:t>
            </w:r>
            <w:r w:rsidRPr="00210D50">
              <w:rPr>
                <w:color w:val="222222"/>
                <w:shd w:val="clear" w:color="auto" w:fill="FFFFFF"/>
              </w:rPr>
              <w:t>,</w:t>
            </w:r>
            <w:r w:rsidRPr="00210D50">
              <w:t xml:space="preserve"> kJ mol</w:t>
            </w:r>
            <w:r w:rsidRPr="00210D50">
              <w:rPr>
                <w:vertAlign w:val="superscript"/>
              </w:rPr>
              <w:t>-1</w:t>
            </w:r>
          </w:p>
        </w:tc>
        <w:tc>
          <w:tcPr>
            <w:tcW w:w="2358" w:type="dxa"/>
            <w:vAlign w:val="bottom"/>
          </w:tcPr>
          <w:p w14:paraId="18E82F2A" w14:textId="77777777" w:rsidR="00CB041E" w:rsidRPr="00210D50" w:rsidRDefault="00CB041E" w:rsidP="000F7BAF">
            <w:r w:rsidRPr="00210D50">
              <w:t>ΔG°</w:t>
            </w:r>
            <w:r w:rsidRPr="00210D50">
              <w:rPr>
                <w:vertAlign w:val="subscript"/>
              </w:rPr>
              <w:t>D</w:t>
            </w:r>
            <w:r w:rsidRPr="00210D50">
              <w:t>–ΔG°</w:t>
            </w:r>
            <w:r w:rsidRPr="00210D50">
              <w:rPr>
                <w:color w:val="222222"/>
                <w:shd w:val="clear" w:color="auto" w:fill="FFFFFF"/>
                <w:vertAlign w:val="subscript"/>
              </w:rPr>
              <w:t>C</w:t>
            </w:r>
            <w:r w:rsidRPr="00210D50">
              <w:rPr>
                <w:color w:val="222222"/>
                <w:shd w:val="clear" w:color="auto" w:fill="FFFFFF"/>
              </w:rPr>
              <w:t>,</w:t>
            </w:r>
            <w:r w:rsidRPr="00210D50">
              <w:t xml:space="preserve"> kJ mol</w:t>
            </w:r>
            <w:r w:rsidRPr="00210D50">
              <w:rPr>
                <w:vertAlign w:val="superscript"/>
              </w:rPr>
              <w:t>-1</w:t>
            </w:r>
          </w:p>
        </w:tc>
      </w:tr>
      <w:tr w:rsidR="00CB041E" w:rsidRPr="00E34081" w14:paraId="3CEC0992" w14:textId="77777777" w:rsidTr="000F7BAF">
        <w:tc>
          <w:tcPr>
            <w:tcW w:w="1194" w:type="dxa"/>
          </w:tcPr>
          <w:p w14:paraId="4F94AA82" w14:textId="77777777" w:rsidR="00CB041E" w:rsidRPr="00210D50" w:rsidRDefault="00CB041E" w:rsidP="000F7BAF">
            <w:r w:rsidRPr="00210D50">
              <w:t xml:space="preserve">70 </w:t>
            </w:r>
            <w:proofErr w:type="spellStart"/>
            <w:r w:rsidRPr="00210D50">
              <w:t>wt</w:t>
            </w:r>
            <w:proofErr w:type="spellEnd"/>
          </w:p>
        </w:tc>
        <w:tc>
          <w:tcPr>
            <w:tcW w:w="2247" w:type="dxa"/>
          </w:tcPr>
          <w:p w14:paraId="155E180B" w14:textId="77777777" w:rsidR="00CB041E" w:rsidRPr="00210D50" w:rsidRDefault="00CB041E" w:rsidP="000F7BAF">
            <w:r w:rsidRPr="00210D50">
              <w:t>38.4 ± 0.0003</w:t>
            </w:r>
          </w:p>
        </w:tc>
        <w:tc>
          <w:tcPr>
            <w:tcW w:w="2247" w:type="dxa"/>
          </w:tcPr>
          <w:p w14:paraId="55CD172A" w14:textId="77777777" w:rsidR="00CB041E" w:rsidRPr="00210D50" w:rsidRDefault="00CB041E" w:rsidP="000F7BAF">
            <w:r w:rsidRPr="00210D50">
              <w:t>48.4 ± 0.001</w:t>
            </w:r>
          </w:p>
        </w:tc>
        <w:tc>
          <w:tcPr>
            <w:tcW w:w="2358" w:type="dxa"/>
          </w:tcPr>
          <w:p w14:paraId="37FE96CD" w14:textId="77777777" w:rsidR="00CB041E" w:rsidRPr="00210D50" w:rsidRDefault="00CB041E" w:rsidP="000F7BAF">
            <w:r w:rsidRPr="00210D50">
              <w:t>10.0 ± 0.001</w:t>
            </w:r>
          </w:p>
        </w:tc>
      </w:tr>
      <w:tr w:rsidR="00CB041E" w:rsidRPr="00E34081" w14:paraId="124E4991" w14:textId="77777777" w:rsidTr="000F7BAF">
        <w:tc>
          <w:tcPr>
            <w:tcW w:w="1194" w:type="dxa"/>
          </w:tcPr>
          <w:p w14:paraId="4637EA60" w14:textId="77777777" w:rsidR="00CB041E" w:rsidRPr="00210D50" w:rsidRDefault="00CB041E" w:rsidP="000F7BAF">
            <w:r w:rsidRPr="00210D50">
              <w:t>70 4xA</w:t>
            </w:r>
          </w:p>
        </w:tc>
        <w:tc>
          <w:tcPr>
            <w:tcW w:w="2247" w:type="dxa"/>
          </w:tcPr>
          <w:p w14:paraId="6A273186" w14:textId="77777777" w:rsidR="00CB041E" w:rsidRPr="00210D50" w:rsidRDefault="00CB041E" w:rsidP="000F7BAF">
            <w:r w:rsidRPr="00210D50">
              <w:t>38.4 ± 0.0003</w:t>
            </w:r>
          </w:p>
        </w:tc>
        <w:tc>
          <w:tcPr>
            <w:tcW w:w="2247" w:type="dxa"/>
          </w:tcPr>
          <w:p w14:paraId="7CA3DAE9" w14:textId="77777777" w:rsidR="00CB041E" w:rsidRPr="00210D50" w:rsidRDefault="00CB041E" w:rsidP="000F7BAF">
            <w:r w:rsidRPr="00210D50">
              <w:t>48.4 ± 0.0000</w:t>
            </w:r>
          </w:p>
        </w:tc>
        <w:tc>
          <w:tcPr>
            <w:tcW w:w="2358" w:type="dxa"/>
          </w:tcPr>
          <w:p w14:paraId="351218CD" w14:textId="77777777" w:rsidR="00CB041E" w:rsidRPr="00210D50" w:rsidRDefault="00CB041E" w:rsidP="000F7BAF">
            <w:r w:rsidRPr="00210D50">
              <w:t>10.0 ± 0.0003</w:t>
            </w:r>
          </w:p>
        </w:tc>
      </w:tr>
      <w:tr w:rsidR="00CB041E" w:rsidRPr="00E34081" w14:paraId="4CCAE401" w14:textId="77777777" w:rsidTr="000F7BAF">
        <w:tc>
          <w:tcPr>
            <w:tcW w:w="1194" w:type="dxa"/>
          </w:tcPr>
          <w:p w14:paraId="6068F207" w14:textId="77777777" w:rsidR="00CB041E" w:rsidRPr="00210D50" w:rsidRDefault="00CB041E" w:rsidP="000F7BAF">
            <w:r w:rsidRPr="00210D50">
              <w:t xml:space="preserve">102 </w:t>
            </w:r>
            <w:proofErr w:type="spellStart"/>
            <w:r w:rsidRPr="00210D50">
              <w:t>wt</w:t>
            </w:r>
            <w:proofErr w:type="spellEnd"/>
          </w:p>
        </w:tc>
        <w:tc>
          <w:tcPr>
            <w:tcW w:w="2247" w:type="dxa"/>
          </w:tcPr>
          <w:p w14:paraId="3519D2C8" w14:textId="77777777" w:rsidR="00CB041E" w:rsidRPr="00210D50" w:rsidRDefault="00CB041E" w:rsidP="000F7BAF">
            <w:r w:rsidRPr="00210D50">
              <w:t>43.3 ± 0.002</w:t>
            </w:r>
          </w:p>
        </w:tc>
        <w:tc>
          <w:tcPr>
            <w:tcW w:w="2247" w:type="dxa"/>
          </w:tcPr>
          <w:p w14:paraId="3AB80D23" w14:textId="77777777" w:rsidR="00CB041E" w:rsidRPr="00210D50" w:rsidRDefault="00CB041E" w:rsidP="000F7BAF">
            <w:r w:rsidRPr="00210D50">
              <w:t>53.6 ± 0.01</w:t>
            </w:r>
          </w:p>
        </w:tc>
        <w:tc>
          <w:tcPr>
            <w:tcW w:w="2358" w:type="dxa"/>
          </w:tcPr>
          <w:p w14:paraId="41DCC052" w14:textId="77777777" w:rsidR="00CB041E" w:rsidRPr="00210D50" w:rsidRDefault="00CB041E" w:rsidP="000F7BAF">
            <w:r w:rsidRPr="00210D50">
              <w:t>10.3 ± 0.01</w:t>
            </w:r>
          </w:p>
        </w:tc>
      </w:tr>
      <w:tr w:rsidR="00CB041E" w:rsidRPr="00E34081" w14:paraId="76C83B96" w14:textId="77777777" w:rsidTr="000F7BAF">
        <w:tc>
          <w:tcPr>
            <w:tcW w:w="1194" w:type="dxa"/>
          </w:tcPr>
          <w:p w14:paraId="1E99C884" w14:textId="77777777" w:rsidR="00CB041E" w:rsidRPr="00210D50" w:rsidRDefault="00CB041E" w:rsidP="000F7BAF">
            <w:r w:rsidRPr="00210D50">
              <w:t>102 loop</w:t>
            </w:r>
          </w:p>
        </w:tc>
        <w:tc>
          <w:tcPr>
            <w:tcW w:w="2247" w:type="dxa"/>
          </w:tcPr>
          <w:p w14:paraId="0CAE34BE" w14:textId="77777777" w:rsidR="00CB041E" w:rsidRPr="00210D50" w:rsidRDefault="00CB041E" w:rsidP="000F7BAF">
            <w:r w:rsidRPr="00210D50">
              <w:t>34.7 ± 0.0001</w:t>
            </w:r>
          </w:p>
        </w:tc>
        <w:tc>
          <w:tcPr>
            <w:tcW w:w="2247" w:type="dxa"/>
          </w:tcPr>
          <w:p w14:paraId="122A06C3" w14:textId="77777777" w:rsidR="00CB041E" w:rsidRPr="00210D50" w:rsidRDefault="00CB041E" w:rsidP="000F7BAF">
            <w:r w:rsidRPr="00210D50">
              <w:t>45.0 ± 0.0005</w:t>
            </w:r>
          </w:p>
        </w:tc>
        <w:tc>
          <w:tcPr>
            <w:tcW w:w="2358" w:type="dxa"/>
          </w:tcPr>
          <w:p w14:paraId="715220FB" w14:textId="77777777" w:rsidR="00CB041E" w:rsidRPr="00210D50" w:rsidRDefault="00CB041E" w:rsidP="000F7BAF">
            <w:r w:rsidRPr="00210D50">
              <w:t>10.3 ± 0.0005</w:t>
            </w:r>
          </w:p>
        </w:tc>
      </w:tr>
      <w:tr w:rsidR="00CB041E" w:rsidRPr="00E34081" w14:paraId="6CB8C983" w14:textId="77777777" w:rsidTr="000F7BAF">
        <w:tc>
          <w:tcPr>
            <w:tcW w:w="1194" w:type="dxa"/>
          </w:tcPr>
          <w:p w14:paraId="7AA2D3D0" w14:textId="77777777" w:rsidR="00CB041E" w:rsidRPr="00210D50" w:rsidRDefault="00CB041E" w:rsidP="000F7BAF">
            <w:r w:rsidRPr="00210D50">
              <w:t xml:space="preserve">112 loop </w:t>
            </w:r>
          </w:p>
        </w:tc>
        <w:tc>
          <w:tcPr>
            <w:tcW w:w="2247" w:type="dxa"/>
          </w:tcPr>
          <w:p w14:paraId="53A4C92C" w14:textId="77777777" w:rsidR="00CB041E" w:rsidRPr="00210D50" w:rsidRDefault="00CB041E" w:rsidP="000F7BAF">
            <w:r w:rsidRPr="00210D50">
              <w:t>35.3 ± 0.0001</w:t>
            </w:r>
          </w:p>
        </w:tc>
        <w:tc>
          <w:tcPr>
            <w:tcW w:w="2247" w:type="dxa"/>
          </w:tcPr>
          <w:p w14:paraId="73C68B80" w14:textId="77777777" w:rsidR="00CB041E" w:rsidRPr="00210D50" w:rsidRDefault="00CB041E" w:rsidP="000F7BAF">
            <w:r w:rsidRPr="00210D50">
              <w:t>46.0 ± 0.0007</w:t>
            </w:r>
          </w:p>
        </w:tc>
        <w:tc>
          <w:tcPr>
            <w:tcW w:w="2358" w:type="dxa"/>
          </w:tcPr>
          <w:p w14:paraId="22E2AAA2" w14:textId="77777777" w:rsidR="00CB041E" w:rsidRPr="00210D50" w:rsidRDefault="00CB041E" w:rsidP="000F7BAF">
            <w:r w:rsidRPr="00210D50">
              <w:t>10.7 ± 0.0007</w:t>
            </w:r>
          </w:p>
        </w:tc>
      </w:tr>
      <w:tr w:rsidR="00CB041E" w:rsidRPr="00E34081" w14:paraId="50AE9EB5" w14:textId="77777777" w:rsidTr="000F7BAF">
        <w:tc>
          <w:tcPr>
            <w:tcW w:w="1194" w:type="dxa"/>
          </w:tcPr>
          <w:p w14:paraId="08179D6E" w14:textId="77777777" w:rsidR="00CB041E" w:rsidRPr="00210D50" w:rsidRDefault="00CB041E" w:rsidP="000F7BAF">
            <w:r w:rsidRPr="00210D50">
              <w:t xml:space="preserve">112 </w:t>
            </w:r>
            <w:proofErr w:type="spellStart"/>
            <w:r w:rsidRPr="00210D50">
              <w:t>wt</w:t>
            </w:r>
            <w:proofErr w:type="spellEnd"/>
            <w:r w:rsidRPr="00210D50">
              <w:t xml:space="preserve"> </w:t>
            </w:r>
          </w:p>
        </w:tc>
        <w:tc>
          <w:tcPr>
            <w:tcW w:w="2247" w:type="dxa"/>
          </w:tcPr>
          <w:p w14:paraId="0CFF3BBD" w14:textId="77777777" w:rsidR="00CB041E" w:rsidRPr="00210D50" w:rsidRDefault="00CB041E" w:rsidP="000F7BAF">
            <w:r w:rsidRPr="00210D50">
              <w:t>59.2 ± 1.5</w:t>
            </w:r>
          </w:p>
        </w:tc>
        <w:tc>
          <w:tcPr>
            <w:tcW w:w="2247" w:type="dxa"/>
          </w:tcPr>
          <w:p w14:paraId="36A36CAB" w14:textId="77777777" w:rsidR="00CB041E" w:rsidRPr="00210D50" w:rsidRDefault="00CB041E" w:rsidP="000F7BAF">
            <w:r w:rsidRPr="00210D50">
              <w:t>70.5 ± 10</w:t>
            </w:r>
          </w:p>
        </w:tc>
        <w:tc>
          <w:tcPr>
            <w:tcW w:w="2358" w:type="dxa"/>
          </w:tcPr>
          <w:p w14:paraId="368CC000" w14:textId="77777777" w:rsidR="00CB041E" w:rsidRPr="00210D50" w:rsidRDefault="00CB041E" w:rsidP="000F7BAF">
            <w:r w:rsidRPr="00210D50">
              <w:t>11.3 ± 10.1</w:t>
            </w:r>
          </w:p>
        </w:tc>
      </w:tr>
      <w:tr w:rsidR="00CB041E" w:rsidRPr="00E34081" w14:paraId="511341F7" w14:textId="77777777" w:rsidTr="000F7BAF">
        <w:tc>
          <w:tcPr>
            <w:tcW w:w="1194" w:type="dxa"/>
          </w:tcPr>
          <w:p w14:paraId="560B765F" w14:textId="77777777" w:rsidR="00CB041E" w:rsidRPr="00210D50" w:rsidRDefault="00CB041E" w:rsidP="000F7BAF">
            <w:r w:rsidRPr="00210D50">
              <w:t>112 4xA</w:t>
            </w:r>
          </w:p>
        </w:tc>
        <w:tc>
          <w:tcPr>
            <w:tcW w:w="2247" w:type="dxa"/>
          </w:tcPr>
          <w:p w14:paraId="10C8F494" w14:textId="77777777" w:rsidR="00CB041E" w:rsidRPr="00210D50" w:rsidRDefault="00CB041E" w:rsidP="000F7BAF">
            <w:r w:rsidRPr="00210D50">
              <w:t>37.2 ± 0.0002</w:t>
            </w:r>
          </w:p>
        </w:tc>
        <w:tc>
          <w:tcPr>
            <w:tcW w:w="2247" w:type="dxa"/>
          </w:tcPr>
          <w:p w14:paraId="085B91FC" w14:textId="77777777" w:rsidR="00CB041E" w:rsidRPr="00210D50" w:rsidRDefault="00CB041E" w:rsidP="000F7BAF">
            <w:r w:rsidRPr="00210D50">
              <w:t>47.6 ± 0.004</w:t>
            </w:r>
          </w:p>
        </w:tc>
        <w:tc>
          <w:tcPr>
            <w:tcW w:w="2358" w:type="dxa"/>
          </w:tcPr>
          <w:p w14:paraId="3BFC1736" w14:textId="77777777" w:rsidR="00CB041E" w:rsidRPr="00210D50" w:rsidRDefault="00CB041E" w:rsidP="000F7BAF">
            <w:r w:rsidRPr="00210D50">
              <w:t>10.4 ± 0.004</w:t>
            </w:r>
          </w:p>
        </w:tc>
      </w:tr>
    </w:tbl>
    <w:p w14:paraId="6AD68847" w14:textId="77777777" w:rsidR="00CB041E" w:rsidRPr="00210D50" w:rsidRDefault="00CB041E" w:rsidP="00CB041E">
      <w:r w:rsidRPr="00210D50">
        <w:br w:type="page"/>
      </w:r>
    </w:p>
    <w:p w14:paraId="43370D0B" w14:textId="5700CDBB" w:rsidR="00CB041E" w:rsidRPr="00E34081" w:rsidRDefault="00CB041E" w:rsidP="00CB041E">
      <w:r w:rsidRPr="00366CA9">
        <w:rPr>
          <w:rStyle w:val="Heading5Char"/>
        </w:rPr>
        <w:lastRenderedPageBreak/>
        <w:t>Table 10</w:t>
      </w:r>
      <w:r w:rsidRPr="00366CA9">
        <w:t xml:space="preserve"> </w:t>
      </w:r>
      <w:r w:rsidRPr="00366CA9">
        <w:rPr>
          <w:rStyle w:val="FigScaptionChar"/>
        </w:rPr>
        <w:t xml:space="preserve">PET-FCS constructs </w:t>
      </w:r>
      <w:proofErr w:type="gramStart"/>
      <w:r w:rsidRPr="00366CA9">
        <w:rPr>
          <w:rStyle w:val="FigScaptionChar"/>
        </w:rPr>
        <w:t>aa</w:t>
      </w:r>
      <w:proofErr w:type="gramEnd"/>
      <w:r w:rsidRPr="00366CA9">
        <w:rPr>
          <w:rStyle w:val="FigScaptionChar"/>
        </w:rPr>
        <w:t xml:space="preserve"> sequences N- to C-terminus. </w:t>
      </w:r>
    </w:p>
    <w:tbl>
      <w:tblPr>
        <w:tblW w:w="88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7998"/>
      </w:tblGrid>
      <w:tr w:rsidR="00CB041E" w:rsidRPr="00C85E17" w14:paraId="1B3F7C50" w14:textId="77777777" w:rsidTr="000F7BAF">
        <w:trPr>
          <w:trHeight w:val="366"/>
        </w:trPr>
        <w:tc>
          <w:tcPr>
            <w:tcW w:w="815" w:type="dxa"/>
            <w:shd w:val="clear" w:color="auto" w:fill="auto"/>
            <w:noWrap/>
            <w:vAlign w:val="center"/>
            <w:hideMark/>
          </w:tcPr>
          <w:p w14:paraId="31FC4593" w14:textId="77777777" w:rsidR="00CB041E" w:rsidRPr="00C85E17" w:rsidRDefault="00CB041E" w:rsidP="000F7BAF">
            <w:pPr>
              <w:rPr>
                <w:b/>
                <w:sz w:val="18"/>
              </w:rPr>
            </w:pPr>
            <w:r w:rsidRPr="00C85E17">
              <w:rPr>
                <w:b/>
                <w:sz w:val="18"/>
              </w:rPr>
              <w:t>HemK</w:t>
            </w:r>
          </w:p>
        </w:tc>
        <w:tc>
          <w:tcPr>
            <w:tcW w:w="7998" w:type="dxa"/>
            <w:shd w:val="clear" w:color="auto" w:fill="auto"/>
            <w:noWrap/>
            <w:vAlign w:val="center"/>
            <w:hideMark/>
          </w:tcPr>
          <w:p w14:paraId="3605E56E" w14:textId="77777777" w:rsidR="00CB041E" w:rsidRPr="00C85E17" w:rsidRDefault="00CB041E" w:rsidP="000F7BAF">
            <w:pPr>
              <w:rPr>
                <w:rFonts w:eastAsia="Times New Roman"/>
                <w:b/>
                <w:color w:val="000000"/>
                <w:sz w:val="18"/>
              </w:rPr>
            </w:pPr>
            <w:r w:rsidRPr="00C85E17">
              <w:rPr>
                <w:b/>
                <w:sz w:val="18"/>
              </w:rPr>
              <w:t>N- to C-terminus 112</w:t>
            </w:r>
            <w:r>
              <w:rPr>
                <w:b/>
                <w:sz w:val="18"/>
              </w:rPr>
              <w:t xml:space="preserve"> </w:t>
            </w:r>
            <w:r w:rsidRPr="00C85E17">
              <w:rPr>
                <w:b/>
                <w:sz w:val="18"/>
              </w:rPr>
              <w:t>aa constructs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CB041E" w:rsidRPr="00C85E17" w14:paraId="68F6294A" w14:textId="77777777" w:rsidTr="000F7BAF">
        <w:trPr>
          <w:trHeight w:val="366"/>
        </w:trPr>
        <w:tc>
          <w:tcPr>
            <w:tcW w:w="815" w:type="dxa"/>
            <w:shd w:val="clear" w:color="auto" w:fill="auto"/>
            <w:noWrap/>
            <w:vAlign w:val="center"/>
          </w:tcPr>
          <w:p w14:paraId="6D90CA3F" w14:textId="77777777" w:rsidR="00CB041E" w:rsidRPr="00C85E17" w:rsidRDefault="00CB041E" w:rsidP="000F7BAF">
            <w:pPr>
              <w:rPr>
                <w:b/>
                <w:sz w:val="18"/>
              </w:rPr>
            </w:pPr>
            <w:proofErr w:type="spellStart"/>
            <w:r w:rsidRPr="00C85E17">
              <w:rPr>
                <w:b/>
                <w:sz w:val="18"/>
              </w:rPr>
              <w:t>wt</w:t>
            </w:r>
            <w:proofErr w:type="spellEnd"/>
          </w:p>
        </w:tc>
        <w:tc>
          <w:tcPr>
            <w:tcW w:w="7998" w:type="dxa"/>
            <w:shd w:val="clear" w:color="auto" w:fill="auto"/>
            <w:noWrap/>
            <w:vAlign w:val="center"/>
            <w:hideMark/>
          </w:tcPr>
          <w:p w14:paraId="66ABD423" w14:textId="77777777" w:rsidR="00CB041E" w:rsidRPr="00C85E17" w:rsidRDefault="00CB041E" w:rsidP="000F7BAF">
            <w:pPr>
              <w:rPr>
                <w:sz w:val="18"/>
              </w:rPr>
            </w:pPr>
            <w:r w:rsidRPr="00C85E17">
              <w:rPr>
                <w:sz w:val="18"/>
              </w:rPr>
              <w:t xml:space="preserve">MEFQHWLREA  ISQLQASESP  RRDAEILLEH VTGKGRTFIL  AFGETQLTDE  QCQQLDALLT  RRRDGEPIAH  LTGVREFFSL </w:t>
            </w:r>
            <w:r w:rsidRPr="00C85E17">
              <w:rPr>
                <w:sz w:val="18"/>
                <w:vertAlign w:val="superscript"/>
              </w:rPr>
              <w:t xml:space="preserve"> </w:t>
            </w:r>
            <w:r w:rsidRPr="00C85E17">
              <w:rPr>
                <w:sz w:val="18"/>
              </w:rPr>
              <w:t>PLFVSPATLI  PRPDTECLVE  QALARLPEQP  CR</w:t>
            </w:r>
          </w:p>
        </w:tc>
      </w:tr>
      <w:tr w:rsidR="00CB041E" w:rsidRPr="00C85E17" w14:paraId="0B01FCD9" w14:textId="77777777" w:rsidTr="000F7BAF">
        <w:trPr>
          <w:trHeight w:val="366"/>
        </w:trPr>
        <w:tc>
          <w:tcPr>
            <w:tcW w:w="815" w:type="dxa"/>
            <w:shd w:val="clear" w:color="auto" w:fill="auto"/>
            <w:noWrap/>
            <w:vAlign w:val="center"/>
          </w:tcPr>
          <w:p w14:paraId="469AEF46" w14:textId="77777777" w:rsidR="00CB041E" w:rsidRPr="00C85E17" w:rsidRDefault="00CB041E" w:rsidP="000F7BAF">
            <w:pPr>
              <w:rPr>
                <w:b/>
                <w:sz w:val="18"/>
              </w:rPr>
            </w:pPr>
            <w:proofErr w:type="spellStart"/>
            <w:r w:rsidRPr="00C85E17">
              <w:rPr>
                <w:b/>
                <w:sz w:val="18"/>
              </w:rPr>
              <w:t>wt</w:t>
            </w:r>
            <w:proofErr w:type="spellEnd"/>
            <w:r w:rsidRPr="00C85E17">
              <w:rPr>
                <w:b/>
                <w:sz w:val="18"/>
              </w:rPr>
              <w:t xml:space="preserve"> W6F</w:t>
            </w:r>
          </w:p>
        </w:tc>
        <w:tc>
          <w:tcPr>
            <w:tcW w:w="7998" w:type="dxa"/>
            <w:shd w:val="clear" w:color="auto" w:fill="auto"/>
            <w:noWrap/>
            <w:vAlign w:val="center"/>
          </w:tcPr>
          <w:p w14:paraId="40DA1FC7" w14:textId="77777777" w:rsidR="00CB041E" w:rsidRPr="00C85E17" w:rsidRDefault="00CB041E" w:rsidP="000F7BAF">
            <w:pPr>
              <w:rPr>
                <w:sz w:val="18"/>
              </w:rPr>
            </w:pPr>
            <w:r w:rsidRPr="00C85E17">
              <w:rPr>
                <w:sz w:val="18"/>
              </w:rPr>
              <w:t xml:space="preserve">MEFQHFLREA  ISQLQASESP  RRDAEILLEH  VTGKGRTFIL  AFGETQLTDE  QCQQLDALLT  RRRDGEPIAH  LTGVREFFSL </w:t>
            </w:r>
            <w:r w:rsidRPr="00C85E17">
              <w:rPr>
                <w:sz w:val="18"/>
                <w:vertAlign w:val="superscript"/>
              </w:rPr>
              <w:t xml:space="preserve"> </w:t>
            </w:r>
            <w:r w:rsidRPr="00C85E17">
              <w:rPr>
                <w:sz w:val="18"/>
              </w:rPr>
              <w:t>PLFVSPATLI  PRPDTECLVE  QALARLPEQP  CR</w:t>
            </w:r>
          </w:p>
        </w:tc>
      </w:tr>
      <w:tr w:rsidR="00CB041E" w:rsidRPr="00C85E17" w14:paraId="1C9CCC5F" w14:textId="77777777" w:rsidTr="000F7BAF">
        <w:trPr>
          <w:trHeight w:val="366"/>
        </w:trPr>
        <w:tc>
          <w:tcPr>
            <w:tcW w:w="815" w:type="dxa"/>
            <w:shd w:val="clear" w:color="auto" w:fill="auto"/>
            <w:noWrap/>
            <w:vAlign w:val="center"/>
          </w:tcPr>
          <w:p w14:paraId="664DC55B" w14:textId="77777777" w:rsidR="00CB041E" w:rsidRPr="00C85E17" w:rsidRDefault="00CB041E" w:rsidP="000F7BAF">
            <w:pPr>
              <w:rPr>
                <w:b/>
                <w:sz w:val="18"/>
              </w:rPr>
            </w:pPr>
            <w:r w:rsidRPr="00C85E17">
              <w:rPr>
                <w:b/>
                <w:sz w:val="18"/>
              </w:rPr>
              <w:t>looped</w:t>
            </w:r>
          </w:p>
        </w:tc>
        <w:tc>
          <w:tcPr>
            <w:tcW w:w="7998" w:type="dxa"/>
            <w:shd w:val="clear" w:color="auto" w:fill="auto"/>
            <w:noWrap/>
            <w:vAlign w:val="center"/>
          </w:tcPr>
          <w:p w14:paraId="50991A8F" w14:textId="77777777" w:rsidR="00CB041E" w:rsidRPr="00C85E17" w:rsidRDefault="00CB041E" w:rsidP="000F7BAF">
            <w:pPr>
              <w:rPr>
                <w:sz w:val="18"/>
              </w:rPr>
            </w:pPr>
            <w:r w:rsidRPr="00C85E17">
              <w:rPr>
                <w:sz w:val="18"/>
              </w:rPr>
              <w:t>MEFQHFLREA  ISQLQASESP  RRDAEILLEH  VTGKGRTFIL  AFGGGGGGET  QLTDEQCQQL  DALLTRRRDG  EPIAHLTGVR  EFFSLPLFVS  PATLIPRPDT  ECLVEQALAR  LPEQPCR</w:t>
            </w:r>
          </w:p>
        </w:tc>
      </w:tr>
      <w:tr w:rsidR="00CB041E" w:rsidRPr="00C85E17" w14:paraId="21CE5ED5" w14:textId="77777777" w:rsidTr="000F7BAF">
        <w:trPr>
          <w:trHeight w:val="366"/>
        </w:trPr>
        <w:tc>
          <w:tcPr>
            <w:tcW w:w="815" w:type="dxa"/>
            <w:shd w:val="clear" w:color="auto" w:fill="auto"/>
            <w:noWrap/>
            <w:vAlign w:val="center"/>
          </w:tcPr>
          <w:p w14:paraId="46592BFB" w14:textId="77777777" w:rsidR="00CB041E" w:rsidRPr="00C85E17" w:rsidRDefault="00CB041E" w:rsidP="000F7BAF">
            <w:pPr>
              <w:rPr>
                <w:b/>
                <w:sz w:val="18"/>
              </w:rPr>
            </w:pPr>
            <w:r w:rsidRPr="00C85E17">
              <w:rPr>
                <w:b/>
                <w:sz w:val="18"/>
              </w:rPr>
              <w:t>4xA</w:t>
            </w:r>
          </w:p>
        </w:tc>
        <w:tc>
          <w:tcPr>
            <w:tcW w:w="7998" w:type="dxa"/>
            <w:shd w:val="clear" w:color="auto" w:fill="auto"/>
            <w:noWrap/>
            <w:vAlign w:val="center"/>
          </w:tcPr>
          <w:p w14:paraId="65F9235C" w14:textId="77777777" w:rsidR="00CB041E" w:rsidRPr="00C85E17" w:rsidRDefault="00CB041E" w:rsidP="000F7BAF">
            <w:pPr>
              <w:rPr>
                <w:sz w:val="18"/>
              </w:rPr>
            </w:pPr>
            <w:r w:rsidRPr="00C85E17">
              <w:rPr>
                <w:sz w:val="18"/>
              </w:rPr>
              <w:t xml:space="preserve">MEFQHWLREA  ISQLQASESP  RRDAEIAAEH VTGKGRTFIL  AFGETQLTDE  QCQQADAALT  RRRDGEPIAH  LTGVREFFSL </w:t>
            </w:r>
            <w:r w:rsidRPr="00C85E17">
              <w:rPr>
                <w:sz w:val="18"/>
                <w:vertAlign w:val="superscript"/>
              </w:rPr>
              <w:t xml:space="preserve"> </w:t>
            </w:r>
            <w:r w:rsidRPr="00C85E17">
              <w:rPr>
                <w:sz w:val="18"/>
              </w:rPr>
              <w:t>PLFVSPATLI  PRPDTECLVE  QALARLPEQP  CR</w:t>
            </w:r>
          </w:p>
        </w:tc>
      </w:tr>
      <w:tr w:rsidR="00CB041E" w:rsidRPr="00C85E17" w14:paraId="08217348" w14:textId="77777777" w:rsidTr="000F7BAF">
        <w:trPr>
          <w:trHeight w:val="366"/>
        </w:trPr>
        <w:tc>
          <w:tcPr>
            <w:tcW w:w="815" w:type="dxa"/>
            <w:shd w:val="clear" w:color="auto" w:fill="auto"/>
            <w:noWrap/>
            <w:vAlign w:val="center"/>
          </w:tcPr>
          <w:p w14:paraId="0518E620" w14:textId="77777777" w:rsidR="00CB041E" w:rsidRPr="00C85E17" w:rsidRDefault="00CB041E" w:rsidP="000F7BAF">
            <w:pPr>
              <w:rPr>
                <w:b/>
                <w:sz w:val="18"/>
              </w:rPr>
            </w:pPr>
            <w:r w:rsidRPr="00C85E17">
              <w:rPr>
                <w:b/>
                <w:sz w:val="18"/>
              </w:rPr>
              <w:t>4xA W6F</w:t>
            </w:r>
          </w:p>
        </w:tc>
        <w:tc>
          <w:tcPr>
            <w:tcW w:w="7998" w:type="dxa"/>
            <w:shd w:val="clear" w:color="auto" w:fill="auto"/>
            <w:noWrap/>
            <w:vAlign w:val="center"/>
          </w:tcPr>
          <w:p w14:paraId="27411DD0" w14:textId="77777777" w:rsidR="00CB041E" w:rsidRPr="00C85E17" w:rsidRDefault="00CB041E" w:rsidP="000F7BAF">
            <w:pPr>
              <w:rPr>
                <w:sz w:val="18"/>
              </w:rPr>
            </w:pPr>
            <w:r w:rsidRPr="00C85E17">
              <w:rPr>
                <w:sz w:val="18"/>
              </w:rPr>
              <w:t xml:space="preserve">MEFQHFLREA  ISQLQASESP  RRDAEIAAEH VTGKGRTFIL  AFGETQLTDE  QCQQADAALT  RRRDGEPIAH  LTGVREFFSL </w:t>
            </w:r>
            <w:r w:rsidRPr="00C85E17">
              <w:rPr>
                <w:sz w:val="18"/>
                <w:vertAlign w:val="superscript"/>
              </w:rPr>
              <w:t xml:space="preserve"> </w:t>
            </w:r>
            <w:r w:rsidRPr="00C85E17">
              <w:rPr>
                <w:sz w:val="18"/>
              </w:rPr>
              <w:t>PLFVSPATLI  PRPDTECLVE  QALARLPEQP  CR</w:t>
            </w:r>
          </w:p>
        </w:tc>
      </w:tr>
    </w:tbl>
    <w:p w14:paraId="065045E9" w14:textId="77777777" w:rsidR="00CB041E" w:rsidRDefault="00CB041E" w:rsidP="00CB041E"/>
    <w:p w14:paraId="5096AA53" w14:textId="3ABE071C" w:rsidR="00CB041E" w:rsidRPr="00E34081" w:rsidRDefault="00CB041E" w:rsidP="00CB041E">
      <w:r w:rsidRPr="00366CA9">
        <w:rPr>
          <w:rStyle w:val="Heading5Char"/>
        </w:rPr>
        <w:t xml:space="preserve">Table 11 </w:t>
      </w:r>
      <w:r w:rsidRPr="00366CA9">
        <w:rPr>
          <w:rStyle w:val="FigScaptionChar"/>
        </w:rPr>
        <w:t xml:space="preserve">Force profile construct of </w:t>
      </w:r>
      <w:proofErr w:type="spellStart"/>
      <w:r w:rsidRPr="00366CA9">
        <w:rPr>
          <w:rStyle w:val="FigScaptionChar"/>
        </w:rPr>
        <w:t>wt</w:t>
      </w:r>
      <w:proofErr w:type="spellEnd"/>
      <w:r w:rsidRPr="00366CA9">
        <w:rPr>
          <w:rStyle w:val="FigScaptionChar"/>
        </w:rPr>
        <w:t xml:space="preserve"> HemK full-length, </w:t>
      </w:r>
      <w:proofErr w:type="gramStart"/>
      <w:r w:rsidRPr="00366CA9">
        <w:rPr>
          <w:rStyle w:val="FigScaptionChar"/>
        </w:rPr>
        <w:t>aa</w:t>
      </w:r>
      <w:proofErr w:type="gramEnd"/>
      <w:r w:rsidRPr="00366CA9">
        <w:rPr>
          <w:rStyle w:val="FigScaptionChar"/>
        </w:rPr>
        <w:t xml:space="preserve"> sequence N- to C-terminus; numbers indicate construct truncations in HemK aa.</w:t>
      </w:r>
      <w:r w:rsidR="0026749D">
        <w:rPr>
          <w:rStyle w:val="FigScaptionChar"/>
        </w:rPr>
        <w:t xml:space="preserve"> </w:t>
      </w:r>
      <w:r w:rsidR="005A672B">
        <w:rPr>
          <w:rStyle w:val="FigScaptionChar"/>
        </w:rPr>
        <w:t xml:space="preserve">Positions for </w:t>
      </w:r>
      <w:proofErr w:type="spellStart"/>
      <w:r w:rsidR="005A672B">
        <w:rPr>
          <w:rStyle w:val="FigScaptionChar"/>
        </w:rPr>
        <w:t>proline</w:t>
      </w:r>
      <w:proofErr w:type="spellEnd"/>
      <w:r w:rsidR="005A672B">
        <w:rPr>
          <w:rStyle w:val="FigScaptionChar"/>
        </w:rPr>
        <w:t xml:space="preserve"> substitutions for the HemK Pro variant </w:t>
      </w:r>
      <w:proofErr w:type="gramStart"/>
      <w:r w:rsidR="005A672B">
        <w:rPr>
          <w:rStyle w:val="FigScaptionChar"/>
        </w:rPr>
        <w:t>are shown</w:t>
      </w:r>
      <w:proofErr w:type="gramEnd"/>
      <w:r w:rsidR="005A672B">
        <w:rPr>
          <w:rStyle w:val="FigScaptionChar"/>
        </w:rPr>
        <w:t xml:space="preserve"> in red.</w:t>
      </w:r>
      <w:bookmarkStart w:id="0" w:name="_GoBack"/>
      <w:bookmarkEnd w:id="0"/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807"/>
        <w:gridCol w:w="1317"/>
        <w:gridCol w:w="1843"/>
      </w:tblGrid>
      <w:tr w:rsidR="00CB041E" w:rsidRPr="00C85E17" w14:paraId="3EF8E864" w14:textId="77777777" w:rsidTr="000F7BAF">
        <w:trPr>
          <w:trHeight w:val="300"/>
        </w:trPr>
        <w:tc>
          <w:tcPr>
            <w:tcW w:w="5807" w:type="dxa"/>
            <w:noWrap/>
            <w:hideMark/>
          </w:tcPr>
          <w:p w14:paraId="3F111236" w14:textId="77777777" w:rsidR="00CB041E" w:rsidRPr="00C85E17" w:rsidRDefault="00CB041E" w:rsidP="000F7BAF">
            <w:pPr>
              <w:rPr>
                <w:rFonts w:eastAsia="Times New Roman"/>
                <w:b/>
                <w:color w:val="000000"/>
                <w:sz w:val="20"/>
              </w:rPr>
            </w:pPr>
            <w:r w:rsidRPr="00C85E17">
              <w:rPr>
                <w:b/>
                <w:sz w:val="20"/>
              </w:rPr>
              <w:t>HemK</w:t>
            </w:r>
          </w:p>
        </w:tc>
        <w:tc>
          <w:tcPr>
            <w:tcW w:w="1276" w:type="dxa"/>
            <w:noWrap/>
            <w:hideMark/>
          </w:tcPr>
          <w:p w14:paraId="0CF47637" w14:textId="77777777" w:rsidR="00CB041E" w:rsidRPr="00C85E17" w:rsidRDefault="00CB041E" w:rsidP="000F7BAF">
            <w:pPr>
              <w:rPr>
                <w:b/>
                <w:sz w:val="20"/>
              </w:rPr>
            </w:pPr>
            <w:proofErr w:type="spellStart"/>
            <w:r w:rsidRPr="00C85E17">
              <w:rPr>
                <w:b/>
                <w:sz w:val="20"/>
              </w:rPr>
              <w:t>SecM</w:t>
            </w:r>
            <w:proofErr w:type="spellEnd"/>
          </w:p>
        </w:tc>
        <w:tc>
          <w:tcPr>
            <w:tcW w:w="1843" w:type="dxa"/>
            <w:noWrap/>
          </w:tcPr>
          <w:p w14:paraId="1967D23B" w14:textId="77777777" w:rsidR="00CB041E" w:rsidRPr="00C85E17" w:rsidRDefault="00CB041E" w:rsidP="000F7BAF">
            <w:pPr>
              <w:rPr>
                <w:b/>
                <w:sz w:val="20"/>
              </w:rPr>
            </w:pPr>
            <w:proofErr w:type="spellStart"/>
            <w:r w:rsidRPr="00C85E17">
              <w:rPr>
                <w:b/>
                <w:sz w:val="20"/>
              </w:rPr>
              <w:t>CspA</w:t>
            </w:r>
            <w:proofErr w:type="spellEnd"/>
          </w:p>
        </w:tc>
      </w:tr>
      <w:tr w:rsidR="00CB041E" w:rsidRPr="00C85E17" w14:paraId="4C217BBB" w14:textId="77777777" w:rsidTr="000F7BAF">
        <w:trPr>
          <w:trHeight w:val="300"/>
        </w:trPr>
        <w:tc>
          <w:tcPr>
            <w:tcW w:w="5807" w:type="dxa"/>
            <w:noWrap/>
            <w:vAlign w:val="center"/>
            <w:hideMark/>
          </w:tcPr>
          <w:p w14:paraId="6DF81EB0" w14:textId="77777777" w:rsidR="00CB041E" w:rsidRPr="00C85E17" w:rsidRDefault="00CB041E" w:rsidP="000F7BAF">
            <w:pPr>
              <w:rPr>
                <w:sz w:val="18"/>
              </w:rPr>
            </w:pPr>
            <w:r w:rsidRPr="00C85E17">
              <w:rPr>
                <w:sz w:val="18"/>
              </w:rPr>
              <w:t>MEY</w:t>
            </w:r>
            <w:r w:rsidRPr="0026749D">
              <w:rPr>
                <w:b/>
                <w:color w:val="FF0000"/>
                <w:sz w:val="18"/>
              </w:rPr>
              <w:t>Q</w:t>
            </w:r>
            <w:r w:rsidRPr="00C85E17">
              <w:rPr>
                <w:sz w:val="18"/>
              </w:rPr>
              <w:t>HWL</w:t>
            </w:r>
            <w:r w:rsidRPr="0026749D">
              <w:rPr>
                <w:b/>
                <w:color w:val="FF0000"/>
                <w:sz w:val="18"/>
              </w:rPr>
              <w:t>R</w:t>
            </w:r>
            <w:r w:rsidRPr="00C85E17">
              <w:rPr>
                <w:sz w:val="18"/>
              </w:rPr>
              <w:t>EA  ISQLQASESP R</w:t>
            </w:r>
            <w:r w:rsidRPr="0026749D">
              <w:rPr>
                <w:b/>
                <w:color w:val="FF0000"/>
                <w:sz w:val="18"/>
              </w:rPr>
              <w:t>R</w:t>
            </w:r>
            <w:r w:rsidRPr="00C85E17">
              <w:rPr>
                <w:sz w:val="18"/>
                <w:u w:val="single"/>
                <w:vertAlign w:val="superscript"/>
              </w:rPr>
              <w:t>22</w:t>
            </w:r>
            <w:r w:rsidRPr="00C85E17">
              <w:rPr>
                <w:sz w:val="18"/>
                <w:vertAlign w:val="superscript"/>
              </w:rPr>
              <w:t xml:space="preserve"> </w:t>
            </w:r>
            <w:r w:rsidRPr="00C85E17">
              <w:rPr>
                <w:sz w:val="18"/>
              </w:rPr>
              <w:t>DA</w:t>
            </w:r>
            <w:r w:rsidRPr="00C85E17">
              <w:rPr>
                <w:sz w:val="18"/>
                <w:u w:val="single"/>
                <w:vertAlign w:val="superscript"/>
              </w:rPr>
              <w:t>24</w:t>
            </w:r>
            <w:r w:rsidRPr="00C85E17">
              <w:rPr>
                <w:sz w:val="18"/>
              </w:rPr>
              <w:t xml:space="preserve"> EI</w:t>
            </w:r>
            <w:r w:rsidRPr="00C85E17">
              <w:rPr>
                <w:sz w:val="18"/>
                <w:u w:val="single"/>
                <w:vertAlign w:val="superscript"/>
              </w:rPr>
              <w:t>26</w:t>
            </w:r>
            <w:r w:rsidRPr="00C85E17">
              <w:rPr>
                <w:sz w:val="18"/>
              </w:rPr>
              <w:t xml:space="preserve"> </w:t>
            </w:r>
            <w:r w:rsidRPr="0026749D">
              <w:rPr>
                <w:b/>
                <w:color w:val="FF0000"/>
                <w:sz w:val="18"/>
              </w:rPr>
              <w:t>L</w:t>
            </w:r>
            <w:r w:rsidRPr="00C85E17">
              <w:rPr>
                <w:sz w:val="18"/>
              </w:rPr>
              <w:t>L</w:t>
            </w:r>
            <w:r w:rsidRPr="00C85E17">
              <w:rPr>
                <w:sz w:val="18"/>
                <w:u w:val="single"/>
                <w:vertAlign w:val="superscript"/>
              </w:rPr>
              <w:t>28</w:t>
            </w:r>
            <w:r w:rsidRPr="00C85E17">
              <w:rPr>
                <w:sz w:val="18"/>
              </w:rPr>
              <w:t xml:space="preserve"> EH</w:t>
            </w:r>
            <w:r w:rsidRPr="00C85E17">
              <w:rPr>
                <w:sz w:val="18"/>
                <w:u w:val="single"/>
                <w:vertAlign w:val="superscript"/>
              </w:rPr>
              <w:t>30</w:t>
            </w:r>
            <w:r w:rsidRPr="00C85E17">
              <w:rPr>
                <w:sz w:val="18"/>
              </w:rPr>
              <w:t xml:space="preserve">  VT</w:t>
            </w:r>
            <w:r w:rsidRPr="00C85E17">
              <w:rPr>
                <w:sz w:val="18"/>
                <w:u w:val="single"/>
                <w:vertAlign w:val="superscript"/>
              </w:rPr>
              <w:t>32</w:t>
            </w:r>
            <w:r w:rsidRPr="00C85E17">
              <w:rPr>
                <w:sz w:val="18"/>
              </w:rPr>
              <w:t xml:space="preserve"> </w:t>
            </w:r>
            <w:r w:rsidRPr="0026749D">
              <w:rPr>
                <w:b/>
                <w:color w:val="FF0000"/>
                <w:sz w:val="18"/>
              </w:rPr>
              <w:t>G</w:t>
            </w:r>
            <w:r w:rsidRPr="00C85E17">
              <w:rPr>
                <w:sz w:val="18"/>
              </w:rPr>
              <w:t>K</w:t>
            </w:r>
            <w:r w:rsidRPr="00C85E17">
              <w:rPr>
                <w:sz w:val="18"/>
                <w:u w:val="single"/>
                <w:vertAlign w:val="superscript"/>
              </w:rPr>
              <w:t>34</w:t>
            </w:r>
            <w:r w:rsidRPr="00C85E17">
              <w:rPr>
                <w:sz w:val="18"/>
              </w:rPr>
              <w:t xml:space="preserve"> GR</w:t>
            </w:r>
            <w:r w:rsidRPr="00C85E17">
              <w:rPr>
                <w:sz w:val="18"/>
                <w:u w:val="single"/>
                <w:vertAlign w:val="superscript"/>
              </w:rPr>
              <w:t>36</w:t>
            </w:r>
            <w:r w:rsidRPr="00C85E17">
              <w:rPr>
                <w:sz w:val="18"/>
              </w:rPr>
              <w:t xml:space="preserve"> TF</w:t>
            </w:r>
            <w:r w:rsidRPr="00C85E17">
              <w:rPr>
                <w:sz w:val="18"/>
                <w:u w:val="single"/>
                <w:vertAlign w:val="superscript"/>
              </w:rPr>
              <w:t>38</w:t>
            </w:r>
            <w:r w:rsidRPr="00C85E17">
              <w:rPr>
                <w:sz w:val="18"/>
              </w:rPr>
              <w:t xml:space="preserve"> I</w:t>
            </w:r>
            <w:r w:rsidRPr="0026749D">
              <w:rPr>
                <w:b/>
                <w:color w:val="FF0000"/>
                <w:sz w:val="18"/>
              </w:rPr>
              <w:t>L</w:t>
            </w:r>
            <w:r w:rsidRPr="00C85E17">
              <w:rPr>
                <w:sz w:val="18"/>
                <w:u w:val="single"/>
                <w:vertAlign w:val="superscript"/>
              </w:rPr>
              <w:t>40</w:t>
            </w:r>
            <w:r w:rsidRPr="00C85E17">
              <w:rPr>
                <w:sz w:val="18"/>
              </w:rPr>
              <w:t xml:space="preserve"> AF</w:t>
            </w:r>
            <w:r w:rsidRPr="00C85E17">
              <w:rPr>
                <w:sz w:val="18"/>
                <w:vertAlign w:val="superscript"/>
              </w:rPr>
              <w:t>42</w:t>
            </w:r>
            <w:r w:rsidRPr="00C85E17">
              <w:rPr>
                <w:sz w:val="18"/>
              </w:rPr>
              <w:t xml:space="preserve"> GE</w:t>
            </w:r>
            <w:r w:rsidRPr="00C85E17">
              <w:rPr>
                <w:sz w:val="18"/>
                <w:vertAlign w:val="superscript"/>
              </w:rPr>
              <w:t>44</w:t>
            </w:r>
            <w:r w:rsidRPr="00C85E17">
              <w:rPr>
                <w:sz w:val="18"/>
              </w:rPr>
              <w:t xml:space="preserve"> TQ</w:t>
            </w:r>
            <w:r w:rsidRPr="00C85E17">
              <w:rPr>
                <w:sz w:val="18"/>
                <w:u w:val="single"/>
                <w:vertAlign w:val="superscript"/>
              </w:rPr>
              <w:t>46</w:t>
            </w:r>
            <w:r w:rsidRPr="00C85E17">
              <w:rPr>
                <w:sz w:val="18"/>
              </w:rPr>
              <w:t xml:space="preserve"> LT</w:t>
            </w:r>
            <w:r w:rsidRPr="00C85E17">
              <w:rPr>
                <w:sz w:val="18"/>
                <w:u w:val="single"/>
                <w:vertAlign w:val="superscript"/>
              </w:rPr>
              <w:t>48</w:t>
            </w:r>
            <w:r w:rsidRPr="00C85E17">
              <w:rPr>
                <w:sz w:val="18"/>
              </w:rPr>
              <w:t xml:space="preserve"> DE</w:t>
            </w:r>
            <w:r w:rsidRPr="00C85E17">
              <w:rPr>
                <w:sz w:val="18"/>
                <w:u w:val="single"/>
                <w:vertAlign w:val="superscript"/>
              </w:rPr>
              <w:t>50</w:t>
            </w:r>
            <w:r w:rsidRPr="00C85E17">
              <w:rPr>
                <w:sz w:val="18"/>
              </w:rPr>
              <w:t xml:space="preserve">  QC</w:t>
            </w:r>
            <w:r w:rsidRPr="00C85E17">
              <w:rPr>
                <w:sz w:val="18"/>
                <w:u w:val="single"/>
                <w:vertAlign w:val="superscript"/>
              </w:rPr>
              <w:t>52</w:t>
            </w:r>
            <w:r w:rsidRPr="00C85E17">
              <w:rPr>
                <w:sz w:val="18"/>
              </w:rPr>
              <w:t xml:space="preserve"> QQ</w:t>
            </w:r>
            <w:r w:rsidRPr="00C85E17">
              <w:rPr>
                <w:sz w:val="18"/>
                <w:u w:val="single"/>
                <w:vertAlign w:val="superscript"/>
              </w:rPr>
              <w:t>54</w:t>
            </w:r>
            <w:r w:rsidRPr="00C85E17">
              <w:rPr>
                <w:sz w:val="18"/>
              </w:rPr>
              <w:t xml:space="preserve"> LD</w:t>
            </w:r>
            <w:r w:rsidRPr="00C85E17">
              <w:rPr>
                <w:sz w:val="18"/>
                <w:u w:val="single"/>
                <w:vertAlign w:val="superscript"/>
              </w:rPr>
              <w:t>56</w:t>
            </w:r>
            <w:r w:rsidRPr="00C85E17">
              <w:rPr>
                <w:sz w:val="18"/>
              </w:rPr>
              <w:t xml:space="preserve"> AL</w:t>
            </w:r>
            <w:r w:rsidRPr="00C85E17">
              <w:rPr>
                <w:sz w:val="18"/>
                <w:u w:val="single"/>
                <w:vertAlign w:val="superscript"/>
              </w:rPr>
              <w:t>58</w:t>
            </w:r>
            <w:r w:rsidRPr="00C85E17">
              <w:rPr>
                <w:sz w:val="18"/>
              </w:rPr>
              <w:t xml:space="preserve"> LT RR</w:t>
            </w:r>
            <w:r w:rsidRPr="00C85E17">
              <w:rPr>
                <w:sz w:val="18"/>
                <w:u w:val="single"/>
                <w:vertAlign w:val="superscript"/>
              </w:rPr>
              <w:t>62</w:t>
            </w:r>
            <w:r w:rsidRPr="00C85E17">
              <w:rPr>
                <w:sz w:val="18"/>
                <w:vertAlign w:val="superscript"/>
              </w:rPr>
              <w:t xml:space="preserve"> </w:t>
            </w:r>
            <w:r w:rsidRPr="00C85E17">
              <w:rPr>
                <w:sz w:val="18"/>
              </w:rPr>
              <w:t>RD</w:t>
            </w:r>
            <w:r w:rsidRPr="00C85E17">
              <w:rPr>
                <w:sz w:val="18"/>
                <w:u w:val="single"/>
                <w:vertAlign w:val="superscript"/>
              </w:rPr>
              <w:t>64</w:t>
            </w:r>
            <w:r w:rsidRPr="00C85E17">
              <w:rPr>
                <w:sz w:val="18"/>
              </w:rPr>
              <w:t xml:space="preserve"> GE</w:t>
            </w:r>
            <w:r w:rsidRPr="00C85E17">
              <w:rPr>
                <w:sz w:val="18"/>
                <w:u w:val="single"/>
                <w:vertAlign w:val="superscript"/>
              </w:rPr>
              <w:t>66</w:t>
            </w:r>
            <w:r w:rsidRPr="00C85E17">
              <w:rPr>
                <w:sz w:val="18"/>
              </w:rPr>
              <w:t xml:space="preserve"> PI</w:t>
            </w:r>
            <w:r w:rsidRPr="00C85E17">
              <w:rPr>
                <w:sz w:val="18"/>
                <w:u w:val="single"/>
                <w:vertAlign w:val="superscript"/>
              </w:rPr>
              <w:t>68</w:t>
            </w:r>
            <w:r w:rsidRPr="00C85E17">
              <w:rPr>
                <w:sz w:val="18"/>
              </w:rPr>
              <w:t xml:space="preserve"> AH  L</w:t>
            </w:r>
            <w:r w:rsidRPr="00C85E17">
              <w:rPr>
                <w:sz w:val="18"/>
                <w:u w:val="single"/>
                <w:vertAlign w:val="superscript"/>
              </w:rPr>
              <w:t>71</w:t>
            </w:r>
            <w:r w:rsidRPr="00C85E17">
              <w:rPr>
                <w:sz w:val="18"/>
              </w:rPr>
              <w:t xml:space="preserve"> TG</w:t>
            </w:r>
            <w:r w:rsidRPr="00C85E17">
              <w:rPr>
                <w:sz w:val="18"/>
                <w:u w:val="single"/>
                <w:vertAlign w:val="superscript"/>
              </w:rPr>
              <w:t>73</w:t>
            </w:r>
            <w:r w:rsidRPr="00C85E17">
              <w:rPr>
                <w:sz w:val="18"/>
              </w:rPr>
              <w:t xml:space="preserve"> VR</w:t>
            </w:r>
            <w:r w:rsidRPr="00C85E17">
              <w:rPr>
                <w:sz w:val="18"/>
                <w:u w:val="single"/>
                <w:vertAlign w:val="superscript"/>
              </w:rPr>
              <w:t>75</w:t>
            </w:r>
            <w:r w:rsidRPr="00C85E17">
              <w:rPr>
                <w:sz w:val="18"/>
              </w:rPr>
              <w:t xml:space="preserve"> E</w:t>
            </w:r>
            <w:r w:rsidRPr="00C85E17">
              <w:rPr>
                <w:sz w:val="18"/>
                <w:u w:val="single"/>
                <w:vertAlign w:val="superscript"/>
              </w:rPr>
              <w:t>76</w:t>
            </w:r>
            <w:r w:rsidRPr="00C85E17">
              <w:rPr>
                <w:sz w:val="18"/>
              </w:rPr>
              <w:t xml:space="preserve"> F</w:t>
            </w:r>
            <w:r w:rsidRPr="00C85E17">
              <w:rPr>
                <w:sz w:val="18"/>
                <w:u w:val="single"/>
                <w:vertAlign w:val="superscript"/>
              </w:rPr>
              <w:t>77</w:t>
            </w:r>
            <w:r w:rsidRPr="00C85E17">
              <w:rPr>
                <w:sz w:val="18"/>
              </w:rPr>
              <w:t xml:space="preserve"> W</w:t>
            </w:r>
            <w:r w:rsidRPr="00C85E17">
              <w:rPr>
                <w:sz w:val="18"/>
                <w:u w:val="single"/>
                <w:vertAlign w:val="superscript"/>
              </w:rPr>
              <w:t>78</w:t>
            </w:r>
            <w:r w:rsidRPr="00C85E17">
              <w:rPr>
                <w:sz w:val="18"/>
              </w:rPr>
              <w:t xml:space="preserve"> S</w:t>
            </w:r>
            <w:r w:rsidRPr="00C85E17">
              <w:rPr>
                <w:sz w:val="18"/>
                <w:u w:val="single"/>
                <w:vertAlign w:val="superscript"/>
              </w:rPr>
              <w:t>79</w:t>
            </w:r>
            <w:r w:rsidRPr="00C85E17">
              <w:rPr>
                <w:sz w:val="18"/>
              </w:rPr>
              <w:t xml:space="preserve"> L</w:t>
            </w:r>
            <w:r w:rsidRPr="00C85E17">
              <w:rPr>
                <w:sz w:val="18"/>
                <w:u w:val="single"/>
                <w:vertAlign w:val="superscript"/>
              </w:rPr>
              <w:t>80</w:t>
            </w:r>
            <w:r w:rsidRPr="00C85E17">
              <w:rPr>
                <w:sz w:val="18"/>
                <w:vertAlign w:val="superscript"/>
              </w:rPr>
              <w:t xml:space="preserve">  </w:t>
            </w:r>
            <w:r w:rsidRPr="00C85E17">
              <w:rPr>
                <w:sz w:val="18"/>
              </w:rPr>
              <w:t>P</w:t>
            </w:r>
            <w:r w:rsidRPr="00C85E17">
              <w:rPr>
                <w:sz w:val="18"/>
                <w:u w:val="single"/>
                <w:vertAlign w:val="superscript"/>
              </w:rPr>
              <w:t>81</w:t>
            </w:r>
            <w:r w:rsidRPr="00C85E17">
              <w:rPr>
                <w:sz w:val="18"/>
              </w:rPr>
              <w:t xml:space="preserve"> L</w:t>
            </w:r>
            <w:r w:rsidRPr="00C85E17">
              <w:rPr>
                <w:sz w:val="18"/>
                <w:u w:val="single"/>
                <w:vertAlign w:val="superscript"/>
              </w:rPr>
              <w:t>82</w:t>
            </w:r>
            <w:r w:rsidRPr="00C85E17">
              <w:rPr>
                <w:sz w:val="18"/>
              </w:rPr>
              <w:t xml:space="preserve"> F</w:t>
            </w:r>
            <w:r w:rsidRPr="00C85E17">
              <w:rPr>
                <w:sz w:val="18"/>
                <w:u w:val="single"/>
                <w:vertAlign w:val="superscript"/>
              </w:rPr>
              <w:t>83</w:t>
            </w:r>
            <w:r w:rsidRPr="00C85E17">
              <w:rPr>
                <w:sz w:val="18"/>
              </w:rPr>
              <w:t xml:space="preserve"> V</w:t>
            </w:r>
            <w:r w:rsidRPr="00C85E17">
              <w:rPr>
                <w:sz w:val="18"/>
                <w:u w:val="single"/>
                <w:vertAlign w:val="superscript"/>
              </w:rPr>
              <w:t>84</w:t>
            </w:r>
            <w:r w:rsidRPr="00C85E17">
              <w:rPr>
                <w:sz w:val="18"/>
              </w:rPr>
              <w:t xml:space="preserve"> S</w:t>
            </w:r>
            <w:r w:rsidRPr="00C85E17">
              <w:rPr>
                <w:sz w:val="18"/>
                <w:u w:val="single"/>
                <w:vertAlign w:val="superscript"/>
              </w:rPr>
              <w:t>85</w:t>
            </w:r>
            <w:r w:rsidRPr="00C85E17">
              <w:rPr>
                <w:sz w:val="18"/>
              </w:rPr>
              <w:t xml:space="preserve"> P</w:t>
            </w:r>
            <w:r w:rsidRPr="00C85E17">
              <w:rPr>
                <w:sz w:val="18"/>
                <w:u w:val="single"/>
                <w:vertAlign w:val="superscript"/>
              </w:rPr>
              <w:t>86</w:t>
            </w:r>
            <w:r w:rsidRPr="00C85E17">
              <w:rPr>
                <w:sz w:val="18"/>
              </w:rPr>
              <w:t xml:space="preserve"> A</w:t>
            </w:r>
            <w:r w:rsidRPr="00C85E17">
              <w:rPr>
                <w:sz w:val="18"/>
                <w:u w:val="single"/>
                <w:vertAlign w:val="superscript"/>
              </w:rPr>
              <w:t>87</w:t>
            </w:r>
            <w:r w:rsidRPr="00C85E17">
              <w:rPr>
                <w:sz w:val="18"/>
              </w:rPr>
              <w:t xml:space="preserve"> T</w:t>
            </w:r>
            <w:r w:rsidRPr="00C85E17">
              <w:rPr>
                <w:sz w:val="18"/>
                <w:u w:val="single"/>
                <w:vertAlign w:val="superscript"/>
              </w:rPr>
              <w:t>88</w:t>
            </w:r>
            <w:r w:rsidRPr="00C85E17">
              <w:rPr>
                <w:sz w:val="18"/>
              </w:rPr>
              <w:t xml:space="preserve"> L</w:t>
            </w:r>
            <w:r w:rsidRPr="00C85E17">
              <w:rPr>
                <w:sz w:val="18"/>
                <w:u w:val="single"/>
                <w:vertAlign w:val="superscript"/>
              </w:rPr>
              <w:t>89</w:t>
            </w:r>
            <w:r w:rsidRPr="00C85E17">
              <w:rPr>
                <w:sz w:val="18"/>
              </w:rPr>
              <w:t xml:space="preserve"> I</w:t>
            </w:r>
            <w:r w:rsidRPr="00C85E17">
              <w:rPr>
                <w:sz w:val="18"/>
                <w:u w:val="single"/>
                <w:vertAlign w:val="superscript"/>
              </w:rPr>
              <w:t>90</w:t>
            </w:r>
            <w:r w:rsidRPr="00C85E17">
              <w:rPr>
                <w:sz w:val="18"/>
              </w:rPr>
              <w:t xml:space="preserve">  P</w:t>
            </w:r>
            <w:r w:rsidRPr="00C85E17">
              <w:rPr>
                <w:sz w:val="18"/>
                <w:u w:val="single"/>
                <w:vertAlign w:val="superscript"/>
              </w:rPr>
              <w:t>91</w:t>
            </w:r>
            <w:r w:rsidRPr="00C85E17">
              <w:rPr>
                <w:sz w:val="18"/>
              </w:rPr>
              <w:t xml:space="preserve"> RP</w:t>
            </w:r>
            <w:r w:rsidRPr="00C85E17">
              <w:rPr>
                <w:sz w:val="18"/>
                <w:u w:val="single"/>
                <w:vertAlign w:val="superscript"/>
              </w:rPr>
              <w:t>93</w:t>
            </w:r>
            <w:r w:rsidRPr="00C85E17">
              <w:rPr>
                <w:sz w:val="18"/>
              </w:rPr>
              <w:t xml:space="preserve"> DT</w:t>
            </w:r>
            <w:r w:rsidRPr="00C85E17">
              <w:rPr>
                <w:sz w:val="18"/>
                <w:u w:val="single"/>
                <w:vertAlign w:val="superscript"/>
              </w:rPr>
              <w:t>95</w:t>
            </w:r>
            <w:r w:rsidRPr="00C85E17">
              <w:rPr>
                <w:sz w:val="18"/>
              </w:rPr>
              <w:t xml:space="preserve"> EC</w:t>
            </w:r>
            <w:r w:rsidRPr="00C85E17">
              <w:rPr>
                <w:sz w:val="18"/>
                <w:u w:val="single"/>
                <w:vertAlign w:val="superscript"/>
              </w:rPr>
              <w:t>97</w:t>
            </w:r>
            <w:r w:rsidRPr="00C85E17">
              <w:rPr>
                <w:sz w:val="18"/>
              </w:rPr>
              <w:t xml:space="preserve"> LV</w:t>
            </w:r>
            <w:r w:rsidRPr="00C85E17">
              <w:rPr>
                <w:sz w:val="18"/>
                <w:u w:val="single"/>
                <w:vertAlign w:val="superscript"/>
              </w:rPr>
              <w:t>99</w:t>
            </w:r>
            <w:r w:rsidRPr="00C85E17">
              <w:rPr>
                <w:sz w:val="18"/>
              </w:rPr>
              <w:t xml:space="preserve"> E  Q</w:t>
            </w:r>
            <w:r w:rsidRPr="00C85E17">
              <w:rPr>
                <w:sz w:val="18"/>
                <w:u w:val="single"/>
                <w:vertAlign w:val="superscript"/>
              </w:rPr>
              <w:t>101</w:t>
            </w:r>
            <w:r w:rsidRPr="00C85E17">
              <w:rPr>
                <w:sz w:val="18"/>
              </w:rPr>
              <w:t xml:space="preserve"> </w:t>
            </w:r>
          </w:p>
        </w:tc>
        <w:tc>
          <w:tcPr>
            <w:tcW w:w="1276" w:type="dxa"/>
            <w:noWrap/>
            <w:vAlign w:val="center"/>
            <w:hideMark/>
          </w:tcPr>
          <w:p w14:paraId="62BE4863" w14:textId="77777777" w:rsidR="00CB041E" w:rsidRPr="00C85E17" w:rsidRDefault="00CB041E" w:rsidP="000F7BAF">
            <w:pPr>
              <w:rPr>
                <w:sz w:val="18"/>
              </w:rPr>
            </w:pPr>
            <w:r w:rsidRPr="00C85E17">
              <w:rPr>
                <w:sz w:val="18"/>
              </w:rPr>
              <w:t>FSTPVWIS QAQGIRAGP</w:t>
            </w:r>
          </w:p>
        </w:tc>
        <w:tc>
          <w:tcPr>
            <w:tcW w:w="1843" w:type="dxa"/>
            <w:noWrap/>
            <w:vAlign w:val="center"/>
          </w:tcPr>
          <w:p w14:paraId="38EBE0F2" w14:textId="77777777" w:rsidR="00CB041E" w:rsidRPr="00C85E17" w:rsidRDefault="00CB041E" w:rsidP="000F7BAF">
            <w:pPr>
              <w:rPr>
                <w:sz w:val="18"/>
              </w:rPr>
            </w:pPr>
            <w:r w:rsidRPr="00C85E17">
              <w:rPr>
                <w:sz w:val="18"/>
              </w:rPr>
              <w:t>MSGKMTGIVK WFNADKGFGFITP</w:t>
            </w:r>
          </w:p>
        </w:tc>
      </w:tr>
    </w:tbl>
    <w:p w14:paraId="220774F9" w14:textId="02A0750D" w:rsidR="000F7BAF" w:rsidRDefault="000F7BAF" w:rsidP="002D0A09">
      <w:pPr>
        <w:spacing w:line="259" w:lineRule="auto"/>
        <w:jc w:val="left"/>
      </w:pPr>
    </w:p>
    <w:sectPr w:rsidR="000F7BAF" w:rsidSect="000F7BA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C8D1A" w14:textId="77777777" w:rsidR="005134F1" w:rsidRDefault="005134F1">
      <w:pPr>
        <w:spacing w:after="0" w:line="240" w:lineRule="auto"/>
      </w:pPr>
      <w:r>
        <w:separator/>
      </w:r>
    </w:p>
  </w:endnote>
  <w:endnote w:type="continuationSeparator" w:id="0">
    <w:p w14:paraId="55700299" w14:textId="77777777" w:rsidR="005134F1" w:rsidRDefault="005134F1">
      <w:pPr>
        <w:spacing w:after="0" w:line="240" w:lineRule="auto"/>
      </w:pPr>
      <w:r>
        <w:continuationSeparator/>
      </w:r>
    </w:p>
  </w:endnote>
  <w:endnote w:type="continuationNotice" w:id="1">
    <w:p w14:paraId="0C5C1244" w14:textId="77777777" w:rsidR="005134F1" w:rsidRDefault="005134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44FBF" w14:textId="77777777" w:rsidR="005134F1" w:rsidRDefault="005134F1">
      <w:pPr>
        <w:spacing w:after="0" w:line="240" w:lineRule="auto"/>
      </w:pPr>
      <w:r>
        <w:separator/>
      </w:r>
    </w:p>
  </w:footnote>
  <w:footnote w:type="continuationSeparator" w:id="0">
    <w:p w14:paraId="7D414EFA" w14:textId="77777777" w:rsidR="005134F1" w:rsidRDefault="005134F1">
      <w:pPr>
        <w:spacing w:after="0" w:line="240" w:lineRule="auto"/>
      </w:pPr>
      <w:r>
        <w:continuationSeparator/>
      </w:r>
    </w:p>
  </w:footnote>
  <w:footnote w:type="continuationNotice" w:id="1">
    <w:p w14:paraId="2942425F" w14:textId="77777777" w:rsidR="005134F1" w:rsidRDefault="005134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1985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81C6AB" w14:textId="4031DA88" w:rsidR="005134F1" w:rsidRDefault="005134F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68D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3AF875B" w14:textId="77777777" w:rsidR="005134F1" w:rsidRDefault="005134F1" w:rsidP="000F7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35BF"/>
    <w:multiLevelType w:val="hybridMultilevel"/>
    <w:tmpl w:val="D5603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46A5"/>
    <w:multiLevelType w:val="hybridMultilevel"/>
    <w:tmpl w:val="CFD0DE52"/>
    <w:styleLink w:val="ImportedStyle4"/>
    <w:lvl w:ilvl="0" w:tplc="933838A6">
      <w:start w:val="1"/>
      <w:numFmt w:val="lowerLetter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9C8CD4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048F24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D480C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CA2AA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3A93B8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5A9794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8CF940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2C4D06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E63351"/>
    <w:multiLevelType w:val="hybridMultilevel"/>
    <w:tmpl w:val="E946BD2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CE5083"/>
    <w:multiLevelType w:val="hybridMultilevel"/>
    <w:tmpl w:val="FBFE03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67052D"/>
    <w:multiLevelType w:val="hybridMultilevel"/>
    <w:tmpl w:val="7BF27B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EA6BB6"/>
    <w:multiLevelType w:val="hybridMultilevel"/>
    <w:tmpl w:val="8356E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D4282"/>
    <w:multiLevelType w:val="hybridMultilevel"/>
    <w:tmpl w:val="D528F152"/>
    <w:lvl w:ilvl="0" w:tplc="878681BE">
      <w:start w:val="1"/>
      <w:numFmt w:val="lowerLetter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91302B"/>
    <w:multiLevelType w:val="hybridMultilevel"/>
    <w:tmpl w:val="168EB6C8"/>
    <w:styleLink w:val="ImportedStyle1"/>
    <w:lvl w:ilvl="0" w:tplc="C2AA6F6E">
      <w:start w:val="1"/>
      <w:numFmt w:val="lowerLetter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78FE7C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9E981C">
      <w:start w:val="1"/>
      <w:numFmt w:val="lowerRoman"/>
      <w:lvlText w:val="%3."/>
      <w:lvlJc w:val="left"/>
      <w:pPr>
        <w:ind w:left="179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72B94C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2021B4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D64B8E">
      <w:start w:val="1"/>
      <w:numFmt w:val="lowerRoman"/>
      <w:lvlText w:val="%6."/>
      <w:lvlJc w:val="left"/>
      <w:pPr>
        <w:ind w:left="395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E65AA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BC9F7E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1C5198">
      <w:start w:val="1"/>
      <w:numFmt w:val="lowerRoman"/>
      <w:lvlText w:val="%9."/>
      <w:lvlJc w:val="left"/>
      <w:pPr>
        <w:ind w:left="6117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50D6C5B"/>
    <w:multiLevelType w:val="hybridMultilevel"/>
    <w:tmpl w:val="71006CA8"/>
    <w:lvl w:ilvl="0" w:tplc="CD5A6F3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02600"/>
    <w:multiLevelType w:val="hybridMultilevel"/>
    <w:tmpl w:val="276473EA"/>
    <w:lvl w:ilvl="0" w:tplc="9520657E">
      <w:start w:val="1"/>
      <w:numFmt w:val="bullet"/>
      <w:lvlText w:val="─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C64D4B"/>
    <w:multiLevelType w:val="hybridMultilevel"/>
    <w:tmpl w:val="CFD0DE52"/>
    <w:numStyleLink w:val="ImportedStyle4"/>
  </w:abstractNum>
  <w:abstractNum w:abstractNumId="11" w15:restartNumberingAfterBreak="0">
    <w:nsid w:val="42AA2D93"/>
    <w:multiLevelType w:val="hybridMultilevel"/>
    <w:tmpl w:val="589263A8"/>
    <w:lvl w:ilvl="0" w:tplc="970E67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5B0A4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68258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AD2591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B800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824B3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770827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D3E12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C06BB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42D82584"/>
    <w:multiLevelType w:val="hybridMultilevel"/>
    <w:tmpl w:val="C0A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300AB"/>
    <w:multiLevelType w:val="hybridMultilevel"/>
    <w:tmpl w:val="C0B0C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E3E6A"/>
    <w:multiLevelType w:val="hybridMultilevel"/>
    <w:tmpl w:val="43CA0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E7F22"/>
    <w:multiLevelType w:val="hybridMultilevel"/>
    <w:tmpl w:val="43E89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E6D31"/>
    <w:multiLevelType w:val="hybridMultilevel"/>
    <w:tmpl w:val="168EB6C8"/>
    <w:numStyleLink w:val="ImportedStyle1"/>
  </w:abstractNum>
  <w:abstractNum w:abstractNumId="17" w15:restartNumberingAfterBreak="0">
    <w:nsid w:val="6AF222DA"/>
    <w:multiLevelType w:val="hybridMultilevel"/>
    <w:tmpl w:val="9790FEDE"/>
    <w:lvl w:ilvl="0" w:tplc="A70CEE34">
      <w:start w:val="1"/>
      <w:numFmt w:val="lowerLetter"/>
      <w:lvlText w:val="%1-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8" w15:restartNumberingAfterBreak="0">
    <w:nsid w:val="73FB224B"/>
    <w:multiLevelType w:val="hybridMultilevel"/>
    <w:tmpl w:val="BD5886A4"/>
    <w:lvl w:ilvl="0" w:tplc="04090019">
      <w:start w:val="1"/>
      <w:numFmt w:val="lowerLetter"/>
      <w:lvlText w:val="%1.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5"/>
  </w:num>
  <w:num w:numId="5">
    <w:abstractNumId w:val="15"/>
  </w:num>
  <w:num w:numId="6">
    <w:abstractNumId w:val="8"/>
  </w:num>
  <w:num w:numId="7">
    <w:abstractNumId w:val="2"/>
  </w:num>
  <w:num w:numId="8">
    <w:abstractNumId w:val="3"/>
  </w:num>
  <w:num w:numId="9">
    <w:abstractNumId w:val="17"/>
  </w:num>
  <w:num w:numId="10">
    <w:abstractNumId w:val="4"/>
  </w:num>
  <w:num w:numId="11">
    <w:abstractNumId w:val="6"/>
  </w:num>
  <w:num w:numId="12">
    <w:abstractNumId w:val="18"/>
  </w:num>
  <w:num w:numId="13">
    <w:abstractNumId w:val="12"/>
  </w:num>
  <w:num w:numId="14">
    <w:abstractNumId w:val="9"/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7"/>
  </w:num>
  <w:num w:numId="18">
    <w:abstractNumId w:val="16"/>
    <w:lvlOverride w:ilvl="0">
      <w:startOverride w:val="1"/>
      <w:lvl w:ilvl="0" w:tplc="7DE082AA">
        <w:start w:val="1"/>
        <w:numFmt w:val="lowerLetter"/>
        <w:lvlText w:val="%1."/>
        <w:lvlJc w:val="left"/>
        <w:pPr>
          <w:ind w:left="41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10C0A8">
        <w:start w:val="1"/>
        <w:numFmt w:val="lowerLetter"/>
        <w:lvlText w:val="%2."/>
        <w:lvlJc w:val="left"/>
        <w:pPr>
          <w:ind w:left="113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34C9E62">
        <w:start w:val="1"/>
        <w:numFmt w:val="lowerRoman"/>
        <w:lvlText w:val="%3."/>
        <w:lvlJc w:val="left"/>
        <w:pPr>
          <w:ind w:left="1863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81E5FE0">
        <w:start w:val="1"/>
        <w:numFmt w:val="decimal"/>
        <w:lvlText w:val="%4."/>
        <w:lvlJc w:val="left"/>
        <w:pPr>
          <w:ind w:left="257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2FC8F74">
        <w:start w:val="1"/>
        <w:numFmt w:val="lowerLetter"/>
        <w:lvlText w:val="%5."/>
        <w:lvlJc w:val="left"/>
        <w:pPr>
          <w:ind w:left="329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21616C0">
        <w:start w:val="1"/>
        <w:numFmt w:val="lowerRoman"/>
        <w:lvlText w:val="%6."/>
        <w:lvlJc w:val="left"/>
        <w:pPr>
          <w:ind w:left="4023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BAA3D3E">
        <w:start w:val="1"/>
        <w:numFmt w:val="decimal"/>
        <w:lvlText w:val="%7."/>
        <w:lvlJc w:val="left"/>
        <w:pPr>
          <w:ind w:left="473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72EAFC">
        <w:start w:val="1"/>
        <w:numFmt w:val="lowerLetter"/>
        <w:lvlText w:val="%8."/>
        <w:lvlJc w:val="left"/>
        <w:pPr>
          <w:ind w:left="545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4DAC13E">
        <w:start w:val="1"/>
        <w:numFmt w:val="lowerRoman"/>
        <w:lvlText w:val="%9."/>
        <w:lvlJc w:val="left"/>
        <w:pPr>
          <w:ind w:left="6183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6"/>
    <w:lvlOverride w:ilvl="0">
      <w:startOverride w:val="1"/>
      <w:lvl w:ilvl="0" w:tplc="7DE082AA">
        <w:start w:val="1"/>
        <w:numFmt w:val="lowerLetter"/>
        <w:lvlText w:val="%1."/>
        <w:lvlJc w:val="left"/>
        <w:pPr>
          <w:ind w:left="41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910C0A8">
        <w:start w:val="1"/>
        <w:numFmt w:val="lowerLetter"/>
        <w:lvlText w:val="%2."/>
        <w:lvlJc w:val="left"/>
        <w:pPr>
          <w:ind w:left="113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734C9E62">
        <w:start w:val="1"/>
        <w:numFmt w:val="lowerRoman"/>
        <w:lvlText w:val="%3."/>
        <w:lvlJc w:val="left"/>
        <w:pPr>
          <w:ind w:left="1863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881E5FE0">
        <w:start w:val="1"/>
        <w:numFmt w:val="decimal"/>
        <w:lvlText w:val="%4."/>
        <w:lvlJc w:val="left"/>
        <w:pPr>
          <w:ind w:left="257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2FC8F74">
        <w:start w:val="1"/>
        <w:numFmt w:val="lowerLetter"/>
        <w:lvlText w:val="%5."/>
        <w:lvlJc w:val="left"/>
        <w:pPr>
          <w:ind w:left="329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21616C0">
        <w:start w:val="1"/>
        <w:numFmt w:val="lowerRoman"/>
        <w:lvlText w:val="%6."/>
        <w:lvlJc w:val="left"/>
        <w:pPr>
          <w:ind w:left="4023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BAA3D3E">
        <w:start w:val="1"/>
        <w:numFmt w:val="decimal"/>
        <w:lvlText w:val="%7."/>
        <w:lvlJc w:val="left"/>
        <w:pPr>
          <w:ind w:left="473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172EAFC">
        <w:start w:val="1"/>
        <w:numFmt w:val="lowerLetter"/>
        <w:lvlText w:val="%8."/>
        <w:lvlJc w:val="left"/>
        <w:pPr>
          <w:ind w:left="545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4DAC13E">
        <w:start w:val="1"/>
        <w:numFmt w:val="lowerRoman"/>
        <w:lvlText w:val="%9."/>
        <w:lvlJc w:val="left"/>
        <w:pPr>
          <w:ind w:left="6183" w:hanging="2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6"/>
    <w:lvlOverride w:ilvl="0">
      <w:startOverride w:val="1"/>
    </w:lvlOverride>
  </w:num>
  <w:num w:numId="21">
    <w:abstractNumId w:val="0"/>
  </w:num>
  <w:num w:numId="22">
    <w:abstractNumId w:val="6"/>
    <w:lvlOverride w:ilvl="0">
      <w:startOverride w:val="1"/>
    </w:lvlOverride>
  </w:num>
  <w:num w:numId="23">
    <w:abstractNumId w:val="1"/>
  </w:num>
  <w:num w:numId="24">
    <w:abstractNumId w:val="10"/>
  </w:num>
  <w:num w:numId="25">
    <w:abstractNumId w:val="10"/>
    <w:lvlOverride w:ilvl="0">
      <w:startOverride w:val="1"/>
    </w:lvlOverride>
  </w:num>
  <w:num w:numId="26">
    <w:abstractNumId w:val="6"/>
    <w:lvlOverride w:ilvl="0">
      <w:startOverride w:val="1"/>
    </w:lvlOverride>
  </w:num>
  <w:num w:numId="2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Struct Mol Biol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CB041E"/>
    <w:rsid w:val="000157A5"/>
    <w:rsid w:val="00096117"/>
    <w:rsid w:val="000E33C7"/>
    <w:rsid w:val="000F7BAF"/>
    <w:rsid w:val="00150DBE"/>
    <w:rsid w:val="00166AD7"/>
    <w:rsid w:val="00195169"/>
    <w:rsid w:val="002352EE"/>
    <w:rsid w:val="0026749D"/>
    <w:rsid w:val="002A0179"/>
    <w:rsid w:val="002D0A09"/>
    <w:rsid w:val="003C252B"/>
    <w:rsid w:val="004D1569"/>
    <w:rsid w:val="004F4E3C"/>
    <w:rsid w:val="005134F1"/>
    <w:rsid w:val="005A672B"/>
    <w:rsid w:val="005D463A"/>
    <w:rsid w:val="005D5604"/>
    <w:rsid w:val="005E17B3"/>
    <w:rsid w:val="00611C71"/>
    <w:rsid w:val="00633064"/>
    <w:rsid w:val="00651698"/>
    <w:rsid w:val="0065469D"/>
    <w:rsid w:val="0069260A"/>
    <w:rsid w:val="00695001"/>
    <w:rsid w:val="006E5942"/>
    <w:rsid w:val="00715B04"/>
    <w:rsid w:val="00721FE4"/>
    <w:rsid w:val="00740C4A"/>
    <w:rsid w:val="007566D8"/>
    <w:rsid w:val="00762E15"/>
    <w:rsid w:val="00772791"/>
    <w:rsid w:val="008753CC"/>
    <w:rsid w:val="00883259"/>
    <w:rsid w:val="008A46BA"/>
    <w:rsid w:val="00964E08"/>
    <w:rsid w:val="00993F0D"/>
    <w:rsid w:val="00AB649D"/>
    <w:rsid w:val="00B2504F"/>
    <w:rsid w:val="00B568D2"/>
    <w:rsid w:val="00B7744B"/>
    <w:rsid w:val="00B958A5"/>
    <w:rsid w:val="00B96104"/>
    <w:rsid w:val="00BD0FAC"/>
    <w:rsid w:val="00C32241"/>
    <w:rsid w:val="00C44BD2"/>
    <w:rsid w:val="00C60360"/>
    <w:rsid w:val="00C67B7A"/>
    <w:rsid w:val="00CB041E"/>
    <w:rsid w:val="00CC48CE"/>
    <w:rsid w:val="00D50894"/>
    <w:rsid w:val="00DB0C52"/>
    <w:rsid w:val="00DE15A1"/>
    <w:rsid w:val="00E86C0B"/>
    <w:rsid w:val="00EA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5488C"/>
  <w15:chartTrackingRefBased/>
  <w15:docId w15:val="{52B5F937-113A-4297-AB75-6AC0DB87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41E"/>
    <w:pPr>
      <w:spacing w:line="360" w:lineRule="auto"/>
      <w:jc w:val="both"/>
    </w:pPr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41E"/>
    <w:pPr>
      <w:keepNext/>
      <w:keepLines/>
      <w:spacing w:before="240" w:after="100" w:afterAutospacing="1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41E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4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41E"/>
    <w:pPr>
      <w:keepNext/>
      <w:keepLines/>
      <w:spacing w:before="40" w:after="0" w:line="259" w:lineRule="auto"/>
      <w:jc w:val="left"/>
      <w:outlineLvl w:val="3"/>
    </w:pPr>
    <w:rPr>
      <w:rFonts w:eastAsiaTheme="majorEastAsia"/>
      <w:b/>
      <w:iCs/>
      <w:sz w:val="20"/>
      <w:szCs w:val="20"/>
    </w:rPr>
  </w:style>
  <w:style w:type="paragraph" w:styleId="Heading5">
    <w:name w:val="heading 5"/>
    <w:aliases w:val="Fig. TITLES"/>
    <w:basedOn w:val="Heading4"/>
    <w:next w:val="Normal"/>
    <w:link w:val="Heading5Char"/>
    <w:uiPriority w:val="9"/>
    <w:unhideWhenUsed/>
    <w:qFormat/>
    <w:rsid w:val="00CB041E"/>
    <w:pPr>
      <w:spacing w:after="40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41E"/>
    <w:rPr>
      <w:rFonts w:ascii="Arial" w:hAnsi="Arial" w:cs="Arial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B041E"/>
    <w:rPr>
      <w:rFonts w:ascii="Arial" w:hAnsi="Arial" w:cs="Arial"/>
      <w:b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B04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B041E"/>
    <w:rPr>
      <w:rFonts w:ascii="Arial" w:eastAsiaTheme="majorEastAsia" w:hAnsi="Arial" w:cs="Arial"/>
      <w:b/>
      <w:iCs/>
      <w:sz w:val="20"/>
      <w:szCs w:val="20"/>
      <w:lang w:val="en-US"/>
    </w:rPr>
  </w:style>
  <w:style w:type="character" w:customStyle="1" w:styleId="Heading5Char">
    <w:name w:val="Heading 5 Char"/>
    <w:aliases w:val="Fig. TITLES Char"/>
    <w:basedOn w:val="DefaultParagraphFont"/>
    <w:link w:val="Heading5"/>
    <w:uiPriority w:val="9"/>
    <w:rsid w:val="00CB041E"/>
    <w:rPr>
      <w:rFonts w:ascii="Arial" w:eastAsiaTheme="majorEastAsia" w:hAnsi="Arial" w:cs="Arial"/>
      <w:b/>
      <w:iCs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B041E"/>
    <w:pPr>
      <w:numPr>
        <w:numId w:val="11"/>
      </w:numPr>
      <w:spacing w:after="0"/>
      <w:ind w:left="357" w:hanging="357"/>
      <w:contextualSpacing/>
      <w:jc w:val="left"/>
    </w:pPr>
    <w:rPr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CB041E"/>
    <w:rPr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CB041E"/>
    <w:rPr>
      <w:rFonts w:ascii="Arial" w:hAnsi="Arial" w:cs="Arial"/>
      <w:noProof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0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41E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41E"/>
    <w:rPr>
      <w:rFonts w:ascii="Arial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41E"/>
    <w:rPr>
      <w:rFonts w:ascii="Segoe UI" w:hAnsi="Segoe UI" w:cs="Segoe UI"/>
      <w:sz w:val="18"/>
      <w:szCs w:val="18"/>
      <w:lang w:val="en-US"/>
    </w:rPr>
  </w:style>
  <w:style w:type="character" w:styleId="SubtleEmphasis">
    <w:name w:val="Subtle Emphasis"/>
    <w:uiPriority w:val="19"/>
    <w:qFormat/>
    <w:rsid w:val="00CB041E"/>
    <w:rPr>
      <w:color w:val="FF0000"/>
    </w:rPr>
  </w:style>
  <w:style w:type="paragraph" w:customStyle="1" w:styleId="EndNoteBibliographyTitle">
    <w:name w:val="EndNote Bibliography Title"/>
    <w:basedOn w:val="Normal"/>
    <w:link w:val="EndNoteBibliographyTitleChar"/>
    <w:rsid w:val="00CB041E"/>
    <w:pPr>
      <w:spacing w:after="0"/>
      <w:jc w:val="center"/>
    </w:pPr>
    <w:rPr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B041E"/>
    <w:rPr>
      <w:rFonts w:ascii="Arial" w:hAnsi="Arial" w:cs="Arial"/>
      <w:noProof/>
      <w:sz w:val="20"/>
      <w:lang w:val="en-US"/>
    </w:rPr>
  </w:style>
  <w:style w:type="character" w:customStyle="1" w:styleId="refresult">
    <w:name w:val="ref_result"/>
    <w:basedOn w:val="DefaultParagraphFont"/>
    <w:rsid w:val="00CB041E"/>
  </w:style>
  <w:style w:type="character" w:customStyle="1" w:styleId="samtranslation">
    <w:name w:val="samtranslation"/>
    <w:basedOn w:val="DefaultParagraphFont"/>
    <w:rsid w:val="00CB041E"/>
  </w:style>
  <w:style w:type="paragraph" w:styleId="Revision">
    <w:name w:val="Revision"/>
    <w:hidden/>
    <w:uiPriority w:val="99"/>
    <w:semiHidden/>
    <w:rsid w:val="00CB041E"/>
    <w:pPr>
      <w:spacing w:after="0" w:line="240" w:lineRule="auto"/>
    </w:pPr>
    <w:rPr>
      <w:rFonts w:ascii="Arial" w:hAnsi="Arial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04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41E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04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41E"/>
    <w:rPr>
      <w:rFonts w:ascii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CB041E"/>
    <w:rPr>
      <w:color w:val="0563C1" w:themeColor="hyperlink"/>
      <w:u w:val="single"/>
    </w:rPr>
  </w:style>
  <w:style w:type="character" w:customStyle="1" w:styleId="cit">
    <w:name w:val="cit"/>
    <w:basedOn w:val="DefaultParagraphFont"/>
    <w:rsid w:val="00CB041E"/>
  </w:style>
  <w:style w:type="character" w:customStyle="1" w:styleId="doi">
    <w:name w:val="doi"/>
    <w:basedOn w:val="DefaultParagraphFont"/>
    <w:rsid w:val="00CB041E"/>
  </w:style>
  <w:style w:type="character" w:customStyle="1" w:styleId="hithilite">
    <w:name w:val="hithilite"/>
    <w:basedOn w:val="DefaultParagraphFont"/>
    <w:rsid w:val="00CB041E"/>
  </w:style>
  <w:style w:type="character" w:customStyle="1" w:styleId="ListParagraphChar">
    <w:name w:val="List Paragraph Char"/>
    <w:basedOn w:val="DefaultParagraphFont"/>
    <w:link w:val="ListParagraph"/>
    <w:uiPriority w:val="34"/>
    <w:rsid w:val="00CB041E"/>
    <w:rPr>
      <w:rFonts w:ascii="Arial" w:hAnsi="Arial" w:cs="Arial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CB041E"/>
    <w:rPr>
      <w:i/>
      <w:iCs/>
    </w:rPr>
  </w:style>
  <w:style w:type="table" w:styleId="TableGrid">
    <w:name w:val="Table Grid"/>
    <w:basedOn w:val="TableNormal"/>
    <w:uiPriority w:val="39"/>
    <w:rsid w:val="00CB0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B041E"/>
  </w:style>
  <w:style w:type="paragraph" w:styleId="NormalWeb">
    <w:name w:val="Normal (Web)"/>
    <w:basedOn w:val="Normal"/>
    <w:uiPriority w:val="99"/>
    <w:semiHidden/>
    <w:unhideWhenUsed/>
    <w:rsid w:val="00CB04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A">
    <w:name w:val="Body A"/>
    <w:rsid w:val="00CB041E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CB04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Style2A">
    <w:name w:val="Table Style 2 A"/>
    <w:rsid w:val="00CB04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BookTitle">
    <w:name w:val="Book Title"/>
    <w:basedOn w:val="DefaultParagraphFont"/>
    <w:uiPriority w:val="33"/>
    <w:qFormat/>
    <w:rsid w:val="00CB041E"/>
    <w:rPr>
      <w:b/>
      <w:bCs/>
      <w:i/>
      <w:iCs/>
      <w:spacing w:val="5"/>
    </w:rPr>
  </w:style>
  <w:style w:type="paragraph" w:customStyle="1" w:styleId="FigScaption">
    <w:name w:val="Fig S caption"/>
    <w:basedOn w:val="Normal"/>
    <w:link w:val="FigScaptionChar"/>
    <w:qFormat/>
    <w:rsid w:val="00CB041E"/>
    <w:pPr>
      <w:ind w:left="357" w:hanging="357"/>
    </w:pPr>
    <w:rPr>
      <w:sz w:val="20"/>
    </w:rPr>
  </w:style>
  <w:style w:type="numbering" w:customStyle="1" w:styleId="ImportedStyle1">
    <w:name w:val="Imported Style 1"/>
    <w:rsid w:val="00CB041E"/>
    <w:pPr>
      <w:numPr>
        <w:numId w:val="17"/>
      </w:numPr>
    </w:pPr>
  </w:style>
  <w:style w:type="character" w:customStyle="1" w:styleId="FigScaptionChar">
    <w:name w:val="Fig S caption Char"/>
    <w:basedOn w:val="DefaultParagraphFont"/>
    <w:link w:val="FigScaption"/>
    <w:rsid w:val="00CB041E"/>
    <w:rPr>
      <w:rFonts w:ascii="Arial" w:hAnsi="Arial" w:cs="Arial"/>
      <w:sz w:val="20"/>
      <w:lang w:val="en-US"/>
    </w:rPr>
  </w:style>
  <w:style w:type="numbering" w:customStyle="1" w:styleId="ImportedStyle4">
    <w:name w:val="Imported Style 4"/>
    <w:rsid w:val="00CB041E"/>
    <w:pPr>
      <w:numPr>
        <w:numId w:val="23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B04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41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F263-6521-498D-8074-C565465B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MPIBPC</Company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Liutkute, Marija</dc:creator>
  <cp:keywords/>
  <dc:description/>
  <cp:lastModifiedBy>Liutkute, Marija</cp:lastModifiedBy>
  <cp:revision>11</cp:revision>
  <cp:lastPrinted>2020-07-03T09:19:00Z</cp:lastPrinted>
  <dcterms:created xsi:type="dcterms:W3CDTF">2020-09-29T10:03:00Z</dcterms:created>
  <dcterms:modified xsi:type="dcterms:W3CDTF">2020-10-08T08:46:00Z</dcterms:modified>
</cp:coreProperties>
</file>