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5A90DF6" w14:textId="75F728D2" w:rsidR="005874B9" w:rsidRDefault="005874B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Sample size calculation with the sample size calculator (calculator.net), with a confidence level 95% and confidence interval 80% (</w:t>
      </w:r>
      <w:r>
        <w:rPr>
          <w:rFonts w:asciiTheme="minorHAnsi" w:hAnsiTheme="minorHAnsi" w:cstheme="minorHAnsi"/>
        </w:rPr>
        <w:t>±</w:t>
      </w:r>
      <w:r>
        <w:rPr>
          <w:rFonts w:asciiTheme="minorHAnsi" w:hAnsiTheme="minorHAnsi"/>
        </w:rPr>
        <w:t xml:space="preserve"> 10%)</w:t>
      </w:r>
      <w:r w:rsidR="001C7309">
        <w:rPr>
          <w:rFonts w:asciiTheme="minorHAnsi" w:hAnsiTheme="minorHAnsi"/>
        </w:rPr>
        <w:t xml:space="preserve"> yields a required sample size </w:t>
      </w:r>
      <w:r>
        <w:rPr>
          <w:rFonts w:asciiTheme="minorHAnsi" w:hAnsiTheme="minorHAnsi"/>
        </w:rPr>
        <w:t>62 per experiment. The estimated sample size is too high for the use of animals in research, and is not practical.</w:t>
      </w:r>
      <w:r w:rsidR="001C7309">
        <w:rPr>
          <w:rFonts w:asciiTheme="minorHAnsi" w:hAnsiTheme="minorHAnsi"/>
        </w:rPr>
        <w:t xml:space="preserve"> </w:t>
      </w:r>
      <w:r w:rsidR="006E7586">
        <w:rPr>
          <w:rFonts w:asciiTheme="minorHAnsi" w:hAnsiTheme="minorHAnsi"/>
        </w:rPr>
        <w:t xml:space="preserve">The Resource Equation method (Mead 1988) would alternatively have suggested N=6 mice </w:t>
      </w:r>
      <w:r w:rsidR="001C7309">
        <w:rPr>
          <w:rFonts w:asciiTheme="minorHAnsi" w:hAnsiTheme="minorHAnsi"/>
        </w:rPr>
        <w:t>per condition would be suitable</w:t>
      </w:r>
      <w:r w:rsidR="006E7586">
        <w:rPr>
          <w:rFonts w:asciiTheme="minorHAnsi" w:hAnsiTheme="minorHAnsi"/>
        </w:rPr>
        <w:t xml:space="preserve">. </w:t>
      </w:r>
    </w:p>
    <w:p w14:paraId="283305D7" w14:textId="2CA22036" w:rsidR="00877644" w:rsidRPr="00125190" w:rsidRDefault="00B86C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study is focused on methods development, thus </w:t>
      </w:r>
      <w:r w:rsidR="005874B9">
        <w:rPr>
          <w:rFonts w:asciiTheme="minorHAnsi" w:hAnsiTheme="minorHAnsi"/>
        </w:rPr>
        <w:t xml:space="preserve">individual </w:t>
      </w:r>
      <w:r>
        <w:rPr>
          <w:rFonts w:asciiTheme="minorHAnsi" w:hAnsiTheme="minorHAnsi"/>
        </w:rPr>
        <w:t xml:space="preserve">animals were used without sample size estimates for the initial development. For the final experiments with quantifications, </w:t>
      </w:r>
      <w:r w:rsidR="005874B9">
        <w:rPr>
          <w:rFonts w:asciiTheme="minorHAnsi" w:hAnsiTheme="minorHAnsi"/>
        </w:rPr>
        <w:t xml:space="preserve">we opted for N= 3 per condition to assess which parameters were reproducible. The </w:t>
      </w:r>
      <w:r w:rsidR="005874B9" w:rsidRPr="00BE5564">
        <w:rPr>
          <w:rFonts w:asciiTheme="minorHAnsi" w:hAnsiTheme="minorHAnsi"/>
          <w:i/>
        </w:rPr>
        <w:t>Jag1</w:t>
      </w:r>
      <w:r w:rsidR="005874B9" w:rsidRPr="00BE5564">
        <w:rPr>
          <w:rFonts w:asciiTheme="minorHAnsi" w:hAnsiTheme="minorHAnsi"/>
          <w:i/>
          <w:vertAlign w:val="superscript"/>
        </w:rPr>
        <w:t>Ndr/Ndr</w:t>
      </w:r>
      <w:r w:rsidR="005874B9" w:rsidRPr="00BE5564">
        <w:rPr>
          <w:rFonts w:asciiTheme="minorHAnsi" w:hAnsiTheme="minorHAnsi"/>
          <w:vertAlign w:val="superscript"/>
        </w:rPr>
        <w:t xml:space="preserve"> </w:t>
      </w:r>
      <w:r w:rsidR="005874B9">
        <w:rPr>
          <w:rFonts w:asciiTheme="minorHAnsi" w:hAnsiTheme="minorHAnsi"/>
        </w:rPr>
        <w:t xml:space="preserve">mice display a high degree of heterogeneity in phenotype, and therefore we expect that very large sample sizes would be needed to test for similarity to the wild types </w:t>
      </w:r>
      <w:r w:rsidR="006E7586">
        <w:rPr>
          <w:rFonts w:asciiTheme="minorHAnsi" w:hAnsiTheme="minorHAnsi"/>
        </w:rPr>
        <w:t>for</w:t>
      </w:r>
      <w:r w:rsidR="005874B9">
        <w:rPr>
          <w:rFonts w:asciiTheme="minorHAnsi" w:hAnsiTheme="minorHAnsi"/>
        </w:rPr>
        <w:t xml:space="preserve"> all conditions. We have opted to identify only the most consistently deviant phenotypes, as proof of principle for the method itself.   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lastRenderedPageBreak/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788CC3E" w:rsidR="00B330BD" w:rsidRDefault="009E49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number of </w:t>
      </w:r>
      <w:r w:rsidR="006E7586">
        <w:rPr>
          <w:rFonts w:asciiTheme="minorHAnsi" w:hAnsiTheme="minorHAnsi"/>
        </w:rPr>
        <w:t xml:space="preserve">biological </w:t>
      </w:r>
      <w:r>
        <w:rPr>
          <w:rFonts w:asciiTheme="minorHAnsi" w:hAnsiTheme="minorHAnsi"/>
        </w:rPr>
        <w:t>replicates is described in Material and Method sections, titled Experimental animals and Patient sample</w:t>
      </w:r>
      <w:r w:rsidR="001C7309">
        <w:rPr>
          <w:rFonts w:asciiTheme="minorHAnsi" w:hAnsiTheme="minorHAnsi"/>
        </w:rPr>
        <w:t>s</w:t>
      </w:r>
      <w:r>
        <w:rPr>
          <w:rFonts w:asciiTheme="minorHAnsi" w:hAnsiTheme="minorHAnsi"/>
        </w:rPr>
        <w:t>.</w:t>
      </w:r>
    </w:p>
    <w:p w14:paraId="4A07CB8E" w14:textId="0EC39BF0" w:rsidR="009E4946" w:rsidRDefault="009E49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quantification of different parameters dot plot graph is used where one dot represent</w:t>
      </w:r>
      <w:r w:rsidR="006E758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one animal. If</w:t>
      </w:r>
      <w:r w:rsidR="006E7586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different type of graph is used</w:t>
      </w:r>
      <w:r w:rsidR="006E7586">
        <w:rPr>
          <w:rFonts w:asciiTheme="minorHAnsi" w:hAnsiTheme="minorHAnsi"/>
        </w:rPr>
        <w:t>, in which dot-plots are impractical/obscure the data,</w:t>
      </w:r>
      <w:r>
        <w:rPr>
          <w:rFonts w:asciiTheme="minorHAnsi" w:hAnsiTheme="minorHAnsi"/>
        </w:rPr>
        <w:t xml:space="preserve"> the number of animals is described in </w:t>
      </w:r>
      <w:r w:rsidR="006E7586">
        <w:rPr>
          <w:rFonts w:asciiTheme="minorHAnsi" w:hAnsiTheme="minorHAnsi"/>
        </w:rPr>
        <w:t xml:space="preserve">the </w:t>
      </w:r>
      <w:r w:rsidR="001C7309">
        <w:rPr>
          <w:rFonts w:asciiTheme="minorHAnsi" w:hAnsiTheme="minorHAnsi"/>
        </w:rPr>
        <w:t>figure legend and the raw data is provided in Figure Source Data files.</w:t>
      </w:r>
    </w:p>
    <w:p w14:paraId="5B06BD9A" w14:textId="08127692" w:rsidR="006E7586" w:rsidRPr="00125190" w:rsidRDefault="006E758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outliers were removed from the data based on being “outliers”. Incompletely filled systems were omitted from analyses, determined based on cleared liver lobes, as described in the manuscript.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2228282" w:rsidR="0015519A" w:rsidRPr="00505C51" w:rsidRDefault="00090DCC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statistical analysis is reported in the Material and Method in section titles Statistical analysis</w:t>
      </w:r>
      <w:r w:rsidR="00BE5564">
        <w:rPr>
          <w:rFonts w:asciiTheme="minorHAnsi" w:hAnsiTheme="minorHAnsi"/>
          <w:sz w:val="22"/>
          <w:szCs w:val="22"/>
        </w:rPr>
        <w:t>. The</w:t>
      </w:r>
      <w:r w:rsidR="006E7586">
        <w:rPr>
          <w:rFonts w:asciiTheme="minorHAnsi" w:hAnsiTheme="minorHAnsi"/>
          <w:sz w:val="22"/>
          <w:szCs w:val="22"/>
        </w:rPr>
        <w:t xml:space="preserve"> data is presented within the dot plots. </w:t>
      </w:r>
      <w:r>
        <w:rPr>
          <w:rFonts w:asciiTheme="minorHAnsi" w:hAnsiTheme="minorHAnsi"/>
          <w:sz w:val="22"/>
          <w:szCs w:val="22"/>
        </w:rPr>
        <w:t xml:space="preserve">The mean value and SD are displayed in graphs and explained in figure legends. The exact </w:t>
      </w:r>
      <w:r w:rsidRPr="001C7309">
        <w:rPr>
          <w:rFonts w:asciiTheme="minorHAnsi" w:hAnsiTheme="minorHAnsi"/>
          <w:i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 values are reported in the figure legend</w:t>
      </w:r>
      <w:r w:rsidR="006E7586">
        <w:rPr>
          <w:rFonts w:asciiTheme="minorHAnsi" w:hAnsiTheme="minorHAnsi"/>
          <w:sz w:val="22"/>
          <w:szCs w:val="22"/>
        </w:rPr>
        <w:t>s</w:t>
      </w:r>
      <w:r w:rsidR="00D27380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B76EFC6" w:rsidR="00BC3CCE" w:rsidRPr="00505C51" w:rsidRDefault="00090D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manuscript only contains data from wild type and </w:t>
      </w:r>
      <w:r w:rsidRPr="00090DCC">
        <w:rPr>
          <w:rFonts w:asciiTheme="minorHAnsi" w:hAnsiTheme="minorHAnsi"/>
          <w:i/>
          <w:sz w:val="22"/>
          <w:szCs w:val="22"/>
        </w:rPr>
        <w:t>Jag1</w:t>
      </w:r>
      <w:r w:rsidRPr="00090DCC">
        <w:rPr>
          <w:rFonts w:asciiTheme="minorHAnsi" w:hAnsiTheme="minorHAnsi"/>
          <w:i/>
          <w:sz w:val="22"/>
          <w:szCs w:val="22"/>
          <w:vertAlign w:val="superscript"/>
        </w:rPr>
        <w:t>Ndr/Ndr</w:t>
      </w:r>
      <w:r w:rsidRPr="00090DCC">
        <w:rPr>
          <w:rFonts w:asciiTheme="minorHAnsi" w:hAnsi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/>
          <w:sz w:val="22"/>
          <w:szCs w:val="22"/>
        </w:rPr>
        <w:t>mutated mice or healthy controls and patients with Alagille syndrome.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60560226" w14:textId="1846C17E" w:rsidR="001C7309" w:rsidRDefault="001C73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For Figure 3C - Figure 3 – Source data 1 is available</w:t>
      </w:r>
    </w:p>
    <w:p w14:paraId="5B7721EA" w14:textId="1CFCCA4C" w:rsidR="001C7309" w:rsidRDefault="001C7309" w:rsidP="001C7309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For Figure 4C - Figure 4</w:t>
      </w:r>
      <w:r>
        <w:rPr>
          <w:rFonts w:asciiTheme="minorHAnsi" w:hAnsiTheme="minorHAnsi"/>
          <w:sz w:val="22"/>
          <w:szCs w:val="22"/>
        </w:rPr>
        <w:t xml:space="preserve"> – Source data 1 is available</w:t>
      </w:r>
    </w:p>
    <w:p w14:paraId="3B6E60A6" w14:textId="569EDAE5" w:rsidR="00BC3CCE" w:rsidRDefault="001C730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090DCC">
        <w:rPr>
          <w:rFonts w:asciiTheme="minorHAnsi" w:hAnsiTheme="minorHAnsi"/>
          <w:sz w:val="22"/>
          <w:szCs w:val="22"/>
        </w:rPr>
        <w:t>Figure 1, 3, 4 and 6 where the data was analyzed using custom written matlab pipeline, the code is deposited in Github:</w:t>
      </w:r>
      <w:bookmarkStart w:id="0" w:name="_GoBack"/>
      <w:bookmarkEnd w:id="0"/>
    </w:p>
    <w:p w14:paraId="5303747A" w14:textId="34BB6882" w:rsidR="00090DCC" w:rsidRDefault="00E91B4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hyperlink r:id="rId12" w:history="1">
        <w:r w:rsidR="00090DCC" w:rsidRPr="00B37047">
          <w:rPr>
            <w:rStyle w:val="Hyperlink"/>
          </w:rPr>
          <w:t>https://github.com/JakubSalplachta/DUCT</w:t>
        </w:r>
      </w:hyperlink>
    </w:p>
    <w:p w14:paraId="081F67BB" w14:textId="77777777" w:rsidR="00090DCC" w:rsidRPr="00505C51" w:rsidRDefault="00090DC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AF88D" w14:textId="77777777" w:rsidR="00E91B4B" w:rsidRDefault="00E91B4B" w:rsidP="004215FE">
      <w:r>
        <w:separator/>
      </w:r>
    </w:p>
  </w:endnote>
  <w:endnote w:type="continuationSeparator" w:id="0">
    <w:p w14:paraId="0DBFBF22" w14:textId="77777777" w:rsidR="00E91B4B" w:rsidRDefault="00E91B4B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78027E36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F23FA1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8DA745" w14:textId="77777777" w:rsidR="00E91B4B" w:rsidRDefault="00E91B4B" w:rsidP="004215FE">
      <w:r>
        <w:separator/>
      </w:r>
    </w:p>
  </w:footnote>
  <w:footnote w:type="continuationSeparator" w:id="0">
    <w:p w14:paraId="1B53440D" w14:textId="77777777" w:rsidR="00E91B4B" w:rsidRDefault="00E91B4B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sv-SE" w:eastAsia="sv-SE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0DCC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C730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B1048"/>
    <w:rsid w:val="00307F5D"/>
    <w:rsid w:val="003248ED"/>
    <w:rsid w:val="00370080"/>
    <w:rsid w:val="003B344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4B9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7586"/>
    <w:rsid w:val="00700103"/>
    <w:rsid w:val="007137E1"/>
    <w:rsid w:val="00762B36"/>
    <w:rsid w:val="00763BA5"/>
    <w:rsid w:val="0076524F"/>
    <w:rsid w:val="00767B26"/>
    <w:rsid w:val="007764F9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4946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86C46"/>
    <w:rsid w:val="00B94C5D"/>
    <w:rsid w:val="00BA4D1B"/>
    <w:rsid w:val="00BA5BB7"/>
    <w:rsid w:val="00BB00D0"/>
    <w:rsid w:val="00BB55EC"/>
    <w:rsid w:val="00BC3CCE"/>
    <w:rsid w:val="00BD7222"/>
    <w:rsid w:val="00BE5564"/>
    <w:rsid w:val="00C1184B"/>
    <w:rsid w:val="00C21D14"/>
    <w:rsid w:val="00C24CF7"/>
    <w:rsid w:val="00C42ECB"/>
    <w:rsid w:val="00C52A77"/>
    <w:rsid w:val="00C820B0"/>
    <w:rsid w:val="00C94BD4"/>
    <w:rsid w:val="00CC6EF3"/>
    <w:rsid w:val="00CD6AEC"/>
    <w:rsid w:val="00CE6849"/>
    <w:rsid w:val="00CF4BBE"/>
    <w:rsid w:val="00CF6CB5"/>
    <w:rsid w:val="00D10224"/>
    <w:rsid w:val="00D27380"/>
    <w:rsid w:val="00D44612"/>
    <w:rsid w:val="00D50299"/>
    <w:rsid w:val="00D56ECF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1B4B"/>
    <w:rsid w:val="00ED346E"/>
    <w:rsid w:val="00EF7423"/>
    <w:rsid w:val="00F23FA1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EEE3FDC-68ED-4821-B7EB-DABABB41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JakubSalplachta/DUC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BF33283-6D27-4ECE-AFD1-F9C15DF78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Simona Hankeová</cp:lastModifiedBy>
  <cp:revision>2</cp:revision>
  <dcterms:created xsi:type="dcterms:W3CDTF">2020-12-07T17:45:00Z</dcterms:created>
  <dcterms:modified xsi:type="dcterms:W3CDTF">2020-12-07T17:45:00Z</dcterms:modified>
</cp:coreProperties>
</file>