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F8" w:rsidRPr="00155D8D" w:rsidRDefault="001B58C9" w:rsidP="001936F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4 - figure supplement 7</w:t>
      </w:r>
      <w:bookmarkStart w:id="0" w:name="_GoBack"/>
      <w:bookmarkEnd w:id="0"/>
      <w:r w:rsidR="001936F8" w:rsidRPr="00155D8D">
        <w:rPr>
          <w:rFonts w:ascii="Times New Roman" w:hAnsi="Times New Roman" w:cs="Times New Roman"/>
          <w:lang w:val="en-US"/>
        </w:rPr>
        <w:t>. Percentage of H1N2dk isolates containing at least one internal gene of H1N1pdm09 origin.</w:t>
      </w:r>
    </w:p>
    <w:p w:rsidR="001936F8" w:rsidRPr="003F64AB" w:rsidRDefault="001936F8" w:rsidP="001936F8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7EB5E764" wp14:editId="237AD912">
            <wp:extent cx="3395980" cy="18535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F8"/>
    <w:rsid w:val="001936F8"/>
    <w:rsid w:val="001B58C9"/>
    <w:rsid w:val="00212397"/>
    <w:rsid w:val="00560145"/>
    <w:rsid w:val="006F2892"/>
    <w:rsid w:val="00717D6D"/>
    <w:rsid w:val="008C0092"/>
    <w:rsid w:val="00905F6B"/>
    <w:rsid w:val="00A73E51"/>
    <w:rsid w:val="00BC2598"/>
    <w:rsid w:val="00BF48FE"/>
    <w:rsid w:val="00C40A32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2654"/>
  <w15:chartTrackingRefBased/>
  <w15:docId w15:val="{91E46972-6117-439F-BD84-C95A4E75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2021-07-19T05:42:00Z</dcterms:created>
  <dcterms:modified xsi:type="dcterms:W3CDTF">2021-07-19T06:53:00Z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