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C99054" w:rsidR="00877644" w:rsidRPr="00125190" w:rsidRDefault="00CF4B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specific sample size was calculated as the study describes the data of a national passive surveillance program targeting animals with clinical signs of respiratory disease.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38C818" w:rsidR="00B330BD" w:rsidRPr="00125190" w:rsidRDefault="00CF4B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screening for swIAV was performed as simplex reactions. However, positive sample underwent further testing to confirm their positivity.</w:t>
      </w:r>
      <w:r w:rsidR="00743F4C">
        <w:rPr>
          <w:rFonts w:asciiTheme="minorHAnsi" w:hAnsiTheme="minorHAnsi"/>
        </w:rPr>
        <w:t xml:space="preserve"> This is described in the method sections “Detection of swIAV”, “</w:t>
      </w:r>
      <w:r w:rsidR="00743F4C" w:rsidRPr="00743F4C">
        <w:rPr>
          <w:rFonts w:asciiTheme="minorHAnsi" w:hAnsiTheme="minorHAnsi"/>
        </w:rPr>
        <w:t>Test for the HA gene of H1N1pdm09 origin by specific real time PCR</w:t>
      </w:r>
      <w:r w:rsidR="00743F4C">
        <w:rPr>
          <w:rFonts w:asciiTheme="minorHAnsi" w:hAnsiTheme="minorHAnsi"/>
        </w:rPr>
        <w:t>” and “subtyping”.</w:t>
      </w:r>
      <w:r>
        <w:rPr>
          <w:rFonts w:asciiTheme="minorHAnsi" w:hAnsiTheme="minorHAnsi"/>
        </w:rPr>
        <w:t xml:space="preserve"> Moreover, high-</w:t>
      </w:r>
      <w:r w:rsidR="00743F4C">
        <w:rPr>
          <w:rFonts w:asciiTheme="minorHAnsi" w:hAnsiTheme="minorHAnsi"/>
        </w:rPr>
        <w:t>throughput</w:t>
      </w:r>
      <w:r>
        <w:rPr>
          <w:rFonts w:asciiTheme="minorHAnsi" w:hAnsiTheme="minorHAnsi"/>
        </w:rPr>
        <w:t xml:space="preserve"> sequencing data was obtained and has been uploaded in NCBI Genb</w:t>
      </w:r>
      <w:r w:rsidR="00743F4C">
        <w:rPr>
          <w:rFonts w:asciiTheme="minorHAnsi" w:hAnsiTheme="minorHAnsi"/>
        </w:rPr>
        <w:t>ank with the accession numbers:</w:t>
      </w:r>
      <w:r w:rsidR="00743F4C" w:rsidRPr="00743F4C">
        <w:t xml:space="preserve"> </w:t>
      </w:r>
      <w:r w:rsidR="00743F4C" w:rsidRPr="00743F4C">
        <w:rPr>
          <w:rFonts w:asciiTheme="minorHAnsi" w:hAnsiTheme="minorHAnsi"/>
        </w:rPr>
        <w:t>MT666225 - MT667233</w:t>
      </w:r>
      <w:r>
        <w:rPr>
          <w:rFonts w:asciiTheme="minorHAnsi" w:hAnsiTheme="minorHAnsi"/>
        </w:rPr>
        <w:t>. The sequences will be released upon acceptance of the manuscript.</w:t>
      </w:r>
      <w:r w:rsidR="00743F4C">
        <w:rPr>
          <w:rFonts w:asciiTheme="minorHAnsi" w:hAnsiTheme="minorHAnsi"/>
        </w:rPr>
        <w:t xml:space="preserve"> This is described in the results section “Full genome sequencing”.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AD289DB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DDD4AE" w:rsidR="0015519A" w:rsidRPr="00505C51" w:rsidRDefault="00743F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described in the method section “statistics” and in the results sections “</w:t>
      </w:r>
      <w:r w:rsidRPr="00743F4C">
        <w:rPr>
          <w:rFonts w:asciiTheme="minorHAnsi" w:hAnsiTheme="minorHAnsi"/>
          <w:sz w:val="22"/>
          <w:szCs w:val="22"/>
        </w:rPr>
        <w:t>IAV positive samples</w:t>
      </w:r>
      <w:r>
        <w:rPr>
          <w:rFonts w:asciiTheme="minorHAnsi" w:hAnsiTheme="minorHAnsi"/>
          <w:sz w:val="22"/>
          <w:szCs w:val="22"/>
        </w:rPr>
        <w:t>” and “</w:t>
      </w:r>
      <w:r w:rsidRPr="00743F4C">
        <w:rPr>
          <w:rFonts w:asciiTheme="minorHAnsi" w:hAnsiTheme="minorHAnsi"/>
          <w:sz w:val="22"/>
          <w:szCs w:val="22"/>
        </w:rPr>
        <w:t>Test for the HA gene of H1N1pdm09 origin by specific real time PCR</w:t>
      </w:r>
      <w:r>
        <w:rPr>
          <w:rFonts w:asciiTheme="minorHAnsi" w:hAnsiTheme="minorHAnsi"/>
          <w:sz w:val="22"/>
          <w:szCs w:val="22"/>
        </w:rPr>
        <w:t>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98A74C" w:rsidR="00BC3CCE" w:rsidRPr="00505C51" w:rsidRDefault="00743F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the current study as samples were not allocated into experimental groups prior to testing.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BBEF11" w:rsidR="00BC3CCE" w:rsidRPr="00505C51" w:rsidRDefault="00743F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Both supplementary tables and supplementary figures are uploaded along with the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DB230" w14:textId="77777777" w:rsidR="006C2A88" w:rsidRDefault="006C2A88" w:rsidP="004215FE">
      <w:r>
        <w:separator/>
      </w:r>
    </w:p>
  </w:endnote>
  <w:endnote w:type="continuationSeparator" w:id="0">
    <w:p w14:paraId="1F2375BF" w14:textId="77777777" w:rsidR="006C2A88" w:rsidRDefault="006C2A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9469E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43F4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4D7F" w14:textId="77777777" w:rsidR="006C2A88" w:rsidRDefault="006C2A88" w:rsidP="004215FE">
      <w:r>
        <w:separator/>
      </w:r>
    </w:p>
  </w:footnote>
  <w:footnote w:type="continuationSeparator" w:id="0">
    <w:p w14:paraId="7B27E650" w14:textId="77777777" w:rsidR="006C2A88" w:rsidRDefault="006C2A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a-DK" w:eastAsia="da-DK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556D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2A88"/>
    <w:rsid w:val="006C7BC3"/>
    <w:rsid w:val="006E4A6C"/>
    <w:rsid w:val="006E6B2A"/>
    <w:rsid w:val="00700103"/>
    <w:rsid w:val="007137E1"/>
    <w:rsid w:val="00743F4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4BD1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4B4C944C-A39C-4B84-B23B-4A996C5E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7B1A0-CAB9-4310-B7F9-23A1904C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4757</Characters>
  <Application>Microsoft Office Word</Application>
  <DocSecurity>0</DocSecurity>
  <Lines>216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Pia Ryt-Hansen</cp:lastModifiedBy>
  <cp:revision>2</cp:revision>
  <dcterms:created xsi:type="dcterms:W3CDTF">2020-07-27T06:54:00Z</dcterms:created>
  <dcterms:modified xsi:type="dcterms:W3CDTF">2020-07-27T06:54:00Z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