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9C9E3" w14:textId="77777777" w:rsidR="00156CA8" w:rsidRDefault="00156CA8" w:rsidP="00156CA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bookmarkStart w:id="0" w:name="_GoBack"/>
      <w:bookmarkEnd w:id="0"/>
    </w:p>
    <w:p w14:paraId="0F82DD8A" w14:textId="77777777" w:rsidR="00156CA8" w:rsidRDefault="00156CA8" w:rsidP="00156CA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Supplementary Table S3: Table representing the pipeline used for estimating single-subject DCMs in SPM12 (</w:t>
      </w:r>
      <w:r w:rsidRPr="00367375">
        <w:rPr>
          <w:rFonts w:ascii="Arial" w:hAnsi="Arial" w:cs="Arial"/>
          <w:b/>
          <w:sz w:val="20"/>
          <w:szCs w:val="20"/>
          <w:lang w:val="en-US"/>
        </w:rPr>
        <w:t>v7487</w:t>
      </w:r>
      <w:r>
        <w:rPr>
          <w:rFonts w:ascii="Arial" w:hAnsi="Arial" w:cs="Arial"/>
          <w:b/>
          <w:sz w:val="20"/>
          <w:szCs w:val="20"/>
          <w:lang w:val="en-US"/>
        </w:rPr>
        <w:t xml:space="preserve">) 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280"/>
        <w:gridCol w:w="3200"/>
      </w:tblGrid>
      <w:tr w:rsidR="00156CA8" w:rsidRPr="000219D6" w14:paraId="56037BF7" w14:textId="77777777" w:rsidTr="001E19E5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9A2F8" w14:textId="77777777" w:rsidR="00156CA8" w:rsidRPr="000219D6" w:rsidRDefault="00156CA8" w:rsidP="001E19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219D6">
              <w:rPr>
                <w:rFonts w:ascii="Calibri" w:hAnsi="Calibri" w:cs="Calibri"/>
                <w:color w:val="000000"/>
                <w:sz w:val="22"/>
                <w:szCs w:val="22"/>
              </w:rPr>
              <w:t>Process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DC18A" w14:textId="77777777" w:rsidR="00156CA8" w:rsidRPr="000219D6" w:rsidRDefault="00156CA8" w:rsidP="001E19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219D6">
              <w:rPr>
                <w:rFonts w:ascii="Calibri" w:hAnsi="Calibri" w:cs="Calibri"/>
                <w:color w:val="000000"/>
                <w:sz w:val="22"/>
                <w:szCs w:val="22"/>
              </w:rPr>
              <w:t>Function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67C82" w14:textId="77777777" w:rsidR="00156CA8" w:rsidRPr="000219D6" w:rsidRDefault="00156CA8" w:rsidP="001E19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219D6">
              <w:rPr>
                <w:rFonts w:ascii="Calibri" w:hAnsi="Calibri" w:cs="Calibri"/>
                <w:color w:val="000000"/>
                <w:sz w:val="22"/>
                <w:szCs w:val="22"/>
              </w:rPr>
              <w:t>Settings</w:t>
            </w:r>
            <w:proofErr w:type="spellEnd"/>
            <w:r w:rsidRPr="000219D6">
              <w:rPr>
                <w:rFonts w:ascii="Calibri" w:hAnsi="Calibri" w:cs="Calibri"/>
                <w:color w:val="000000"/>
                <w:sz w:val="22"/>
                <w:szCs w:val="22"/>
              </w:rPr>
              <w:t>/options</w:t>
            </w:r>
          </w:p>
        </w:tc>
      </w:tr>
      <w:tr w:rsidR="00156CA8" w:rsidRPr="001E19E5" w14:paraId="43526A0C" w14:textId="77777777" w:rsidTr="001E19E5">
        <w:trPr>
          <w:trHeight w:val="1250"/>
        </w:trPr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8C6B" w14:textId="77777777" w:rsidR="00156CA8" w:rsidRPr="000219D6" w:rsidRDefault="00156CA8" w:rsidP="001E19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Specify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 xml:space="preserve"> 'template' DCM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CEF8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SPM GUI ('Dynamic Causal Modelling')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AE1BA" w14:textId="77777777" w:rsidR="00156CA8" w:rsidRPr="000219D6" w:rsidRDefault="00156CA8" w:rsidP="001E19E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CSD' and 'LFP'; Time window = 1000 </w:t>
            </w: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ms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detrend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= 1; subsample = 1; modes =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; electromagnetic model = 'IMG'; Frequency band = 4-48Hz</w:t>
            </w:r>
          </w:p>
        </w:tc>
      </w:tr>
      <w:tr w:rsidR="00156CA8" w:rsidRPr="000219D6" w14:paraId="58406989" w14:textId="77777777" w:rsidTr="001E19E5">
        <w:trPr>
          <w:trHeight w:val="29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2128" w14:textId="77777777" w:rsidR="00156CA8" w:rsidRPr="000219D6" w:rsidRDefault="00156CA8" w:rsidP="001E19E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Set </w:t>
            </w: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hyperprior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for noise precision (</w:t>
            </w: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CA5B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spm_dcm_csd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6E231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 xml:space="preserve">line 127; </w:t>
            </w: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hE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=18</w:t>
            </w:r>
          </w:p>
        </w:tc>
      </w:tr>
      <w:tr w:rsidR="00156CA8" w:rsidRPr="000219D6" w14:paraId="0D09583A" w14:textId="77777777" w:rsidTr="001E19E5">
        <w:trPr>
          <w:trHeight w:val="29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90CD" w14:textId="77777777" w:rsidR="00156CA8" w:rsidRPr="000219D6" w:rsidRDefault="00156CA8" w:rsidP="001E19E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Set prior of neural innovations to flat spectrum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CEC2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spm_dcm_csd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AA7D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9D6">
              <w:rPr>
                <w:rFonts w:ascii="Arial" w:hAnsi="Arial" w:cs="Arial"/>
                <w:sz w:val="20"/>
                <w:szCs w:val="20"/>
              </w:rPr>
              <w:t xml:space="preserve">line 127; </w:t>
            </w:r>
            <w:proofErr w:type="spellStart"/>
            <w:r w:rsidRPr="000219D6">
              <w:rPr>
                <w:rFonts w:ascii="Arial" w:hAnsi="Arial" w:cs="Arial"/>
                <w:sz w:val="20"/>
                <w:szCs w:val="20"/>
              </w:rPr>
              <w:t>pE.a</w:t>
            </w:r>
            <w:proofErr w:type="spellEnd"/>
            <w:r w:rsidRPr="000219D6">
              <w:rPr>
                <w:rFonts w:ascii="Arial" w:hAnsi="Arial" w:cs="Arial"/>
                <w:sz w:val="20"/>
                <w:szCs w:val="20"/>
              </w:rPr>
              <w:t>(2,:)=-32</w:t>
            </w:r>
          </w:p>
        </w:tc>
      </w:tr>
      <w:tr w:rsidR="00156CA8" w:rsidRPr="001E19E5" w14:paraId="653A39BE" w14:textId="77777777" w:rsidTr="001E19E5">
        <w:trPr>
          <w:trHeight w:val="55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623E" w14:textId="77777777" w:rsidR="00156CA8" w:rsidRPr="000219D6" w:rsidRDefault="00156CA8" w:rsidP="001E19E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Set up for parallel processing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AEB3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spm_dcm_fit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027C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9D6">
              <w:rPr>
                <w:rFonts w:ascii="Arial" w:hAnsi="Arial" w:cs="Arial"/>
                <w:sz w:val="20"/>
                <w:szCs w:val="20"/>
                <w:lang w:val="en-US"/>
              </w:rPr>
              <w:t>line 24 changed from 'FALSE' to 'TRUE'</w:t>
            </w:r>
          </w:p>
        </w:tc>
      </w:tr>
      <w:tr w:rsidR="00156CA8" w:rsidRPr="000219D6" w14:paraId="54804F0C" w14:textId="77777777" w:rsidTr="001E19E5">
        <w:trPr>
          <w:trHeight w:val="690"/>
        </w:trPr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6210B" w14:textId="77777777" w:rsidR="00156CA8" w:rsidRPr="000219D6" w:rsidRDefault="00156CA8" w:rsidP="001E19E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Estimation of single-subject DCMs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E4F82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 xml:space="preserve">Batch </w:t>
            </w: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tool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CDDA7" w14:textId="77777777" w:rsidR="00156CA8" w:rsidRPr="000219D6" w:rsidRDefault="00156CA8" w:rsidP="001E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Collate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>one</w:t>
            </w:r>
            <w:proofErr w:type="spellEnd"/>
            <w:r w:rsidRPr="000219D6">
              <w:rPr>
                <w:rFonts w:ascii="Arial" w:hAnsi="Arial" w:cs="Arial"/>
                <w:color w:val="000000"/>
                <w:sz w:val="20"/>
                <w:szCs w:val="20"/>
              </w:rPr>
              <w:t xml:space="preserve"> GCM.</w:t>
            </w:r>
          </w:p>
        </w:tc>
      </w:tr>
    </w:tbl>
    <w:p w14:paraId="5965511B" w14:textId="77777777" w:rsidR="00156CA8" w:rsidRDefault="00156CA8" w:rsidP="00156CA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EE5592B" w14:textId="77777777" w:rsidR="00156CA8" w:rsidRDefault="00156CA8" w:rsidP="00156CA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F9A90B9" w14:textId="77777777" w:rsidR="00CE1134" w:rsidRPr="00156CA8" w:rsidRDefault="00156CA8" w:rsidP="00156CA8">
      <w:pPr>
        <w:spacing w:line="360" w:lineRule="auto"/>
        <w:jc w:val="both"/>
        <w:rPr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column"/>
      </w:r>
      <w:r w:rsidRPr="00156CA8">
        <w:rPr>
          <w:lang w:val="en-US"/>
        </w:rPr>
        <w:lastRenderedPageBreak/>
        <w:t xml:space="preserve"> </w:t>
      </w:r>
    </w:p>
    <w:sectPr w:rsidR="00CE1134" w:rsidRPr="00156C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A8"/>
    <w:rsid w:val="000B3290"/>
    <w:rsid w:val="00156CA8"/>
    <w:rsid w:val="0030435D"/>
    <w:rsid w:val="00404F6A"/>
    <w:rsid w:val="00452D95"/>
    <w:rsid w:val="0049505C"/>
    <w:rsid w:val="005004EB"/>
    <w:rsid w:val="00696972"/>
    <w:rsid w:val="0072259A"/>
    <w:rsid w:val="00921387"/>
    <w:rsid w:val="00CE1134"/>
    <w:rsid w:val="00E25811"/>
    <w:rsid w:val="00ED4C70"/>
    <w:rsid w:val="00F9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00D8"/>
  <w15:chartTrackingRefBased/>
  <w15:docId w15:val="{11D65372-D97B-480B-AD9D-AFAAB81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569</Characters>
  <Application>Microsoft Office Word</Application>
  <DocSecurity>0</DocSecurity>
  <Lines>8</Lines>
  <Paragraphs>1</Paragraphs>
  <ScaleCrop>false</ScaleCrop>
  <Company>Faculty of SCIENCE, University of Copenhagen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Malling Beck</dc:creator>
  <cp:keywords/>
  <dc:description/>
  <cp:lastModifiedBy>Mikkel Malling Beck</cp:lastModifiedBy>
  <cp:revision>1</cp:revision>
  <dcterms:created xsi:type="dcterms:W3CDTF">2021-03-04T09:24:00Z</dcterms:created>
  <dcterms:modified xsi:type="dcterms:W3CDTF">2021-03-04T09:27:00Z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