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560" w:type="dxa"/>
        <w:tblLook w:val="04A0" w:firstRow="1" w:lastRow="0" w:firstColumn="1" w:lastColumn="0" w:noHBand="0" w:noVBand="1"/>
      </w:tblPr>
      <w:tblGrid>
        <w:gridCol w:w="960"/>
        <w:gridCol w:w="1820"/>
        <w:gridCol w:w="460"/>
        <w:gridCol w:w="2320"/>
      </w:tblGrid>
      <w:tr w:rsidR="005A2E35" w:rsidRPr="00CD0D48" w14:paraId="580B000E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348A261F" w14:textId="77777777" w:rsidR="005A2E35" w:rsidRPr="00CD0D48" w:rsidRDefault="005A2E35" w:rsidP="00DC1F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noWrap/>
            <w:hideMark/>
          </w:tcPr>
          <w:p w14:paraId="32E530A1" w14:textId="77777777" w:rsidR="005A2E35" w:rsidRPr="00CD0D48" w:rsidRDefault="005A2E35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GFP injected</w:t>
            </w:r>
          </w:p>
        </w:tc>
        <w:tc>
          <w:tcPr>
            <w:tcW w:w="460" w:type="dxa"/>
            <w:noWrap/>
            <w:hideMark/>
          </w:tcPr>
          <w:p w14:paraId="1D876143" w14:textId="77777777" w:rsidR="005A2E35" w:rsidRPr="00CD0D48" w:rsidRDefault="005A2E35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noWrap/>
            <w:hideMark/>
          </w:tcPr>
          <w:p w14:paraId="6DAB19D5" w14:textId="77777777" w:rsidR="005A2E35" w:rsidRPr="00CD0D48" w:rsidRDefault="005A2E35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</w:t>
            </w:r>
            <w:proofErr w:type="spellEnd"/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injected</w:t>
            </w:r>
          </w:p>
        </w:tc>
      </w:tr>
      <w:tr w:rsidR="005A2E35" w:rsidRPr="00CD0D48" w14:paraId="6136E5B7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390E06B5" w14:textId="77777777" w:rsidR="005A2E35" w:rsidRPr="00CD0D48" w:rsidRDefault="005A2E35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noWrap/>
            <w:hideMark/>
          </w:tcPr>
          <w:p w14:paraId="6A241DA0" w14:textId="77777777" w:rsidR="005A2E35" w:rsidRDefault="005A2E35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Fraction</w:t>
            </w:r>
          </w:p>
          <w:p w14:paraId="06917518" w14:textId="77777777" w:rsidR="005A2E35" w:rsidRPr="00CD0D48" w:rsidRDefault="005A2E35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consumed</w:t>
            </w:r>
          </w:p>
        </w:tc>
        <w:tc>
          <w:tcPr>
            <w:tcW w:w="2320" w:type="dxa"/>
            <w:noWrap/>
            <w:hideMark/>
          </w:tcPr>
          <w:p w14:paraId="1545D7C3" w14:textId="77777777" w:rsidR="005A2E35" w:rsidRDefault="005A2E35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Fraction</w:t>
            </w:r>
          </w:p>
          <w:p w14:paraId="3373169A" w14:textId="77777777" w:rsidR="005A2E35" w:rsidRPr="00CD0D48" w:rsidRDefault="005A2E35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consumed</w:t>
            </w:r>
          </w:p>
        </w:tc>
      </w:tr>
      <w:tr w:rsidR="005A2E35" w:rsidRPr="00CD0D48" w14:paraId="039F925E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12177A2B" w14:textId="77777777" w:rsidR="005A2E35" w:rsidRPr="00CD0D48" w:rsidRDefault="005A2E35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noWrap/>
            <w:hideMark/>
          </w:tcPr>
          <w:p w14:paraId="29B6918C" w14:textId="77777777" w:rsidR="005A2E35" w:rsidRPr="00CD0D48" w:rsidRDefault="005A2E35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(test/training)</w:t>
            </w:r>
          </w:p>
        </w:tc>
        <w:tc>
          <w:tcPr>
            <w:tcW w:w="460" w:type="dxa"/>
            <w:noWrap/>
            <w:hideMark/>
          </w:tcPr>
          <w:p w14:paraId="5BFA7E1A" w14:textId="77777777" w:rsidR="005A2E35" w:rsidRPr="00CD0D48" w:rsidRDefault="005A2E35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noWrap/>
            <w:hideMark/>
          </w:tcPr>
          <w:p w14:paraId="33C487E8" w14:textId="77777777" w:rsidR="005A2E35" w:rsidRDefault="005A2E35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</w:t>
            </w:r>
          </w:p>
          <w:p w14:paraId="159EAEAB" w14:textId="77777777" w:rsidR="005A2E35" w:rsidRPr="00CD0D48" w:rsidRDefault="005A2E35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(test/training)</w:t>
            </w:r>
          </w:p>
        </w:tc>
      </w:tr>
      <w:tr w:rsidR="005A2E35" w:rsidRPr="00CD0D48" w14:paraId="56D55EB4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1BBED520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  <w:noWrap/>
            <w:hideMark/>
          </w:tcPr>
          <w:p w14:paraId="0302F037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0.166666667</w:t>
            </w:r>
          </w:p>
        </w:tc>
        <w:tc>
          <w:tcPr>
            <w:tcW w:w="460" w:type="dxa"/>
            <w:noWrap/>
            <w:hideMark/>
          </w:tcPr>
          <w:p w14:paraId="22C61B50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0" w:type="dxa"/>
            <w:noWrap/>
            <w:hideMark/>
          </w:tcPr>
          <w:p w14:paraId="2512A1C9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0.428571429</w:t>
            </w:r>
          </w:p>
        </w:tc>
      </w:tr>
      <w:tr w:rsidR="005A2E35" w:rsidRPr="00CD0D48" w14:paraId="17A0DF97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529F128E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0" w:type="dxa"/>
            <w:noWrap/>
            <w:hideMark/>
          </w:tcPr>
          <w:p w14:paraId="3B97B265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460" w:type="dxa"/>
            <w:noWrap/>
            <w:hideMark/>
          </w:tcPr>
          <w:p w14:paraId="45A39A3E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0" w:type="dxa"/>
            <w:noWrap/>
            <w:hideMark/>
          </w:tcPr>
          <w:p w14:paraId="3061164A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0.142857143</w:t>
            </w:r>
          </w:p>
        </w:tc>
      </w:tr>
      <w:tr w:rsidR="005A2E35" w:rsidRPr="00CD0D48" w14:paraId="06B6072D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11AE5B01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0" w:type="dxa"/>
            <w:noWrap/>
            <w:hideMark/>
          </w:tcPr>
          <w:p w14:paraId="68E60336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460" w:type="dxa"/>
            <w:noWrap/>
            <w:hideMark/>
          </w:tcPr>
          <w:p w14:paraId="5B162441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20" w:type="dxa"/>
            <w:noWrap/>
            <w:hideMark/>
          </w:tcPr>
          <w:p w14:paraId="7B79B231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0.714285714</w:t>
            </w:r>
          </w:p>
        </w:tc>
      </w:tr>
      <w:tr w:rsidR="005A2E35" w:rsidRPr="00CD0D48" w14:paraId="5E929479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103E091D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0" w:type="dxa"/>
            <w:noWrap/>
            <w:hideMark/>
          </w:tcPr>
          <w:p w14:paraId="36F0671E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0.833333333</w:t>
            </w:r>
          </w:p>
        </w:tc>
        <w:tc>
          <w:tcPr>
            <w:tcW w:w="460" w:type="dxa"/>
            <w:noWrap/>
            <w:hideMark/>
          </w:tcPr>
          <w:p w14:paraId="3FB0AB9C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20" w:type="dxa"/>
            <w:noWrap/>
            <w:hideMark/>
          </w:tcPr>
          <w:p w14:paraId="77B464F9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0.166666667</w:t>
            </w:r>
          </w:p>
        </w:tc>
      </w:tr>
      <w:tr w:rsidR="005A2E35" w:rsidRPr="00CD0D48" w14:paraId="6043C4E9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3856D514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0" w:type="dxa"/>
            <w:noWrap/>
            <w:hideMark/>
          </w:tcPr>
          <w:p w14:paraId="7639220D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0.333333333</w:t>
            </w:r>
          </w:p>
        </w:tc>
        <w:tc>
          <w:tcPr>
            <w:tcW w:w="460" w:type="dxa"/>
            <w:noWrap/>
            <w:hideMark/>
          </w:tcPr>
          <w:p w14:paraId="08DC38FF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0" w:type="dxa"/>
            <w:noWrap/>
            <w:hideMark/>
          </w:tcPr>
          <w:p w14:paraId="03835440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0.333333333</w:t>
            </w:r>
          </w:p>
        </w:tc>
      </w:tr>
      <w:tr w:rsidR="005A2E35" w:rsidRPr="00CD0D48" w14:paraId="780D9253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22E5F830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0" w:type="dxa"/>
            <w:noWrap/>
            <w:hideMark/>
          </w:tcPr>
          <w:p w14:paraId="6B6EFF3C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0.125</w:t>
            </w:r>
          </w:p>
        </w:tc>
        <w:tc>
          <w:tcPr>
            <w:tcW w:w="460" w:type="dxa"/>
            <w:noWrap/>
            <w:hideMark/>
          </w:tcPr>
          <w:p w14:paraId="1C428AAC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20" w:type="dxa"/>
            <w:noWrap/>
            <w:hideMark/>
          </w:tcPr>
          <w:p w14:paraId="3FCEB549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0.166666667</w:t>
            </w:r>
          </w:p>
        </w:tc>
      </w:tr>
      <w:tr w:rsidR="005A2E35" w:rsidRPr="00CD0D48" w14:paraId="593DE76B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3BB36E11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0" w:type="dxa"/>
            <w:noWrap/>
            <w:hideMark/>
          </w:tcPr>
          <w:p w14:paraId="6D925C03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D0D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0.142857143</w:t>
            </w:r>
          </w:p>
        </w:tc>
        <w:tc>
          <w:tcPr>
            <w:tcW w:w="460" w:type="dxa"/>
            <w:noWrap/>
            <w:hideMark/>
          </w:tcPr>
          <w:p w14:paraId="22E0D721" w14:textId="77777777" w:rsidR="005A2E35" w:rsidRPr="00CD0D48" w:rsidRDefault="005A2E35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noWrap/>
            <w:hideMark/>
          </w:tcPr>
          <w:p w14:paraId="26A9C02B" w14:textId="77777777" w:rsidR="005A2E35" w:rsidRPr="00CD0D48" w:rsidRDefault="005A2E35" w:rsidP="00DC1F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6E3DDBF" w14:textId="77777777" w:rsidR="005A2E35" w:rsidRDefault="005A2E35" w:rsidP="005A2E35">
      <w:pPr>
        <w:rPr>
          <w:rFonts w:ascii="Arial" w:hAnsi="Arial" w:cs="Arial"/>
          <w:sz w:val="24"/>
          <w:szCs w:val="24"/>
        </w:rPr>
      </w:pPr>
    </w:p>
    <w:p w14:paraId="5EBEB51D" w14:textId="77777777" w:rsidR="005A2E35" w:rsidRDefault="005A2E35" w:rsidP="005A2E35">
      <w:pPr>
        <w:rPr>
          <w:rFonts w:ascii="Arial" w:hAnsi="Arial" w:cs="Arial"/>
          <w:sz w:val="24"/>
          <w:szCs w:val="24"/>
        </w:rPr>
      </w:pPr>
      <w:r w:rsidRPr="00DE799C">
        <w:rPr>
          <w:rFonts w:ascii="Arial" w:hAnsi="Arial" w:cs="Arial"/>
          <w:b/>
          <w:sz w:val="24"/>
          <w:szCs w:val="24"/>
        </w:rPr>
        <w:t>Figure 4-Source data 4.</w:t>
      </w:r>
      <w:r>
        <w:rPr>
          <w:rFonts w:ascii="Arial" w:hAnsi="Arial" w:cs="Arial"/>
          <w:sz w:val="24"/>
          <w:szCs w:val="24"/>
        </w:rPr>
        <w:t xml:space="preserve"> </w:t>
      </w:r>
      <w:r w:rsidRPr="003C7A24">
        <w:rPr>
          <w:rFonts w:ascii="Arial" w:hAnsi="Arial" w:cs="Arial"/>
          <w:sz w:val="24"/>
          <w:szCs w:val="24"/>
        </w:rPr>
        <w:t>Fraction</w:t>
      </w:r>
      <w:r>
        <w:rPr>
          <w:rFonts w:ascii="Arial" w:hAnsi="Arial" w:cs="Arial"/>
          <w:sz w:val="24"/>
          <w:szCs w:val="24"/>
        </w:rPr>
        <w:t xml:space="preserve"> of saccharin consumed (Test/Training</w:t>
      </w:r>
      <w:r w:rsidRPr="003C7A2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 This data relates to Figure 4 panel E.</w:t>
      </w:r>
    </w:p>
    <w:p w14:paraId="0472C820" w14:textId="77777777" w:rsidR="0080662E" w:rsidRDefault="0080662E"/>
    <w:sectPr w:rsidR="0080662E" w:rsidSect="000827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35"/>
    <w:rsid w:val="000827C4"/>
    <w:rsid w:val="005A2E35"/>
    <w:rsid w:val="0080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BC3FF"/>
  <w15:chartTrackingRefBased/>
  <w15:docId w15:val="{4A0E685C-D3A4-DB4D-95BD-D8D85C4F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E35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E35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1</cp:revision>
  <dcterms:created xsi:type="dcterms:W3CDTF">2020-08-10T19:20:00Z</dcterms:created>
  <dcterms:modified xsi:type="dcterms:W3CDTF">2020-08-10T19:23:00Z</dcterms:modified>
</cp:coreProperties>
</file>