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C00BBC4" w:rsidR="00877644" w:rsidRPr="00125190" w:rsidRDefault="00C919E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have </w:t>
      </w:r>
      <w:r w:rsidR="00150E6A">
        <w:rPr>
          <w:rFonts w:asciiTheme="minorHAnsi" w:hAnsiTheme="minorHAnsi"/>
        </w:rPr>
        <w:t>sampled 53 populations and performed pooled sequencing to an average depth of 30X or higher. We have previously documented that this gives a power to detect allele frequency differences of 10-20% between populations (</w:t>
      </w:r>
      <w:r w:rsidR="00150E6A" w:rsidRPr="00D806DF">
        <w:rPr>
          <w:rFonts w:ascii="Times New Roman" w:hAnsi="Times New Roman"/>
          <w:lang w:val="en-GB"/>
        </w:rPr>
        <w:t>Martinez Barrio</w:t>
      </w:r>
      <w:r w:rsidR="00150E6A">
        <w:rPr>
          <w:rFonts w:asciiTheme="minorHAnsi" w:hAnsiTheme="minorHAnsi"/>
        </w:rPr>
        <w:t xml:space="preserve"> et al. </w:t>
      </w:r>
      <w:proofErr w:type="spellStart"/>
      <w:r w:rsidR="00150E6A">
        <w:rPr>
          <w:rFonts w:asciiTheme="minorHAnsi" w:hAnsiTheme="minorHAnsi"/>
        </w:rPr>
        <w:t>eLife</w:t>
      </w:r>
      <w:proofErr w:type="spellEnd"/>
      <w:r w:rsidR="00150E6A">
        <w:rPr>
          <w:rFonts w:asciiTheme="minorHAnsi" w:hAnsiTheme="minorHAnsi"/>
        </w:rPr>
        <w:t xml:space="preserve"> </w:t>
      </w:r>
      <w:r w:rsidR="00150E6A">
        <w:rPr>
          <w:rFonts w:ascii="Times New Roman" w:hAnsi="Times New Roman"/>
          <w:lang w:val="en-GB"/>
        </w:rPr>
        <w:t>5:</w:t>
      </w:r>
      <w:r w:rsidR="00150E6A" w:rsidRPr="000B55EE">
        <w:rPr>
          <w:rFonts w:ascii="Helvetica" w:hAnsi="Helvetica" w:cs="Helvetica"/>
        </w:rPr>
        <w:t xml:space="preserve"> </w:t>
      </w:r>
      <w:r w:rsidR="00150E6A" w:rsidRPr="000B55EE">
        <w:rPr>
          <w:rFonts w:ascii="Times New Roman" w:hAnsi="Times New Roman"/>
        </w:rPr>
        <w:t>e12081</w:t>
      </w:r>
      <w:r w:rsidR="00150E6A">
        <w:rPr>
          <w:rFonts w:ascii="Times New Roman" w:hAnsi="Times New Roman"/>
          <w:lang w:val="en-GB"/>
        </w:rPr>
        <w:t>)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</w:t>
      </w:r>
      <w:r w:rsidRPr="00505C51">
        <w:rPr>
          <w:rFonts w:asciiTheme="minorHAnsi" w:hAnsiTheme="minorHAnsi"/>
          <w:sz w:val="22"/>
          <w:szCs w:val="22"/>
          <w:lang w:val="en-GB"/>
        </w:rPr>
        <w:t>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D8395AB" w:rsidR="00B330BD" w:rsidRDefault="009F51A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following Data and code availability statements are found on line </w:t>
      </w:r>
      <w:r w:rsidR="00B55648">
        <w:rPr>
          <w:rFonts w:asciiTheme="minorHAnsi" w:hAnsiTheme="minorHAnsi"/>
        </w:rPr>
        <w:t>707</w:t>
      </w:r>
      <w:r>
        <w:rPr>
          <w:rFonts w:asciiTheme="minorHAnsi" w:hAnsiTheme="minorHAnsi"/>
        </w:rPr>
        <w:t>-</w:t>
      </w:r>
      <w:r w:rsidR="00B55648">
        <w:rPr>
          <w:rFonts w:asciiTheme="minorHAnsi" w:hAnsiTheme="minorHAnsi"/>
        </w:rPr>
        <w:t>711</w:t>
      </w:r>
      <w:r>
        <w:rPr>
          <w:rFonts w:asciiTheme="minorHAnsi" w:hAnsiTheme="minorHAnsi"/>
        </w:rPr>
        <w:t>:</w:t>
      </w:r>
    </w:p>
    <w:p w14:paraId="69730A90" w14:textId="07CE1412" w:rsidR="00B55648" w:rsidRPr="006E5601" w:rsidRDefault="00B55648" w:rsidP="00B5564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eastAsia="Times New Roman"/>
        </w:rPr>
      </w:pPr>
      <w:r w:rsidRPr="0041572E">
        <w:rPr>
          <w:b/>
        </w:rPr>
        <w:t xml:space="preserve">Data availability statement. </w:t>
      </w:r>
      <w:r w:rsidRPr="0041572E">
        <w:t xml:space="preserve">The sequence data generated in this study is available </w:t>
      </w:r>
      <w:r>
        <w:t>from the European Nucleotide Archive (ENA) as</w:t>
      </w:r>
      <w:r w:rsidRPr="0041572E">
        <w:t xml:space="preserve"> </w:t>
      </w:r>
      <w:proofErr w:type="spellStart"/>
      <w:r>
        <w:t>B</w:t>
      </w:r>
      <w:r w:rsidRPr="0041572E">
        <w:t>ioproject</w:t>
      </w:r>
      <w:proofErr w:type="spellEnd"/>
      <w:r w:rsidRPr="0041572E">
        <w:t xml:space="preserve"> </w:t>
      </w:r>
      <w:r w:rsidRPr="006E5601">
        <w:rPr>
          <w:rFonts w:eastAsia="Times New Roman"/>
        </w:rPr>
        <w:t>PRJNA642736</w:t>
      </w:r>
      <w:r>
        <w:rPr>
          <w:rFonts w:eastAsia="Times New Roman"/>
        </w:rPr>
        <w:t>.</w:t>
      </w:r>
    </w:p>
    <w:p w14:paraId="7D691BE9" w14:textId="77777777" w:rsidR="00B55648" w:rsidRPr="00DC30CC" w:rsidRDefault="00B55648" w:rsidP="00B5564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eastAsia="Times New Roman"/>
        </w:rPr>
      </w:pPr>
      <w:r w:rsidRPr="00F2375D">
        <w:rPr>
          <w:b/>
          <w:lang w:val="en-GB"/>
        </w:rPr>
        <w:t xml:space="preserve">Code availability statement. </w:t>
      </w:r>
      <w:r w:rsidRPr="00F2375D">
        <w:rPr>
          <w:lang w:val="en-GB"/>
        </w:rPr>
        <w:t xml:space="preserve">The analyses of data have been carried out with publicly available software and all are cited in the Methods section. </w:t>
      </w:r>
      <w:r w:rsidRPr="00E06F75">
        <w:rPr>
          <w:lang w:val="en-GB"/>
        </w:rPr>
        <w:t xml:space="preserve">Custom scripts used are available in </w:t>
      </w:r>
      <w:proofErr w:type="spellStart"/>
      <w:r w:rsidRPr="005251A7">
        <w:rPr>
          <w:lang w:val="en-GB"/>
        </w:rPr>
        <w:t>Github</w:t>
      </w:r>
      <w:proofErr w:type="spellEnd"/>
      <w:r w:rsidRPr="005251A7">
        <w:rPr>
          <w:lang w:val="en-GB"/>
        </w:rPr>
        <w:t xml:space="preserve"> (</w:t>
      </w:r>
      <w:hyperlink r:id="rId11" w:history="1">
        <w:r w:rsidRPr="005251A7">
          <w:rPr>
            <w:rStyle w:val="Hyperlink"/>
            <w:rFonts w:eastAsia="Times New Roman"/>
          </w:rPr>
          <w:t>https://github.com/Fan-Han/Population-analysis-with-pooled-data</w:t>
        </w:r>
      </w:hyperlink>
      <w:r w:rsidRPr="00DC30CC">
        <w:rPr>
          <w:rFonts w:eastAsia="Times New Roman"/>
          <w:color w:val="0000FF"/>
          <w:u w:val="single"/>
        </w:rPr>
        <w:t>)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0B7F353" w:rsidR="0015519A" w:rsidRPr="00505C51" w:rsidRDefault="009F51A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number of individuals used for pooled sequencing and individual sequencing is presented in Supplementary </w:t>
      </w:r>
      <w:r w:rsidR="00B55648">
        <w:rPr>
          <w:rFonts w:asciiTheme="minorHAnsi" w:hAnsiTheme="minorHAnsi"/>
          <w:sz w:val="22"/>
          <w:szCs w:val="22"/>
        </w:rPr>
        <w:t>Files</w:t>
      </w:r>
      <w:r>
        <w:rPr>
          <w:rFonts w:asciiTheme="minorHAnsi" w:hAnsiTheme="minorHAnsi"/>
          <w:sz w:val="22"/>
          <w:szCs w:val="22"/>
        </w:rPr>
        <w:t xml:space="preserve"> 1 and 2, respectively. The statistical methods to detect signatures of selection </w:t>
      </w:r>
      <w:r w:rsidR="00B55648">
        <w:rPr>
          <w:rFonts w:asciiTheme="minorHAnsi" w:hAnsiTheme="minorHAnsi"/>
          <w:sz w:val="22"/>
          <w:szCs w:val="22"/>
        </w:rPr>
        <w:t>are</w:t>
      </w:r>
      <w:r>
        <w:rPr>
          <w:rFonts w:asciiTheme="minorHAnsi" w:hAnsiTheme="minorHAnsi"/>
          <w:sz w:val="22"/>
          <w:szCs w:val="22"/>
        </w:rPr>
        <w:t xml:space="preserve"> described on line </w:t>
      </w:r>
      <w:r w:rsidR="00B55648">
        <w:rPr>
          <w:rFonts w:asciiTheme="minorHAnsi" w:hAnsiTheme="minorHAnsi"/>
          <w:sz w:val="22"/>
          <w:szCs w:val="22"/>
        </w:rPr>
        <w:t>672-686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6E220EF" w:rsidR="00BC3CCE" w:rsidRPr="00505C51" w:rsidRDefault="009F51A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5A73615" w:rsidR="00BC3CCE" w:rsidRPr="00505C51" w:rsidRDefault="009F51A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data presented here can be reconstructed using the raw sequence data provided, the description of how the data have been analyzed and the scripts that are made available.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FE198" w14:textId="77777777" w:rsidR="006E4574" w:rsidRDefault="006E4574" w:rsidP="004215FE">
      <w:r>
        <w:separator/>
      </w:r>
    </w:p>
  </w:endnote>
  <w:endnote w:type="continuationSeparator" w:id="0">
    <w:p w14:paraId="423B5214" w14:textId="77777777" w:rsidR="006E4574" w:rsidRDefault="006E457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5C495" w14:textId="77777777" w:rsidR="006E4574" w:rsidRDefault="006E4574" w:rsidP="004215FE">
      <w:r>
        <w:separator/>
      </w:r>
    </w:p>
  </w:footnote>
  <w:footnote w:type="continuationSeparator" w:id="0">
    <w:p w14:paraId="7B41FCB3" w14:textId="77777777" w:rsidR="006E4574" w:rsidRDefault="006E457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0E6A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574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7265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51A1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5648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919E5"/>
    <w:rsid w:val="00CC6EF3"/>
    <w:rsid w:val="00CD6AEC"/>
    <w:rsid w:val="00CE5E36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2E588D06-1AA8-1444-AEDE-3C1E44C9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Fan-Han/Population-analysis-with-pooled-dat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ADCD0F-1577-A64C-AF61-B21C2B33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Leif Andersson</cp:lastModifiedBy>
  <cp:revision>4</cp:revision>
  <dcterms:created xsi:type="dcterms:W3CDTF">2020-08-03T07:54:00Z</dcterms:created>
  <dcterms:modified xsi:type="dcterms:W3CDTF">2020-11-03T09:09:00Z</dcterms:modified>
</cp:coreProperties>
</file>