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E7567B">
        <w:fldChar w:fldCharType="begin"/>
      </w:r>
      <w:r w:rsidR="00E7567B">
        <w:instrText xml:space="preserve"> HYPERLINK "http://www.equator-network.org/%20" \t "_blank" </w:instrText>
      </w:r>
      <w:r w:rsidR="00E7567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E756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E7567B">
        <w:fldChar w:fldCharType="begin"/>
      </w:r>
      <w:r w:rsidR="00E7567B">
        <w:instrText xml:space="preserve"> HYPERLINK "http://www.plosbiology.org/article/info:doi/10.1371/journal.pbio.1000412" \t "_blank" </w:instrText>
      </w:r>
      <w:r w:rsidR="00E7567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E756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257410" w:rsidR="00877644" w:rsidRPr="00125190" w:rsidRDefault="00E756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Statistics section of Methods.</w:t>
      </w:r>
      <w:proofErr w:type="gramEnd"/>
      <w:r w:rsidR="0026663A">
        <w:rPr>
          <w:rFonts w:asciiTheme="minorHAnsi" w:hAnsiTheme="minorHAnsi"/>
        </w:rPr>
        <w:t xml:space="preserve"> Sample size (n) is displayed in each graph </w:t>
      </w:r>
      <w:r>
        <w:rPr>
          <w:rFonts w:asciiTheme="minorHAnsi" w:hAnsiTheme="minorHAnsi"/>
        </w:rPr>
        <w:t xml:space="preserve">or described in the relevant Figure legend </w:t>
      </w:r>
      <w:r w:rsidR="0026663A">
        <w:rPr>
          <w:rFonts w:asciiTheme="minorHAnsi" w:hAnsiTheme="minorHAnsi"/>
        </w:rPr>
        <w:t>where relevant.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C83CC0" w:rsidR="00B330BD" w:rsidRPr="00125190" w:rsidRDefault="002666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biological replicates (number of </w:t>
      </w:r>
      <w:r w:rsidR="00E7567B">
        <w:rPr>
          <w:rFonts w:asciiTheme="minorHAnsi" w:hAnsiTheme="minorHAnsi"/>
        </w:rPr>
        <w:t>wing discs, wings, clones per experimen</w:t>
      </w:r>
      <w:r>
        <w:rPr>
          <w:rFonts w:asciiTheme="minorHAnsi" w:hAnsiTheme="minorHAnsi"/>
        </w:rPr>
        <w:t>t) is available in methods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CD9641" w:rsidR="0015519A" w:rsidRPr="00505C51" w:rsidRDefault="002666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for determining p-values is outlined in Methods and </w:t>
      </w:r>
      <w:r w:rsidR="001E560D">
        <w:rPr>
          <w:rFonts w:asciiTheme="minorHAnsi" w:hAnsiTheme="minorHAnsi"/>
          <w:sz w:val="22"/>
          <w:szCs w:val="22"/>
        </w:rPr>
        <w:t xml:space="preserve">values are </w:t>
      </w:r>
      <w:r>
        <w:rPr>
          <w:rFonts w:asciiTheme="minorHAnsi" w:hAnsiTheme="minorHAnsi"/>
          <w:sz w:val="22"/>
          <w:szCs w:val="22"/>
        </w:rPr>
        <w:t>reported in Figures and Figure Legends</w:t>
      </w:r>
      <w:r w:rsidR="001E560D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E4F9E9" w:rsidR="00BC3CCE" w:rsidRPr="00505C51" w:rsidRDefault="002666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detailed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002115" w:rsidR="00BC3CCE" w:rsidRPr="00505C51" w:rsidRDefault="00F52E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2, Fig. 2 supplement 1, Fig. 4, 5, 6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9595" w14:textId="77777777" w:rsidR="003E7649" w:rsidRDefault="003E7649" w:rsidP="004215FE">
      <w:r>
        <w:separator/>
      </w:r>
    </w:p>
  </w:endnote>
  <w:endnote w:type="continuationSeparator" w:id="0">
    <w:p w14:paraId="68038476" w14:textId="77777777" w:rsidR="003E7649" w:rsidRDefault="003E76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52EF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93BEF" w14:textId="77777777" w:rsidR="003E7649" w:rsidRDefault="003E7649" w:rsidP="004215FE">
      <w:r>
        <w:separator/>
      </w:r>
    </w:p>
  </w:footnote>
  <w:footnote w:type="continuationSeparator" w:id="0">
    <w:p w14:paraId="26CC0317" w14:textId="77777777" w:rsidR="003E7649" w:rsidRDefault="003E76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7FE1"/>
    <w:rsid w:val="001618D5"/>
    <w:rsid w:val="00175192"/>
    <w:rsid w:val="001E1D59"/>
    <w:rsid w:val="001E560D"/>
    <w:rsid w:val="00212F30"/>
    <w:rsid w:val="00217B9E"/>
    <w:rsid w:val="002336C6"/>
    <w:rsid w:val="00241081"/>
    <w:rsid w:val="00266462"/>
    <w:rsid w:val="0026663A"/>
    <w:rsid w:val="002A068D"/>
    <w:rsid w:val="002A0ED1"/>
    <w:rsid w:val="002A7487"/>
    <w:rsid w:val="00307F5D"/>
    <w:rsid w:val="003248ED"/>
    <w:rsid w:val="00370080"/>
    <w:rsid w:val="00391B65"/>
    <w:rsid w:val="003E764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1995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67B"/>
    <w:rsid w:val="00E870D1"/>
    <w:rsid w:val="00ED346E"/>
    <w:rsid w:val="00EF7423"/>
    <w:rsid w:val="00F27DEC"/>
    <w:rsid w:val="00F3344F"/>
    <w:rsid w:val="00F52EFE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11C1B-CE71-F24D-8AE4-BCA02F51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Kalderon</cp:lastModifiedBy>
  <cp:revision>3</cp:revision>
  <dcterms:created xsi:type="dcterms:W3CDTF">2020-09-24T22:20:00Z</dcterms:created>
  <dcterms:modified xsi:type="dcterms:W3CDTF">2020-09-24T22:21:00Z</dcterms:modified>
</cp:coreProperties>
</file>