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Lienhypertexte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Lienhypertexte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Lienhypertexte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Lienhypertexte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Lienhypertexte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Paragraphedeliste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Paragraphedeliste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Paragraphedeliste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38484015" w:rsidR="00877644" w:rsidRPr="00125190" w:rsidRDefault="00AF1B3F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The information on the sample-size </w:t>
      </w:r>
      <w:r w:rsidR="007B5EC0">
        <w:rPr>
          <w:rFonts w:asciiTheme="minorHAnsi" w:hAnsiTheme="minorHAnsi"/>
        </w:rPr>
        <w:t>is</w:t>
      </w:r>
      <w:r>
        <w:rPr>
          <w:rFonts w:asciiTheme="minorHAnsi" w:hAnsiTheme="minorHAnsi"/>
        </w:rPr>
        <w:t xml:space="preserve"> included in the “Statistics” sub-section of the material and methods.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Paragraphedeliste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Paragraphedeliste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Paragraphedeliste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Paragraphedeliste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Paragraphedeliste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Paragraphedeliste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62CCD42" w14:textId="3057637B" w:rsidR="00764A8A" w:rsidRPr="00125190" w:rsidRDefault="00764A8A" w:rsidP="00764A8A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The </w:t>
      </w:r>
      <w:r w:rsidR="007B5EC0">
        <w:rPr>
          <w:rFonts w:asciiTheme="minorHAnsi" w:hAnsiTheme="minorHAnsi"/>
        </w:rPr>
        <w:t>information</w:t>
      </w:r>
      <w:r>
        <w:rPr>
          <w:rFonts w:asciiTheme="minorHAnsi" w:hAnsiTheme="minorHAnsi"/>
        </w:rPr>
        <w:t xml:space="preserve"> on the number of independent biological replicates </w:t>
      </w:r>
      <w:r w:rsidR="007B5EC0">
        <w:rPr>
          <w:rFonts w:asciiTheme="minorHAnsi" w:hAnsiTheme="minorHAnsi"/>
        </w:rPr>
        <w:t>is</w:t>
      </w:r>
      <w:r>
        <w:rPr>
          <w:rFonts w:asciiTheme="minorHAnsi" w:hAnsiTheme="minorHAnsi"/>
        </w:rPr>
        <w:t xml:space="preserve"> included in the “Statistics” sub-section of the material and methods and mentioned when appropriate in the legend of </w:t>
      </w:r>
      <w:r w:rsidR="007B5EC0">
        <w:rPr>
          <w:rFonts w:asciiTheme="minorHAnsi" w:hAnsiTheme="minorHAnsi"/>
        </w:rPr>
        <w:t>the</w:t>
      </w:r>
      <w:r>
        <w:rPr>
          <w:rFonts w:asciiTheme="minorHAnsi" w:hAnsiTheme="minorHAnsi"/>
        </w:rPr>
        <w:t xml:space="preserve"> figures.</w:t>
      </w:r>
    </w:p>
    <w:p w14:paraId="78102952" w14:textId="77777777" w:rsidR="00B330BD" w:rsidRPr="00125190" w:rsidRDefault="00B330BD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Paragraphedeliste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Paragraphedeliste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Paragraphedeliste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Paragraphedeliste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2C489904" w14:textId="23903D80" w:rsidR="007B5EC0" w:rsidRPr="00125190" w:rsidRDefault="007B5EC0" w:rsidP="007B5EC0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The information on the statistical analysis methods used are included in the “Statistics” sub-section of the material and </w:t>
      </w:r>
      <w:proofErr w:type="gramStart"/>
      <w:r>
        <w:rPr>
          <w:rFonts w:asciiTheme="minorHAnsi" w:hAnsiTheme="minorHAnsi"/>
        </w:rPr>
        <w:t>methods, and</w:t>
      </w:r>
      <w:proofErr w:type="gramEnd"/>
      <w:r>
        <w:rPr>
          <w:rFonts w:asciiTheme="minorHAnsi" w:hAnsiTheme="minorHAnsi"/>
        </w:rPr>
        <w:t xml:space="preserve"> mentioned when appropriate in the legend of each figures. The exact p-value are also included directly on the figures when appropriate.</w:t>
      </w:r>
    </w:p>
    <w:p w14:paraId="614D6089" w14:textId="77777777" w:rsidR="0015519A" w:rsidRPr="00505C51" w:rsidRDefault="0015519A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Paragraphedeliste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Paragraphedeliste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1DACC65B" w:rsidR="00BC3CCE" w:rsidRPr="00505C51" w:rsidRDefault="00D65328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  <w:lang w:val="en-GB"/>
        </w:rPr>
        <w:t>In animal studies, the mice were randomized before the experiment into experimental groups such that the average body weight of each group was similar. This information is included in the</w:t>
      </w:r>
      <w:r w:rsidR="00BD326C">
        <w:rPr>
          <w:rFonts w:asciiTheme="minorHAnsi" w:hAnsiTheme="minorHAnsi"/>
          <w:sz w:val="22"/>
          <w:szCs w:val="22"/>
          <w:lang w:val="en-GB"/>
        </w:rPr>
        <w:t xml:space="preserve"> “Statistic” sub-section of the material and methods.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Paragraphedeliste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Paragraphedeliste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Paragraphedeliste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Paragraphedeliste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Paragraphedeliste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77485C76" w:rsidR="00BC3CCE" w:rsidRPr="00505C51" w:rsidRDefault="000800A4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All the numerical data and the original western blot are available in the source data Excel file</w:t>
      </w:r>
      <w:r w:rsidR="00A60672">
        <w:rPr>
          <w:rFonts w:asciiTheme="minorHAnsi" w:hAnsiTheme="minorHAnsi"/>
          <w:sz w:val="22"/>
          <w:szCs w:val="22"/>
        </w:rPr>
        <w:t>s</w:t>
      </w:r>
      <w:r>
        <w:rPr>
          <w:rFonts w:asciiTheme="minorHAnsi" w:hAnsiTheme="minorHAnsi"/>
          <w:sz w:val="22"/>
          <w:szCs w:val="22"/>
        </w:rPr>
        <w:t xml:space="preserve"> submitted with the manuscript. The raw proteomics data have been uploaded to a public server</w:t>
      </w:r>
      <w:r w:rsidR="00A60672">
        <w:rPr>
          <w:rFonts w:asciiTheme="minorHAnsi" w:hAnsiTheme="minorHAnsi"/>
          <w:sz w:val="22"/>
          <w:szCs w:val="22"/>
        </w:rPr>
        <w:t xml:space="preserve"> (Figshare)</w:t>
      </w:r>
      <w:r>
        <w:rPr>
          <w:rFonts w:asciiTheme="minorHAnsi" w:hAnsiTheme="minorHAnsi"/>
          <w:sz w:val="22"/>
          <w:szCs w:val="22"/>
        </w:rPr>
        <w:t>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A918070" w14:textId="77777777" w:rsidR="00EA521D" w:rsidRDefault="00EA521D" w:rsidP="004215FE">
      <w:r>
        <w:separator/>
      </w:r>
    </w:p>
  </w:endnote>
  <w:endnote w:type="continuationSeparator" w:id="0">
    <w:p w14:paraId="050FCB60" w14:textId="77777777" w:rsidR="00EA521D" w:rsidRDefault="00EA521D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20102010804080708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20B0604020202020204"/>
    <w:charset w:val="80"/>
    <w:family w:val="roman"/>
    <w:pitch w:val="fixed"/>
    <w:sig w:usb0="00000001" w:usb1="08070000" w:usb2="00000010" w:usb3="00000000" w:csb0="00020000" w:csb1="00000000"/>
  </w:font>
  <w:font w:name="Lucida Grande">
    <w:altName w:val="Lucida Grande"/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0D9A8E" w14:textId="77777777" w:rsidR="00BC3CCE" w:rsidRDefault="00BC3CCE" w:rsidP="0009520A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44EEFD2C" w14:textId="77777777" w:rsidR="00BC3CCE" w:rsidRDefault="00BC3CCE" w:rsidP="0009520A">
    <w:pPr>
      <w:pStyle w:val="Pieddepage"/>
      <w:framePr w:wrap="around" w:vAnchor="text" w:hAnchor="margin" w:xAlign="center" w:y="1"/>
      <w:ind w:right="360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1F7354AE" w14:textId="77777777" w:rsidR="00BC3CCE" w:rsidRDefault="00BC3CCE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53B882" w14:textId="77777777" w:rsidR="00BC3CCE" w:rsidRPr="0009520A" w:rsidRDefault="00BC3CCE" w:rsidP="0009520A">
    <w:pPr>
      <w:pStyle w:val="Pieddepage"/>
      <w:framePr w:wrap="around" w:vAnchor="text" w:hAnchor="page" w:x="9943" w:y="195"/>
      <w:rPr>
        <w:rStyle w:val="Numrodepage"/>
      </w:rPr>
    </w:pPr>
    <w:r w:rsidRPr="0009520A">
      <w:rPr>
        <w:rStyle w:val="Numrodepage"/>
        <w:rFonts w:asciiTheme="minorHAnsi" w:hAnsiTheme="minorHAnsi"/>
        <w:sz w:val="20"/>
        <w:szCs w:val="20"/>
      </w:rPr>
      <w:fldChar w:fldCharType="begin"/>
    </w:r>
    <w:r w:rsidRPr="0009520A">
      <w:rPr>
        <w:rStyle w:val="Numrodepage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Numrodepage"/>
        <w:rFonts w:asciiTheme="minorHAnsi" w:hAnsiTheme="minorHAnsi"/>
        <w:sz w:val="20"/>
        <w:szCs w:val="20"/>
      </w:rPr>
      <w:fldChar w:fldCharType="separate"/>
    </w:r>
    <w:r w:rsidR="00634AC7">
      <w:rPr>
        <w:rStyle w:val="Numrodepage"/>
        <w:rFonts w:asciiTheme="minorHAnsi" w:hAnsiTheme="minorHAnsi"/>
        <w:noProof/>
        <w:sz w:val="20"/>
        <w:szCs w:val="20"/>
      </w:rPr>
      <w:t>2</w:t>
    </w:r>
    <w:r w:rsidRPr="0009520A">
      <w:rPr>
        <w:rStyle w:val="Numrodepage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Pieddepage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C65E63B" w14:textId="77777777" w:rsidR="00EA521D" w:rsidRDefault="00EA521D" w:rsidP="004215FE">
      <w:r>
        <w:separator/>
      </w:r>
    </w:p>
  </w:footnote>
  <w:footnote w:type="continuationSeparator" w:id="0">
    <w:p w14:paraId="312FAB91" w14:textId="77777777" w:rsidR="00EA521D" w:rsidRDefault="00EA521D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0767A8" w14:textId="77777777" w:rsidR="00BC3CCE" w:rsidRDefault="00BC3CCE" w:rsidP="004215FE">
    <w:pPr>
      <w:pStyle w:val="En-tte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98"/>
  <w:proofState w:spelling="clean" w:grammar="clean"/>
  <w:defaultTabStop w:val="720"/>
  <w:hyphenationZone w:val="425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62DBF"/>
    <w:rsid w:val="000800A4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63C1B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7412C"/>
    <w:rsid w:val="005827C6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4A8A"/>
    <w:rsid w:val="0076524F"/>
    <w:rsid w:val="00767B26"/>
    <w:rsid w:val="00795CED"/>
    <w:rsid w:val="007B5EC0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8E4861"/>
    <w:rsid w:val="00912B0B"/>
    <w:rsid w:val="00914B98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207B0"/>
    <w:rsid w:val="00A32E20"/>
    <w:rsid w:val="00A5368C"/>
    <w:rsid w:val="00A60672"/>
    <w:rsid w:val="00A62B52"/>
    <w:rsid w:val="00A84B3E"/>
    <w:rsid w:val="00A93912"/>
    <w:rsid w:val="00AB5612"/>
    <w:rsid w:val="00AC49AA"/>
    <w:rsid w:val="00AD7A8F"/>
    <w:rsid w:val="00AE7C75"/>
    <w:rsid w:val="00AF1B3F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BD326C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65328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A521D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EF4E0D4"/>
  <w15:docId w15:val="{FA05562F-AEEB-3B48-859F-C8BAD1ED1F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En-tte">
    <w:name w:val="header"/>
    <w:basedOn w:val="Normal"/>
    <w:link w:val="En-tteC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En-tteCar">
    <w:name w:val="En-tête Car"/>
    <w:basedOn w:val="Policepardfaut"/>
    <w:link w:val="En-tte"/>
    <w:uiPriority w:val="99"/>
    <w:locked/>
    <w:rsid w:val="004215FE"/>
    <w:rPr>
      <w:rFonts w:cs="Times New Roman"/>
    </w:rPr>
  </w:style>
  <w:style w:type="paragraph" w:styleId="Pieddepage">
    <w:name w:val="footer"/>
    <w:basedOn w:val="Normal"/>
    <w:link w:val="PieddepageC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basedOn w:val="Policepardfaut"/>
    <w:link w:val="Pieddepage"/>
    <w:uiPriority w:val="99"/>
    <w:locked/>
    <w:rsid w:val="004215FE"/>
    <w:rPr>
      <w:rFonts w:cs="Times New Roman"/>
    </w:rPr>
  </w:style>
  <w:style w:type="character" w:styleId="Numrodepage">
    <w:name w:val="page number"/>
    <w:basedOn w:val="Policepardfaut"/>
    <w:uiPriority w:val="99"/>
    <w:semiHidden/>
    <w:unhideWhenUsed/>
    <w:rsid w:val="0009520A"/>
  </w:style>
  <w:style w:type="character" w:styleId="Marquedecommentaire">
    <w:name w:val="annotation reference"/>
    <w:basedOn w:val="Policepardfaut"/>
    <w:uiPriority w:val="99"/>
    <w:semiHidden/>
    <w:unhideWhenUsed/>
    <w:rsid w:val="00FE362B"/>
    <w:rPr>
      <w:sz w:val="18"/>
      <w:szCs w:val="18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FE362B"/>
  </w:style>
  <w:style w:type="character" w:customStyle="1" w:styleId="CommentaireCar">
    <w:name w:val="Commentaire Car"/>
    <w:basedOn w:val="Policepardfaut"/>
    <w:link w:val="Commentaire"/>
    <w:uiPriority w:val="99"/>
    <w:semiHidden/>
    <w:rsid w:val="00FE362B"/>
    <w:rPr>
      <w:sz w:val="24"/>
      <w:szCs w:val="24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FE362B"/>
    <w:rPr>
      <w:b/>
      <w:bCs/>
      <w:sz w:val="20"/>
      <w:szCs w:val="20"/>
    </w:rPr>
  </w:style>
  <w:style w:type="character" w:styleId="Lienhypertexte">
    <w:name w:val="Hyperlink"/>
    <w:basedOn w:val="Policepardfaut"/>
    <w:uiPriority w:val="99"/>
    <w:unhideWhenUsed/>
    <w:rsid w:val="007B6D8A"/>
    <w:rPr>
      <w:color w:val="0000FF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Paragraphedeliste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9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4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7AF8C38-8A6B-8B49-A6A6-DF2DE592AE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843</Words>
  <Characters>4640</Characters>
  <Application>Microsoft Office Word</Application>
  <DocSecurity>0</DocSecurity>
  <Lines>38</Lines>
  <Paragraphs>10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Brandeis University</Company>
  <LinksUpToDate>false</LinksUpToDate>
  <CharactersWithSpaces>5473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Ferron Mathieu</cp:lastModifiedBy>
  <cp:revision>4</cp:revision>
  <dcterms:created xsi:type="dcterms:W3CDTF">2020-11-30T18:20:00Z</dcterms:created>
  <dcterms:modified xsi:type="dcterms:W3CDTF">2020-12-03T14:42:00Z</dcterms:modified>
</cp:coreProperties>
</file>