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1C587E">
        <w:fldChar w:fldCharType="begin"/>
      </w:r>
      <w:r w:rsidR="001C587E">
        <w:instrText xml:space="preserve"> HYPERLINK "https://biosharing.org/" \t "_blank" </w:instrText>
      </w:r>
      <w:r w:rsidR="001C587E">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1C587E">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CD55842" w:rsidR="00877644" w:rsidRPr="00125190" w:rsidRDefault="001826C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explain how the number of mutants types and environments included in our study affects the number of phenotypic components we detect and our ability to predict fitness in the section of the Methods titled “Evaluating the effect of the number of environments and mutations used” and show these results in Figure 4-figure supplement 1 and Figure 4-figure supplement 2.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4C75518" w:rsidR="00B330BD" w:rsidRPr="00125190" w:rsidRDefault="001826C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show the of replicates included for each fitness measurement experiment in figure 2 – figure supplement 2 and table S2. We also explain which </w:t>
      </w:r>
      <w:proofErr w:type="spellStart"/>
      <w:r>
        <w:rPr>
          <w:rFonts w:asciiTheme="minorHAnsi" w:hAnsiTheme="minorHAnsi"/>
        </w:rPr>
        <w:t>enviornments</w:t>
      </w:r>
      <w:proofErr w:type="spellEnd"/>
      <w:r>
        <w:rPr>
          <w:rFonts w:asciiTheme="minorHAnsi" w:hAnsiTheme="minorHAnsi"/>
        </w:rPr>
        <w:t>, replicates, and timepoints we include based on sequencing depth in the Methods section “Fitness Estimate Inference”. In addition, we explain that we include mutants present in all experiments that have identified mutations in Methods section “Experimental Model and Subject Details”.</w:t>
      </w: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1A929E0" w:rsidR="0015519A" w:rsidRPr="00505C51" w:rsidRDefault="001826C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describe in detail our methods for identifying the number of detected phenotypic components using our noise model and cross-validation, including simulations </w:t>
      </w:r>
      <w:r w:rsidR="002A1713">
        <w:rPr>
          <w:rFonts w:asciiTheme="minorHAnsi" w:hAnsiTheme="minorHAnsi"/>
          <w:sz w:val="22"/>
          <w:szCs w:val="22"/>
        </w:rPr>
        <w:t>which</w:t>
      </w:r>
      <w:r>
        <w:rPr>
          <w:rFonts w:asciiTheme="minorHAnsi" w:hAnsiTheme="minorHAnsi"/>
          <w:sz w:val="22"/>
          <w:szCs w:val="22"/>
        </w:rPr>
        <w:t xml:space="preserve"> validate these approaches in several sections of the Methods. In addition, we report p-values for the clustering of mutations in the phenotype space – we explain this procedure in detail in the Methods section “Clustering mutants in phenotype space”.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F656312" w:rsidR="00BC3CCE" w:rsidRPr="00505C51" w:rsidRDefault="00EF743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Our procedure to classify mutants into  the training and test sets for cross-validation are detailed in the section “Division of mutants into training and testing sets”. We also show are results are insensitive to these choices in Figure 4- figure supplement 3.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B0ED3C4" w:rsidR="00BC3CCE" w:rsidRPr="00EF7438" w:rsidRDefault="00EF743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F7438">
        <w:rPr>
          <w:rFonts w:asciiTheme="minorHAnsi" w:hAnsiTheme="minorHAnsi"/>
          <w:sz w:val="22"/>
          <w:szCs w:val="22"/>
        </w:rPr>
        <w:t xml:space="preserve">The raw sequencing data has been uploaded to the NCBI under </w:t>
      </w:r>
      <w:r w:rsidRPr="00EF7438">
        <w:rPr>
          <w:rFonts w:asciiTheme="minorHAnsi" w:eastAsia="Arial" w:hAnsiTheme="minorHAnsi" w:cs="Arial"/>
          <w:sz w:val="22"/>
          <w:szCs w:val="22"/>
        </w:rPr>
        <w:t xml:space="preserve">NIH </w:t>
      </w:r>
      <w:proofErr w:type="spellStart"/>
      <w:r w:rsidRPr="00EF7438">
        <w:rPr>
          <w:rFonts w:asciiTheme="minorHAnsi" w:eastAsia="Arial" w:hAnsiTheme="minorHAnsi" w:cs="Arial"/>
          <w:sz w:val="22"/>
          <w:szCs w:val="22"/>
        </w:rPr>
        <w:t>BioProject</w:t>
      </w:r>
      <w:proofErr w:type="spellEnd"/>
      <w:r w:rsidRPr="00EF7438">
        <w:rPr>
          <w:rFonts w:asciiTheme="minorHAnsi" w:eastAsia="Arial" w:hAnsiTheme="minorHAnsi" w:cs="Arial"/>
          <w:sz w:val="22"/>
          <w:szCs w:val="22"/>
        </w:rPr>
        <w:t>: PRJNA641718</w:t>
      </w:r>
      <w:r>
        <w:rPr>
          <w:rFonts w:asciiTheme="minorHAnsi" w:eastAsia="Arial" w:hAnsiTheme="minorHAnsi" w:cs="Arial"/>
          <w:sz w:val="22"/>
          <w:szCs w:val="22"/>
        </w:rPr>
        <w:t>. The raw fitness data underlying figure 2 has also been provided</w:t>
      </w:r>
      <w:r w:rsidR="0053340E">
        <w:rPr>
          <w:rFonts w:asciiTheme="minorHAnsi" w:eastAsia="Arial" w:hAnsiTheme="minorHAnsi" w:cs="Arial"/>
          <w:sz w:val="22"/>
          <w:szCs w:val="22"/>
        </w:rPr>
        <w:t xml:space="preserve"> as a source data file</w:t>
      </w:r>
      <w:r>
        <w:rPr>
          <w:rFonts w:asciiTheme="minorHAnsi" w:eastAsia="Arial" w:hAnsiTheme="minorHAnsi" w:cs="Arial"/>
          <w:sz w:val="22"/>
          <w:szCs w:val="22"/>
        </w:rPr>
        <w:t xml:space="preserve">. We also have uploaded to </w:t>
      </w:r>
      <w:proofErr w:type="spellStart"/>
      <w:r w:rsidR="0053340E">
        <w:rPr>
          <w:rFonts w:asciiTheme="minorHAnsi" w:eastAsia="Arial" w:hAnsiTheme="minorHAnsi" w:cs="Arial"/>
          <w:sz w:val="22"/>
          <w:szCs w:val="22"/>
        </w:rPr>
        <w:t>Gi</w:t>
      </w:r>
      <w:r>
        <w:rPr>
          <w:rFonts w:asciiTheme="minorHAnsi" w:eastAsia="Arial" w:hAnsiTheme="minorHAnsi" w:cs="Arial"/>
          <w:sz w:val="22"/>
          <w:szCs w:val="22"/>
        </w:rPr>
        <w:t>thub</w:t>
      </w:r>
      <w:proofErr w:type="spellEnd"/>
      <w:r>
        <w:rPr>
          <w:rFonts w:asciiTheme="minorHAnsi" w:eastAsia="Arial" w:hAnsiTheme="minorHAnsi" w:cs="Arial"/>
          <w:sz w:val="22"/>
          <w:szCs w:val="22"/>
        </w:rPr>
        <w:t xml:space="preserve"> (as indicated in the “Code” section of the Methods) all of the scripts used to process the fitness data into all of the figures.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54A0D" w14:textId="77777777" w:rsidR="001C587E" w:rsidRDefault="001C587E" w:rsidP="004215FE">
      <w:r>
        <w:separator/>
      </w:r>
    </w:p>
  </w:endnote>
  <w:endnote w:type="continuationSeparator" w:id="0">
    <w:p w14:paraId="6ACA60C9" w14:textId="77777777" w:rsidR="001C587E" w:rsidRDefault="001C587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5550B" w14:textId="77777777" w:rsidR="001C587E" w:rsidRDefault="001C587E" w:rsidP="004215FE">
      <w:r>
        <w:separator/>
      </w:r>
    </w:p>
  </w:footnote>
  <w:footnote w:type="continuationSeparator" w:id="0">
    <w:p w14:paraId="643205AF" w14:textId="77777777" w:rsidR="001C587E" w:rsidRDefault="001C587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26CD"/>
    <w:rsid w:val="001C587E"/>
    <w:rsid w:val="001E1D59"/>
    <w:rsid w:val="00212F30"/>
    <w:rsid w:val="00217B9E"/>
    <w:rsid w:val="002336C6"/>
    <w:rsid w:val="00241081"/>
    <w:rsid w:val="00266462"/>
    <w:rsid w:val="002A068D"/>
    <w:rsid w:val="002A0ED1"/>
    <w:rsid w:val="002A1713"/>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3340E"/>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EF7438"/>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Grant Kinsler</cp:lastModifiedBy>
  <cp:revision>31</cp:revision>
  <dcterms:created xsi:type="dcterms:W3CDTF">2017-06-13T14:43:00Z</dcterms:created>
  <dcterms:modified xsi:type="dcterms:W3CDTF">2020-11-09T18:56:00Z</dcterms:modified>
</cp:coreProperties>
</file>