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9720A" w14:textId="038AEC9C" w:rsidR="0043125E" w:rsidRPr="0075081C" w:rsidRDefault="00565F5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Supplementary File 1</w:t>
      </w:r>
      <w:r w:rsidR="0043125E" w:rsidRPr="00AD4BF5">
        <w:rPr>
          <w:rFonts w:ascii="Cambria" w:hAnsi="Cambria"/>
          <w:b/>
          <w:sz w:val="22"/>
          <w:szCs w:val="22"/>
        </w:rPr>
        <w:t xml:space="preserve"> Parameter values used in Figs. 2 and 3</w:t>
      </w: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1830"/>
      </w:tblGrid>
      <w:tr w:rsidR="0043125E" w14:paraId="3BF7EE12" w14:textId="77777777" w:rsidTr="00CE0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18C0ED" w14:textId="77777777" w:rsidR="0043125E" w:rsidRPr="0043125E" w:rsidRDefault="0043125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4AE0F06" w14:textId="77777777" w:rsidR="0043125E" w:rsidRDefault="0043125E" w:rsidP="00431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43125E">
              <w:rPr>
                <w:rFonts w:ascii="Cambria" w:hAnsi="Cambria"/>
                <w:sz w:val="22"/>
                <w:szCs w:val="22"/>
              </w:rPr>
              <w:t>tissue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125E">
              <w:rPr>
                <w:rFonts w:ascii="Cambria" w:hAnsi="Cambria"/>
                <w:sz w:val="22"/>
                <w:szCs w:val="22"/>
              </w:rPr>
              <w:t>geometry</w:t>
            </w:r>
          </w:p>
        </w:tc>
        <w:tc>
          <w:tcPr>
            <w:tcW w:w="1830" w:type="dxa"/>
          </w:tcPr>
          <w:p w14:paraId="04834B99" w14:textId="77777777" w:rsidR="0043125E" w:rsidRDefault="004312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3125E" w14:paraId="19B59606" w14:textId="77777777" w:rsidTr="00CE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74F8F0" w14:textId="77777777" w:rsidR="0043125E" w:rsidRDefault="0043125E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hint="eastAsia"/>
                <w:sz w:val="22"/>
                <w:szCs w:val="22"/>
              </w:rPr>
              <w:t>p</w:t>
            </w:r>
            <w:r>
              <w:rPr>
                <w:rFonts w:ascii="Cambria" w:hAnsi="Cambria"/>
                <w:sz w:val="22"/>
                <w:szCs w:val="22"/>
              </w:rPr>
              <w:t>arameter</w:t>
            </w:r>
          </w:p>
        </w:tc>
        <w:tc>
          <w:tcPr>
            <w:tcW w:w="5245" w:type="dxa"/>
          </w:tcPr>
          <w:p w14:paraId="6F7EE534" w14:textId="77777777" w:rsidR="0043125E" w:rsidRPr="0043125E" w:rsidRDefault="00431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2"/>
                <w:szCs w:val="22"/>
              </w:rPr>
            </w:pPr>
            <w:r w:rsidRPr="0043125E">
              <w:rPr>
                <w:rFonts w:ascii="Cambria" w:hAnsi="Cambria" w:hint="eastAsia"/>
                <w:b/>
                <w:sz w:val="22"/>
                <w:szCs w:val="22"/>
              </w:rPr>
              <w:t>d</w:t>
            </w:r>
            <w:r w:rsidRPr="0043125E">
              <w:rPr>
                <w:rFonts w:ascii="Cambria" w:hAnsi="Cambria"/>
                <w:b/>
                <w:sz w:val="22"/>
                <w:szCs w:val="22"/>
              </w:rPr>
              <w:t>escription</w:t>
            </w:r>
          </w:p>
        </w:tc>
        <w:tc>
          <w:tcPr>
            <w:tcW w:w="1830" w:type="dxa"/>
          </w:tcPr>
          <w:p w14:paraId="722BE9CF" w14:textId="77777777" w:rsidR="0043125E" w:rsidRPr="0043125E" w:rsidRDefault="0043125E" w:rsidP="00133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2"/>
                <w:szCs w:val="22"/>
              </w:rPr>
            </w:pPr>
            <w:r w:rsidRPr="0043125E">
              <w:rPr>
                <w:rFonts w:ascii="Cambria" w:hAnsi="Cambria" w:hint="eastAsia"/>
                <w:b/>
                <w:sz w:val="22"/>
                <w:szCs w:val="22"/>
              </w:rPr>
              <w:t>v</w:t>
            </w:r>
            <w:r w:rsidRPr="0043125E">
              <w:rPr>
                <w:rFonts w:ascii="Cambria" w:hAnsi="Cambria"/>
                <w:b/>
                <w:sz w:val="22"/>
                <w:szCs w:val="22"/>
              </w:rPr>
              <w:t>alue</w:t>
            </w:r>
          </w:p>
        </w:tc>
      </w:tr>
      <w:tr w:rsidR="0043125E" w14:paraId="55FB599F" w14:textId="77777777" w:rsidTr="00CE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492657" w14:textId="77777777" w:rsidR="0043125E" w:rsidRPr="0043125E" w:rsidRDefault="0043125E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43125E">
              <w:rPr>
                <w:rFonts w:ascii="Cambria" w:hAnsi="Cambria" w:hint="eastAsia"/>
                <w:b w:val="0"/>
                <w:i/>
                <w:sz w:val="22"/>
                <w:szCs w:val="22"/>
              </w:rPr>
              <w:t>L</w:t>
            </w:r>
            <w:r w:rsidRPr="0043125E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5245" w:type="dxa"/>
          </w:tcPr>
          <w:p w14:paraId="1F50C05C" w14:textId="77777777" w:rsidR="0043125E" w:rsidRPr="0043125E" w:rsidRDefault="00431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tip of the tailbud</w:t>
            </w:r>
          </w:p>
        </w:tc>
        <w:tc>
          <w:tcPr>
            <w:tcW w:w="1830" w:type="dxa"/>
          </w:tcPr>
          <w:p w14:paraId="77F03A59" w14:textId="77777777" w:rsidR="0043125E" w:rsidRPr="0043125E" w:rsidRDefault="0043125E" w:rsidP="0043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hint="eastAsia"/>
                <w:sz w:val="22"/>
                <w:szCs w:val="22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 xml:space="preserve">85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  <w:tr w:rsidR="0043125E" w14:paraId="003C5B1F" w14:textId="77777777" w:rsidTr="00CE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AA1B2E" w14:textId="77777777" w:rsidR="0043125E" w:rsidRPr="0043125E" w:rsidRDefault="0043125E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43125E">
              <w:rPr>
                <w:rFonts w:ascii="Cambria" w:hAnsi="Cambria" w:hint="eastAsia"/>
                <w:b w:val="0"/>
                <w:i/>
                <w:sz w:val="22"/>
                <w:szCs w:val="22"/>
              </w:rPr>
              <w:t>r</w:t>
            </w:r>
          </w:p>
        </w:tc>
        <w:tc>
          <w:tcPr>
            <w:tcW w:w="5245" w:type="dxa"/>
          </w:tcPr>
          <w:p w14:paraId="66E17532" w14:textId="77777777" w:rsidR="0043125E" w:rsidRPr="0043125E" w:rsidRDefault="00431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PSM radius</w:t>
            </w:r>
          </w:p>
        </w:tc>
        <w:tc>
          <w:tcPr>
            <w:tcW w:w="1830" w:type="dxa"/>
          </w:tcPr>
          <w:p w14:paraId="7259F5EC" w14:textId="77777777" w:rsidR="0043125E" w:rsidRPr="0043125E" w:rsidRDefault="0043125E" w:rsidP="004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hint="eastAs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</w:rPr>
              <w:t xml:space="preserve">5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  <w:tr w:rsidR="0043125E" w14:paraId="21ED5FFD" w14:textId="77777777" w:rsidTr="00CE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805575" w14:textId="77777777" w:rsidR="0043125E" w:rsidRPr="0043125E" w:rsidRDefault="0043125E">
            <w:pPr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43125E">
              <w:rPr>
                <w:rFonts w:ascii="Cambria" w:hAnsi="Cambria" w:hint="eastAsia"/>
                <w:b w:val="0"/>
                <w:i/>
                <w:sz w:val="22"/>
                <w:szCs w:val="22"/>
              </w:rPr>
              <w:t>R</w:t>
            </w:r>
          </w:p>
        </w:tc>
        <w:tc>
          <w:tcPr>
            <w:tcW w:w="5245" w:type="dxa"/>
          </w:tcPr>
          <w:p w14:paraId="245B2EE4" w14:textId="77777777" w:rsidR="0043125E" w:rsidRPr="0043125E" w:rsidRDefault="00431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radius of the half torus for the tailbud</w:t>
            </w:r>
          </w:p>
        </w:tc>
        <w:tc>
          <w:tcPr>
            <w:tcW w:w="1830" w:type="dxa"/>
          </w:tcPr>
          <w:p w14:paraId="5922AA55" w14:textId="77777777" w:rsidR="0043125E" w:rsidRPr="0043125E" w:rsidRDefault="0043125E" w:rsidP="0043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hint="eastAsia"/>
                <w:sz w:val="22"/>
                <w:szCs w:val="22"/>
              </w:rPr>
              <w:t>6</w:t>
            </w:r>
            <w:r>
              <w:rPr>
                <w:rFonts w:ascii="Cambria" w:hAnsi="Cambria"/>
                <w:sz w:val="22"/>
                <w:szCs w:val="22"/>
              </w:rPr>
              <w:t xml:space="preserve">0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  <w:tr w:rsidR="0043125E" w14:paraId="07BD5FB7" w14:textId="77777777" w:rsidTr="00CE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A882FF9" w14:textId="77777777" w:rsidR="0043125E" w:rsidRPr="0043125E" w:rsidRDefault="0043125E">
            <w:pPr>
              <w:rPr>
                <w:rFonts w:ascii="Cambria" w:hAnsi="Cambria"/>
                <w:b w:val="0"/>
                <w:i/>
                <w:sz w:val="22"/>
                <w:szCs w:val="22"/>
              </w:rPr>
            </w:pPr>
            <w:proofErr w:type="spellStart"/>
            <w:r w:rsidRPr="0043125E">
              <w:rPr>
                <w:rFonts w:ascii="Cambria" w:hAnsi="Cambria" w:hint="eastAsia"/>
                <w:b w:val="0"/>
                <w:i/>
                <w:sz w:val="22"/>
                <w:szCs w:val="22"/>
              </w:rPr>
              <w:t>X</w:t>
            </w:r>
            <w:r w:rsidRPr="0043125E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c</w:t>
            </w:r>
            <w:proofErr w:type="spellEnd"/>
          </w:p>
        </w:tc>
        <w:tc>
          <w:tcPr>
            <w:tcW w:w="5245" w:type="dxa"/>
          </w:tcPr>
          <w:p w14:paraId="45A52CBD" w14:textId="77777777" w:rsidR="0043125E" w:rsidRPr="0043125E" w:rsidRDefault="003C5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3C522F">
              <w:rPr>
                <w:rFonts w:ascii="Cambria" w:hAnsi="Cambria"/>
                <w:i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43125E">
              <w:rPr>
                <w:rFonts w:ascii="Cambria" w:hAnsi="Cambria"/>
                <w:sz w:val="22"/>
                <w:szCs w:val="22"/>
              </w:rPr>
              <w:t>position of the center of the half torus</w:t>
            </w:r>
          </w:p>
        </w:tc>
        <w:tc>
          <w:tcPr>
            <w:tcW w:w="1830" w:type="dxa"/>
          </w:tcPr>
          <w:p w14:paraId="6CB21ADC" w14:textId="77777777" w:rsidR="0043125E" w:rsidRPr="0043125E" w:rsidRDefault="0043125E" w:rsidP="004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hint="eastAsia"/>
                <w:sz w:val="22"/>
                <w:szCs w:val="22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 xml:space="preserve">00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  <w:tr w:rsidR="0043125E" w14:paraId="6255E288" w14:textId="77777777" w:rsidTr="00CE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0D9147" w14:textId="77777777" w:rsidR="0043125E" w:rsidRPr="0043125E" w:rsidRDefault="0043125E">
            <w:pPr>
              <w:rPr>
                <w:rFonts w:ascii="Cambria" w:hAnsi="Cambria"/>
                <w:b w:val="0"/>
                <w:color w:val="000000" w:themeColor="text1"/>
                <w:sz w:val="22"/>
                <w:szCs w:val="22"/>
              </w:rPr>
            </w:pPr>
            <w:r w:rsidRPr="0043125E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d</w:t>
            </w:r>
            <w:r w:rsidRPr="0043125E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5245" w:type="dxa"/>
          </w:tcPr>
          <w:p w14:paraId="2E8B0133" w14:textId="77777777" w:rsidR="0043125E" w:rsidRPr="0043125E" w:rsidRDefault="00431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cell diameter</w:t>
            </w:r>
          </w:p>
        </w:tc>
        <w:tc>
          <w:tcPr>
            <w:tcW w:w="1830" w:type="dxa"/>
          </w:tcPr>
          <w:p w14:paraId="25B9C20B" w14:textId="77777777" w:rsidR="0043125E" w:rsidRPr="0043125E" w:rsidRDefault="0043125E" w:rsidP="00431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11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  <w:tr w:rsidR="00DD4B89" w14:paraId="2864BCA7" w14:textId="77777777" w:rsidTr="00CE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3E060A3" w14:textId="77777777" w:rsidR="00DD4B89" w:rsidRPr="00DD4B89" w:rsidRDefault="00DD4B89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DD4B89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t>s</w:t>
            </w:r>
            <w:r w:rsidRPr="00DD4B89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r</w:t>
            </w:r>
            <w:proofErr w:type="spellEnd"/>
          </w:p>
        </w:tc>
        <w:tc>
          <w:tcPr>
            <w:tcW w:w="5245" w:type="dxa"/>
          </w:tcPr>
          <w:p w14:paraId="21E80FE7" w14:textId="77777777" w:rsidR="00DD4B89" w:rsidRPr="0043125E" w:rsidRDefault="00DD4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magnitude of radius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change</w:t>
            </w:r>
            <w:proofErr w:type="gramEnd"/>
            <w:r w:rsidR="00AF0FDC">
              <w:rPr>
                <w:rFonts w:ascii="Cambria" w:hAnsi="Cambria"/>
                <w:sz w:val="22"/>
                <w:szCs w:val="22"/>
              </w:rPr>
              <w:t xml:space="preserve"> in Eq. (15)</w:t>
            </w:r>
          </w:p>
        </w:tc>
        <w:tc>
          <w:tcPr>
            <w:tcW w:w="1830" w:type="dxa"/>
          </w:tcPr>
          <w:p w14:paraId="5EB6DDB8" w14:textId="77777777" w:rsidR="00DD4B89" w:rsidRPr="0043125E" w:rsidRDefault="00DD4B89" w:rsidP="00431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0</w:t>
            </w:r>
            <w:r w:rsidR="005A03C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005A03C7"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="005A03C7"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 w:rsidR="005A03C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</w:t>
            </w:r>
            <w:r w:rsidR="005A03C7" w:rsidRPr="00CE0FBE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</w:tbl>
    <w:p w14:paraId="3BA62038" w14:textId="77777777" w:rsidR="0043125E" w:rsidRDefault="0043125E">
      <w:pPr>
        <w:rPr>
          <w:rFonts w:ascii="Cambria" w:hAnsi="Cambria"/>
          <w:sz w:val="22"/>
          <w:szCs w:val="2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1830"/>
      </w:tblGrid>
      <w:tr w:rsidR="00CE0FBE" w14:paraId="711FDA42" w14:textId="77777777" w:rsidTr="00CE0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2EDE1B" w14:textId="77777777" w:rsidR="00CE0FBE" w:rsidRPr="0043125E" w:rsidRDefault="00CE0FBE" w:rsidP="00BF1F4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40BA2DF" w14:textId="77777777" w:rsidR="00CE0FBE" w:rsidRDefault="00CE0FBE" w:rsidP="00BF1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cell advection</w:t>
            </w:r>
            <w:r w:rsidR="00F84999">
              <w:rPr>
                <w:rFonts w:ascii="Cambria" w:hAnsi="Cambria"/>
                <w:sz w:val="22"/>
                <w:szCs w:val="22"/>
              </w:rPr>
              <w:t xml:space="preserve"> Eq. (2)</w:t>
            </w:r>
          </w:p>
        </w:tc>
        <w:tc>
          <w:tcPr>
            <w:tcW w:w="1830" w:type="dxa"/>
          </w:tcPr>
          <w:p w14:paraId="7D7448F5" w14:textId="77777777" w:rsidR="00CE0FBE" w:rsidRDefault="00CE0FBE" w:rsidP="00BF1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CE0FBE" w14:paraId="0365EF95" w14:textId="77777777" w:rsidTr="00CE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050E89" w14:textId="77777777" w:rsidR="00CE0FBE" w:rsidRPr="00CE0FBE" w:rsidRDefault="00CE0FBE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proofErr w:type="spellStart"/>
            <w:r w:rsidRPr="00CE0FBE">
              <w:rPr>
                <w:rFonts w:ascii="Cambria" w:hAnsi="Cambria" w:hint="eastAsia"/>
                <w:b w:val="0"/>
                <w:i/>
                <w:sz w:val="22"/>
                <w:szCs w:val="22"/>
              </w:rPr>
              <w:t>v</w:t>
            </w:r>
            <w:r w:rsidRPr="00CE0FBE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5245" w:type="dxa"/>
          </w:tcPr>
          <w:p w14:paraId="530B81A6" w14:textId="77777777" w:rsidR="00CE0FBE" w:rsidRPr="0043125E" w:rsidRDefault="00CE0FBE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advection speed at </w:t>
            </w:r>
            <w:r w:rsidR="00743ECC">
              <w:rPr>
                <w:rFonts w:ascii="Cambria" w:hAnsi="Cambria"/>
                <w:sz w:val="22"/>
                <w:szCs w:val="22"/>
              </w:rPr>
              <w:t xml:space="preserve">the </w:t>
            </w:r>
            <w:r>
              <w:rPr>
                <w:rFonts w:ascii="Cambria" w:hAnsi="Cambria"/>
                <w:sz w:val="22"/>
                <w:szCs w:val="22"/>
              </w:rPr>
              <w:t>anterior end</w:t>
            </w:r>
            <w:r w:rsidR="00743ECC">
              <w:rPr>
                <w:rFonts w:ascii="Cambria" w:hAnsi="Cambria"/>
                <w:sz w:val="22"/>
                <w:szCs w:val="22"/>
              </w:rPr>
              <w:t xml:space="preserve"> of the PSM</w:t>
            </w:r>
          </w:p>
        </w:tc>
        <w:tc>
          <w:tcPr>
            <w:tcW w:w="1830" w:type="dxa"/>
          </w:tcPr>
          <w:p w14:paraId="7B799C16" w14:textId="77777777" w:rsidR="00CE0FBE" w:rsidRPr="0043125E" w:rsidRDefault="00CE0FBE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1.67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</w:t>
            </w:r>
            <w:r w:rsidRPr="00CE0FBE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CE0FBE" w14:paraId="42750DD3" w14:textId="77777777" w:rsidTr="00CE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8A4D6B5" w14:textId="77777777" w:rsidR="00CE0FBE" w:rsidRPr="00CE0FBE" w:rsidRDefault="00CE0FBE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proofErr w:type="spellStart"/>
            <w:r w:rsidRPr="00CE0FBE">
              <w:rPr>
                <w:rFonts w:ascii="Cambria" w:hAnsi="Cambria" w:hint="eastAsia"/>
                <w:b w:val="0"/>
                <w:i/>
                <w:sz w:val="22"/>
                <w:szCs w:val="22"/>
              </w:rPr>
              <w:t>v</w:t>
            </w:r>
            <w:r w:rsidRPr="00CE0FBE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5245" w:type="dxa"/>
          </w:tcPr>
          <w:p w14:paraId="66CDC4B4" w14:textId="77777777" w:rsidR="00CE0FBE" w:rsidRPr="0043125E" w:rsidRDefault="00436787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strain</w:t>
            </w:r>
            <w:r w:rsidR="00CE0FBE">
              <w:rPr>
                <w:rFonts w:ascii="Cambria" w:hAnsi="Cambria"/>
                <w:sz w:val="22"/>
                <w:szCs w:val="22"/>
              </w:rPr>
              <w:t xml:space="preserve"> rate at the posterior domain</w:t>
            </w:r>
          </w:p>
        </w:tc>
        <w:tc>
          <w:tcPr>
            <w:tcW w:w="1830" w:type="dxa"/>
          </w:tcPr>
          <w:p w14:paraId="7F001D68" w14:textId="77777777" w:rsidR="00CE0FBE" w:rsidRPr="0043125E" w:rsidRDefault="00CE0FBE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3 </w:t>
            </w:r>
            <w:r w:rsidR="00EA2683"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="00EA2683"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 w:rsidR="00EA268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min</w:t>
            </w:r>
            <w:r w:rsidRPr="00CE0FBE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CE0FBE" w14:paraId="17A1F757" w14:textId="77777777" w:rsidTr="00CE0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A038FD" w14:textId="77777777" w:rsidR="00CE0FBE" w:rsidRPr="00CE0FBE" w:rsidRDefault="00CE0FBE" w:rsidP="00BF1F4F">
            <w:pPr>
              <w:rPr>
                <w:rFonts w:ascii="Cambria" w:hAnsi="Cambria"/>
                <w:b w:val="0"/>
                <w:i/>
                <w:sz w:val="22"/>
                <w:szCs w:val="22"/>
              </w:rPr>
            </w:pPr>
            <w:proofErr w:type="spellStart"/>
            <w:r w:rsidRPr="00CE0FBE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x</w:t>
            </w:r>
            <w:r w:rsidRPr="00CE0FBE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q</w:t>
            </w:r>
            <w:proofErr w:type="spellEnd"/>
          </w:p>
        </w:tc>
        <w:tc>
          <w:tcPr>
            <w:tcW w:w="5245" w:type="dxa"/>
          </w:tcPr>
          <w:p w14:paraId="60B6F383" w14:textId="77777777" w:rsidR="00CE0FBE" w:rsidRPr="0043125E" w:rsidRDefault="003C522F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3C522F">
              <w:rPr>
                <w:rFonts w:ascii="Cambria" w:hAnsi="Cambria"/>
                <w:i/>
                <w:sz w:val="22"/>
                <w:szCs w:val="22"/>
              </w:rPr>
              <w:t>x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E0FBE">
              <w:rPr>
                <w:rFonts w:ascii="Cambria" w:hAnsi="Cambria" w:hint="eastAsia"/>
                <w:sz w:val="22"/>
                <w:szCs w:val="22"/>
              </w:rPr>
              <w:t>p</w:t>
            </w:r>
            <w:r w:rsidR="00CE0FBE">
              <w:rPr>
                <w:rFonts w:ascii="Cambria" w:hAnsi="Cambria"/>
                <w:sz w:val="22"/>
                <w:szCs w:val="22"/>
              </w:rPr>
              <w:t xml:space="preserve">osition at which the </w:t>
            </w:r>
            <w:r w:rsidR="00436787">
              <w:rPr>
                <w:rFonts w:ascii="Cambria" w:hAnsi="Cambria"/>
                <w:sz w:val="22"/>
                <w:szCs w:val="22"/>
              </w:rPr>
              <w:t>strain</w:t>
            </w:r>
            <w:r w:rsidR="00CE0FBE">
              <w:rPr>
                <w:rFonts w:ascii="Cambria" w:hAnsi="Cambria"/>
                <w:sz w:val="22"/>
                <w:szCs w:val="22"/>
              </w:rPr>
              <w:t xml:space="preserve"> rate changes</w:t>
            </w:r>
          </w:p>
        </w:tc>
        <w:tc>
          <w:tcPr>
            <w:tcW w:w="1830" w:type="dxa"/>
          </w:tcPr>
          <w:p w14:paraId="65A8CBDE" w14:textId="77777777" w:rsidR="00CE0FBE" w:rsidRPr="0043125E" w:rsidRDefault="00CE0FBE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0.3</w:t>
            </w:r>
          </w:p>
        </w:tc>
      </w:tr>
      <w:tr w:rsidR="00EA2126" w14:paraId="2079AB0E" w14:textId="77777777" w:rsidTr="00CE0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9A8977" w14:textId="77777777" w:rsidR="00EA2126" w:rsidRPr="00CE0FBE" w:rsidRDefault="00EA2126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t</w:t>
            </w:r>
            <w:r w:rsidRPr="00EA2126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g</w:t>
            </w:r>
            <w:proofErr w:type="spellEnd"/>
          </w:p>
        </w:tc>
        <w:tc>
          <w:tcPr>
            <w:tcW w:w="5245" w:type="dxa"/>
          </w:tcPr>
          <w:p w14:paraId="3298714C" w14:textId="77777777" w:rsidR="00EA2126" w:rsidRPr="00CE0FBE" w:rsidRDefault="00EA2126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time at which the </w:t>
            </w:r>
            <w:r w:rsidR="00436787">
              <w:rPr>
                <w:rFonts w:ascii="Cambria" w:hAnsi="Cambria"/>
                <w:sz w:val="22"/>
                <w:szCs w:val="22"/>
              </w:rPr>
              <w:t>advection</w:t>
            </w:r>
            <w:r>
              <w:rPr>
                <w:rFonts w:ascii="Cambria" w:hAnsi="Cambria"/>
                <w:sz w:val="22"/>
                <w:szCs w:val="22"/>
              </w:rPr>
              <w:t xml:space="preserve"> pattern changes</w:t>
            </w:r>
          </w:p>
        </w:tc>
        <w:tc>
          <w:tcPr>
            <w:tcW w:w="1830" w:type="dxa"/>
          </w:tcPr>
          <w:p w14:paraId="1D3F4D00" w14:textId="77777777" w:rsidR="00EA2126" w:rsidRDefault="00EA2126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hint="eastAsia"/>
                <w:sz w:val="22"/>
                <w:szCs w:val="22"/>
              </w:rPr>
              <w:t>-</w:t>
            </w:r>
          </w:p>
        </w:tc>
      </w:tr>
    </w:tbl>
    <w:p w14:paraId="76A3F872" w14:textId="77777777" w:rsidR="0043125E" w:rsidRDefault="0043125E">
      <w:pPr>
        <w:rPr>
          <w:rFonts w:ascii="Cambria" w:hAnsi="Cambria"/>
          <w:sz w:val="22"/>
          <w:szCs w:val="2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1830"/>
      </w:tblGrid>
      <w:tr w:rsidR="005F1485" w14:paraId="7A8C1681" w14:textId="77777777" w:rsidTr="00637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B7F2EBE" w14:textId="77777777" w:rsidR="005F1485" w:rsidRPr="0043125E" w:rsidRDefault="005F1485" w:rsidP="00BF1F4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30F648" w14:textId="77777777" w:rsidR="005F1485" w:rsidRDefault="007569F8" w:rsidP="00BF1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  <w:r w:rsidR="005F1485">
              <w:rPr>
                <w:rFonts w:ascii="Cambria" w:hAnsi="Cambria"/>
                <w:sz w:val="22"/>
                <w:szCs w:val="22"/>
              </w:rPr>
              <w:t>ell movement</w:t>
            </w:r>
            <w:r w:rsidR="006C3B04">
              <w:rPr>
                <w:rFonts w:ascii="Cambria" w:hAnsi="Cambria"/>
                <w:sz w:val="22"/>
                <w:szCs w:val="22"/>
              </w:rPr>
              <w:t xml:space="preserve"> and intercellular force</w:t>
            </w:r>
            <w:r w:rsidR="00637AF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637AF8">
              <w:rPr>
                <w:rFonts w:ascii="Cambria" w:hAnsi="Cambria"/>
                <w:sz w:val="22"/>
                <w:szCs w:val="22"/>
              </w:rPr>
              <w:t>Eqs</w:t>
            </w:r>
            <w:proofErr w:type="spellEnd"/>
            <w:r w:rsidR="00637AF8">
              <w:rPr>
                <w:rFonts w:ascii="Cambria" w:hAnsi="Cambria"/>
                <w:sz w:val="22"/>
                <w:szCs w:val="22"/>
              </w:rPr>
              <w:t>. (3)-(9)</w:t>
            </w:r>
          </w:p>
        </w:tc>
        <w:tc>
          <w:tcPr>
            <w:tcW w:w="1830" w:type="dxa"/>
          </w:tcPr>
          <w:p w14:paraId="5664F807" w14:textId="77777777" w:rsidR="005F1485" w:rsidRPr="00637AF8" w:rsidRDefault="005F1485" w:rsidP="00BF1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F1485" w:rsidRPr="0043125E" w14:paraId="038A2F66" w14:textId="77777777" w:rsidTr="0063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485DA1" w14:textId="77777777" w:rsidR="005F1485" w:rsidRPr="00CE0FBE" w:rsidRDefault="005F1485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 w:rsidRPr="00CE0FBE">
              <w:rPr>
                <w:rFonts w:ascii="Cambria" w:hAnsi="Cambria" w:hint="eastAsia"/>
                <w:b w:val="0"/>
                <w:i/>
                <w:sz w:val="22"/>
                <w:szCs w:val="22"/>
              </w:rPr>
              <w:t>v</w:t>
            </w:r>
            <w:r w:rsidRPr="005F1485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5245" w:type="dxa"/>
          </w:tcPr>
          <w:p w14:paraId="523CD29D" w14:textId="77777777" w:rsidR="005F1485" w:rsidRPr="0043125E" w:rsidRDefault="00AB1C45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maximum cell movement speed at the </w:t>
            </w:r>
            <w:r w:rsidR="009B1F5D">
              <w:rPr>
                <w:rFonts w:ascii="Cambria" w:hAnsi="Cambria"/>
                <w:sz w:val="22"/>
                <w:szCs w:val="22"/>
              </w:rPr>
              <w:t xml:space="preserve">tip of the </w:t>
            </w:r>
            <w:r>
              <w:rPr>
                <w:rFonts w:ascii="Cambria" w:hAnsi="Cambria"/>
                <w:sz w:val="22"/>
                <w:szCs w:val="22"/>
              </w:rPr>
              <w:t>tailbud</w:t>
            </w:r>
          </w:p>
        </w:tc>
        <w:tc>
          <w:tcPr>
            <w:tcW w:w="1830" w:type="dxa"/>
          </w:tcPr>
          <w:p w14:paraId="0268A4E2" w14:textId="77777777" w:rsidR="005F1485" w:rsidRPr="0043125E" w:rsidRDefault="005F1485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  <w:r w:rsidR="00AB1C45">
              <w:rPr>
                <w:rFonts w:ascii="Cambria" w:hAnsi="Cambria"/>
                <w:sz w:val="22"/>
                <w:szCs w:val="22"/>
              </w:rPr>
              <w:t>0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43125E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</w:t>
            </w:r>
            <w:r w:rsidRPr="00CE0FBE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5F1485" w:rsidRPr="0043125E" w14:paraId="0AB0D943" w14:textId="77777777" w:rsidTr="0063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748FF7F" w14:textId="77777777" w:rsidR="005F1485" w:rsidRPr="00CE0FBE" w:rsidRDefault="005F1485" w:rsidP="00BF1F4F">
            <w:pPr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i/>
                <w:sz w:val="22"/>
                <w:szCs w:val="22"/>
              </w:rPr>
              <w:t>X</w:t>
            </w:r>
            <w:r w:rsidRPr="005F1485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v</w:t>
            </w:r>
          </w:p>
        </w:tc>
        <w:tc>
          <w:tcPr>
            <w:tcW w:w="5245" w:type="dxa"/>
          </w:tcPr>
          <w:p w14:paraId="767E98BF" w14:textId="77777777" w:rsidR="005F1485" w:rsidRPr="0043125E" w:rsidRDefault="00AB1C45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AB1C45">
              <w:rPr>
                <w:rFonts w:ascii="Cambria" w:hAnsi="Cambria"/>
                <w:color w:val="000000" w:themeColor="text1"/>
                <w:sz w:val="22"/>
                <w:szCs w:val="22"/>
              </w:rPr>
              <w:t>normalized length scale of cell mobility gradient</w:t>
            </w:r>
          </w:p>
        </w:tc>
        <w:tc>
          <w:tcPr>
            <w:tcW w:w="1830" w:type="dxa"/>
          </w:tcPr>
          <w:p w14:paraId="71B6BE56" w14:textId="77777777" w:rsidR="005F1485" w:rsidRPr="0043125E" w:rsidRDefault="00AB1C45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0.4</w:t>
            </w:r>
          </w:p>
        </w:tc>
      </w:tr>
      <w:tr w:rsidR="005F1485" w:rsidRPr="0043125E" w14:paraId="0B865B45" w14:textId="77777777" w:rsidTr="0063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D8BA818" w14:textId="77777777" w:rsidR="005F1485" w:rsidRPr="00CE0FBE" w:rsidRDefault="005F1485" w:rsidP="00BF1F4F">
            <w:pPr>
              <w:rPr>
                <w:rFonts w:ascii="Cambria" w:hAnsi="Cambria"/>
                <w:b w:val="0"/>
                <w:i/>
                <w:sz w:val="22"/>
                <w:szCs w:val="22"/>
              </w:rPr>
            </w:pPr>
            <w:r>
              <w:rPr>
                <w:rFonts w:ascii="Cambria" w:hAnsi="Cambria" w:hint="eastAsia"/>
                <w:b w:val="0"/>
                <w:i/>
                <w:sz w:val="22"/>
                <w:szCs w:val="22"/>
              </w:rPr>
              <w:t>h</w:t>
            </w:r>
          </w:p>
        </w:tc>
        <w:tc>
          <w:tcPr>
            <w:tcW w:w="5245" w:type="dxa"/>
          </w:tcPr>
          <w:p w14:paraId="31BC88DF" w14:textId="77777777" w:rsidR="005F1485" w:rsidRPr="0043125E" w:rsidRDefault="00AB1C45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AB1C45">
              <w:rPr>
                <w:rFonts w:ascii="Cambria" w:hAnsi="Cambria"/>
                <w:color w:val="000000" w:themeColor="text1"/>
                <w:sz w:val="22"/>
                <w:szCs w:val="22"/>
              </w:rPr>
              <w:t>steepness of cell mobility gradient</w:t>
            </w:r>
          </w:p>
        </w:tc>
        <w:tc>
          <w:tcPr>
            <w:tcW w:w="1830" w:type="dxa"/>
          </w:tcPr>
          <w:p w14:paraId="28DB98EC" w14:textId="77777777" w:rsidR="005F1485" w:rsidRPr="0043125E" w:rsidRDefault="00AB1C45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4C2632" w:rsidRPr="0043125E" w14:paraId="1F958DB7" w14:textId="77777777" w:rsidTr="0063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682F1F" w14:textId="77777777" w:rsidR="004C2632" w:rsidRPr="004C2632" w:rsidRDefault="004C2632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4C2632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D</w:t>
            </w:r>
            <w:r w:rsidRPr="004C2632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sym w:font="Symbol" w:char="F066"/>
            </w:r>
          </w:p>
        </w:tc>
        <w:tc>
          <w:tcPr>
            <w:tcW w:w="5245" w:type="dxa"/>
          </w:tcPr>
          <w:p w14:paraId="03E495ED" w14:textId="77777777" w:rsidR="004C2632" w:rsidRPr="004C2632" w:rsidRDefault="004C2632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C2632">
              <w:rPr>
                <w:rFonts w:ascii="Cambria" w:hAnsi="Cambria"/>
                <w:color w:val="000000" w:themeColor="text1"/>
                <w:sz w:val="22"/>
                <w:szCs w:val="22"/>
              </w:rPr>
              <w:t>polarity noise intensity</w:t>
            </w:r>
          </w:p>
        </w:tc>
        <w:tc>
          <w:tcPr>
            <w:tcW w:w="1830" w:type="dxa"/>
          </w:tcPr>
          <w:p w14:paraId="73585A85" w14:textId="77777777" w:rsidR="004C2632" w:rsidRPr="004C2632" w:rsidRDefault="004C2632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C2632">
              <w:rPr>
                <w:rFonts w:ascii="Cambria" w:hAnsi="Cambria"/>
                <w:color w:val="000000" w:themeColor="text1"/>
                <w:sz w:val="22"/>
                <w:szCs w:val="22"/>
              </w:rPr>
              <w:t>0.026 min</w:t>
            </w:r>
            <w:r w:rsidRPr="004C2632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6C3B04" w:rsidRPr="0043125E" w14:paraId="687EB4A9" w14:textId="77777777" w:rsidTr="0063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76A6073" w14:textId="77777777" w:rsidR="006C3B04" w:rsidRPr="006C3B04" w:rsidRDefault="006C3B04" w:rsidP="00BF1F4F">
            <w:pPr>
              <w:rPr>
                <w:rFonts w:ascii="Cambria" w:hAnsi="Cambria"/>
                <w:b w:val="0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sym w:font="Symbol" w:char="F06D"/>
            </w:r>
          </w:p>
        </w:tc>
        <w:tc>
          <w:tcPr>
            <w:tcW w:w="5245" w:type="dxa"/>
          </w:tcPr>
          <w:p w14:paraId="5702F3BE" w14:textId="77777777" w:rsidR="006C3B04" w:rsidRPr="006C3B04" w:rsidRDefault="006C3B04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intercellular force coefficient</w:t>
            </w:r>
          </w:p>
        </w:tc>
        <w:tc>
          <w:tcPr>
            <w:tcW w:w="1830" w:type="dxa"/>
          </w:tcPr>
          <w:p w14:paraId="274DA34E" w14:textId="77777777" w:rsidR="006C3B04" w:rsidRPr="006C3B04" w:rsidRDefault="006C3B04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8.71 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m min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6C3B04" w:rsidRPr="0043125E" w14:paraId="10BCA0D1" w14:textId="77777777" w:rsidTr="0063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E5A29E" w14:textId="77777777" w:rsidR="006C3B04" w:rsidRPr="006C3B04" w:rsidRDefault="006C3B04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5245" w:type="dxa"/>
          </w:tcPr>
          <w:p w14:paraId="079C5E78" w14:textId="77777777" w:rsidR="006C3B04" w:rsidRPr="006C3B04" w:rsidRDefault="006C3B04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boundary force coefficient</w:t>
            </w:r>
          </w:p>
        </w:tc>
        <w:tc>
          <w:tcPr>
            <w:tcW w:w="1830" w:type="dxa"/>
          </w:tcPr>
          <w:p w14:paraId="14E0D79F" w14:textId="77777777" w:rsidR="006C3B04" w:rsidRPr="006C3B04" w:rsidRDefault="006C3B04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20 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m min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6C3B04" w:rsidRPr="0043125E" w14:paraId="4FCB517D" w14:textId="77777777" w:rsidTr="0063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F72324A" w14:textId="77777777" w:rsidR="006C3B04" w:rsidRPr="006C3B04" w:rsidRDefault="006C3B04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6C3B04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r</w:t>
            </w:r>
            <w:r w:rsidRPr="006C3B04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b</w:t>
            </w:r>
            <w:proofErr w:type="spellEnd"/>
          </w:p>
        </w:tc>
        <w:tc>
          <w:tcPr>
            <w:tcW w:w="5245" w:type="dxa"/>
          </w:tcPr>
          <w:p w14:paraId="4B001BD8" w14:textId="77777777" w:rsidR="006C3B04" w:rsidRPr="006C3B04" w:rsidRDefault="006C3B04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length scale of boundary force</w:t>
            </w:r>
          </w:p>
        </w:tc>
        <w:tc>
          <w:tcPr>
            <w:tcW w:w="1830" w:type="dxa"/>
          </w:tcPr>
          <w:p w14:paraId="5E391AF0" w14:textId="77777777" w:rsidR="006C3B04" w:rsidRPr="006C3B04" w:rsidRDefault="006C3B04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 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</w:tbl>
    <w:p w14:paraId="4601FC41" w14:textId="77777777" w:rsidR="0043125E" w:rsidRDefault="0043125E">
      <w:pPr>
        <w:rPr>
          <w:rFonts w:ascii="Cambria" w:hAnsi="Cambria"/>
          <w:sz w:val="22"/>
          <w:szCs w:val="2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1830"/>
      </w:tblGrid>
      <w:tr w:rsidR="00FB6569" w14:paraId="6C9C976D" w14:textId="77777777" w:rsidTr="00BF1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372D44" w14:textId="77777777" w:rsidR="00FB6569" w:rsidRPr="0043125E" w:rsidRDefault="00FB6569" w:rsidP="00BF1F4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D079DF" w14:textId="77777777" w:rsidR="00FB6569" w:rsidRDefault="00FB6569" w:rsidP="00BF1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phase equation</w:t>
            </w:r>
            <w:r w:rsidR="009526B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526B9">
              <w:rPr>
                <w:rFonts w:ascii="Cambria" w:hAnsi="Cambria"/>
                <w:sz w:val="22"/>
                <w:szCs w:val="22"/>
              </w:rPr>
              <w:t>Eq</w:t>
            </w:r>
            <w:r w:rsidR="00570198">
              <w:rPr>
                <w:rFonts w:ascii="Cambria" w:hAnsi="Cambria"/>
                <w:sz w:val="22"/>
                <w:szCs w:val="22"/>
              </w:rPr>
              <w:t>s</w:t>
            </w:r>
            <w:proofErr w:type="spellEnd"/>
            <w:r w:rsidR="009526B9">
              <w:rPr>
                <w:rFonts w:ascii="Cambria" w:hAnsi="Cambria"/>
                <w:sz w:val="22"/>
                <w:szCs w:val="22"/>
              </w:rPr>
              <w:t>. (10)</w:t>
            </w:r>
            <w:r w:rsidR="0061033B">
              <w:rPr>
                <w:rFonts w:ascii="Cambria" w:hAnsi="Cambria"/>
                <w:sz w:val="22"/>
                <w:szCs w:val="22"/>
              </w:rPr>
              <w:t>-</w:t>
            </w:r>
            <w:r w:rsidR="00570198">
              <w:rPr>
                <w:rFonts w:ascii="Cambria" w:hAnsi="Cambria"/>
                <w:sz w:val="22"/>
                <w:szCs w:val="22"/>
              </w:rPr>
              <w:t>(1</w:t>
            </w:r>
            <w:r w:rsidR="0061033B">
              <w:rPr>
                <w:rFonts w:ascii="Cambria" w:hAnsi="Cambria"/>
                <w:sz w:val="22"/>
                <w:szCs w:val="22"/>
              </w:rPr>
              <w:t>2</w:t>
            </w:r>
            <w:r w:rsidR="0057019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830" w:type="dxa"/>
          </w:tcPr>
          <w:p w14:paraId="18E036A2" w14:textId="77777777" w:rsidR="00FB6569" w:rsidRDefault="00FB6569" w:rsidP="00BF1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FB6569" w:rsidRPr="0043125E" w14:paraId="6EF932A0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6A21BD" w14:textId="77777777" w:rsidR="00FB6569" w:rsidRPr="00FB6569" w:rsidRDefault="00FB6569" w:rsidP="00BF1F4F">
            <w:pPr>
              <w:rPr>
                <w:rFonts w:ascii="Cambria" w:hAnsi="Cambria"/>
                <w:b w:val="0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 w:hint="eastAsia"/>
                <w:b w:val="0"/>
                <w:color w:val="000000" w:themeColor="text1"/>
                <w:sz w:val="22"/>
                <w:szCs w:val="22"/>
              </w:rPr>
              <w:sym w:font="Symbol" w:char="F077"/>
            </w:r>
            <w:r w:rsidRPr="00FB6569">
              <w:rPr>
                <w:rFonts w:ascii="Cambria" w:hAnsi="Cambria"/>
                <w:b w:val="0"/>
                <w:color w:val="000000" w:themeColor="text1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5245" w:type="dxa"/>
          </w:tcPr>
          <w:p w14:paraId="589D344A" w14:textId="77777777" w:rsidR="00FB6569" w:rsidRPr="00FB6569" w:rsidRDefault="00FB6569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autonomous frequency at the </w:t>
            </w:r>
            <w:r w:rsidR="00301E03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tip of the 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tailbud</w:t>
            </w:r>
          </w:p>
        </w:tc>
        <w:tc>
          <w:tcPr>
            <w:tcW w:w="1830" w:type="dxa"/>
          </w:tcPr>
          <w:p w14:paraId="21EBD28D" w14:textId="77777777" w:rsidR="00FB6569" w:rsidRPr="00FB6569" w:rsidRDefault="00FB6569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0.2094 min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FB6569" w:rsidRPr="0043125E" w14:paraId="50102BFD" w14:textId="77777777" w:rsidTr="00BF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18284C" w14:textId="41713DC0" w:rsidR="00FB6569" w:rsidRPr="00590128" w:rsidRDefault="00590128" w:rsidP="00BF1F4F">
            <w:pPr>
              <w:rPr>
                <w:rFonts w:ascii="Cambria" w:hAnsi="Cambria"/>
                <w:b w:val="0"/>
                <w:bCs w:val="0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σ</m:t>
                </m:r>
              </m:oMath>
            </m:oMathPara>
          </w:p>
        </w:tc>
        <w:tc>
          <w:tcPr>
            <w:tcW w:w="5245" w:type="dxa"/>
          </w:tcPr>
          <w:p w14:paraId="5ECED555" w14:textId="77777777" w:rsidR="00FB6569" w:rsidRPr="00FB6569" w:rsidRDefault="00FB6569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difference in the frequency between anterior and posterior ends of the PSM</w:t>
            </w:r>
          </w:p>
        </w:tc>
        <w:tc>
          <w:tcPr>
            <w:tcW w:w="1830" w:type="dxa"/>
          </w:tcPr>
          <w:p w14:paraId="3FDB0308" w14:textId="77777777" w:rsidR="00FB6569" w:rsidRPr="00FB6569" w:rsidRDefault="00FB6569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0.66</w:t>
            </w:r>
          </w:p>
        </w:tc>
      </w:tr>
      <w:tr w:rsidR="00FB6569" w:rsidRPr="0043125E" w14:paraId="145FE139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77459D6" w14:textId="77777777" w:rsidR="00FB6569" w:rsidRPr="00FB6569" w:rsidRDefault="00FB6569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t>k</w:t>
            </w:r>
          </w:p>
        </w:tc>
        <w:tc>
          <w:tcPr>
            <w:tcW w:w="5245" w:type="dxa"/>
          </w:tcPr>
          <w:p w14:paraId="65A720CF" w14:textId="77777777" w:rsidR="00FB6569" w:rsidRPr="00FB6569" w:rsidRDefault="00FB6569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shape parameter for frequency profile</w:t>
            </w:r>
          </w:p>
        </w:tc>
        <w:tc>
          <w:tcPr>
            <w:tcW w:w="1830" w:type="dxa"/>
          </w:tcPr>
          <w:p w14:paraId="57A29CA2" w14:textId="77777777" w:rsidR="00FB6569" w:rsidRPr="00FB6569" w:rsidRDefault="00E80366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.07</w:t>
            </w:r>
          </w:p>
        </w:tc>
      </w:tr>
      <w:tr w:rsidR="00FB6569" w:rsidRPr="004C2632" w14:paraId="6CAC254E" w14:textId="77777777" w:rsidTr="00BF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D50108A" w14:textId="77777777" w:rsidR="00FB6569" w:rsidRPr="00FB6569" w:rsidRDefault="00FB6569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D</w:t>
            </w:r>
            <w:r w:rsidRPr="00FB6569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sym w:font="Symbol" w:char="F071"/>
            </w:r>
          </w:p>
        </w:tc>
        <w:tc>
          <w:tcPr>
            <w:tcW w:w="5245" w:type="dxa"/>
          </w:tcPr>
          <w:p w14:paraId="439746E3" w14:textId="77777777" w:rsidR="00FB6569" w:rsidRPr="00FB6569" w:rsidRDefault="00FB6569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phase noise intensity</w:t>
            </w:r>
          </w:p>
        </w:tc>
        <w:tc>
          <w:tcPr>
            <w:tcW w:w="1830" w:type="dxa"/>
          </w:tcPr>
          <w:p w14:paraId="1D875A9E" w14:textId="77777777" w:rsidR="00FB6569" w:rsidRPr="00FB6569" w:rsidRDefault="00FB6569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0.0013 min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FB6569" w:rsidRPr="006C3B04" w14:paraId="3EF6CC59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200D3C" w14:textId="77777777" w:rsidR="00FB6569" w:rsidRPr="00FB6569" w:rsidRDefault="00FB6569" w:rsidP="00BF1F4F">
            <w:pPr>
              <w:rPr>
                <w:rFonts w:ascii="Cambria" w:hAnsi="Cambria"/>
                <w:b w:val="0"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sym w:font="Symbol" w:char="F06B"/>
            </w:r>
            <w:r w:rsidRPr="00FB6569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5245" w:type="dxa"/>
          </w:tcPr>
          <w:p w14:paraId="1FA87FDB" w14:textId="77777777" w:rsidR="00FB6569" w:rsidRPr="00FB6569" w:rsidRDefault="00FB6569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rate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of the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increase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in 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>coupling strength</w:t>
            </w:r>
          </w:p>
        </w:tc>
        <w:tc>
          <w:tcPr>
            <w:tcW w:w="1830" w:type="dxa"/>
          </w:tcPr>
          <w:p w14:paraId="1E3DABDC" w14:textId="77777777" w:rsidR="00FB6569" w:rsidRPr="00FB6569" w:rsidRDefault="00FB6569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0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</w:t>
            </w:r>
            <w:r w:rsidR="000C3611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DA09C6" w:rsidRPr="006C3B04" w14:paraId="0F547592" w14:textId="77777777" w:rsidTr="00BF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D0A395E" w14:textId="77777777" w:rsidR="00DA09C6" w:rsidRPr="00FB6569" w:rsidRDefault="000C3611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FB6569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sym w:font="Symbol" w:char="F06B"/>
            </w:r>
            <w:r w:rsidRPr="000C3611">
              <w:rPr>
                <w:rFonts w:ascii="Cambria" w:hAnsi="Cambria"/>
                <w:b w:val="0"/>
                <w:color w:val="000000" w:themeColor="text1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5245" w:type="dxa"/>
          </w:tcPr>
          <w:p w14:paraId="2C47861E" w14:textId="77777777" w:rsidR="00DA09C6" w:rsidRDefault="000C3611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offset of the coupling strength</w:t>
            </w:r>
          </w:p>
        </w:tc>
        <w:tc>
          <w:tcPr>
            <w:tcW w:w="1830" w:type="dxa"/>
          </w:tcPr>
          <w:p w14:paraId="4EF104DD" w14:textId="77777777" w:rsidR="00DA09C6" w:rsidRDefault="000C3611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.07 min</w:t>
            </w:r>
            <w:r w:rsidRPr="000C3611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DA09C6" w:rsidRPr="006C3B04" w14:paraId="72EB7550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2F0901" w14:textId="77777777" w:rsidR="00DA09C6" w:rsidRPr="000C3611" w:rsidRDefault="000C3611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0C3611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t>T</w:t>
            </w:r>
            <w:r w:rsidRPr="000C3611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  <w:vertAlign w:val="subscript"/>
              </w:rPr>
              <w:t>a</w:t>
            </w:r>
          </w:p>
        </w:tc>
        <w:tc>
          <w:tcPr>
            <w:tcW w:w="5245" w:type="dxa"/>
          </w:tcPr>
          <w:p w14:paraId="45793039" w14:textId="77777777" w:rsidR="00DA09C6" w:rsidRPr="00F15F28" w:rsidRDefault="000C3611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0C3611">
              <w:rPr>
                <w:rFonts w:ascii="Cambria" w:hAnsi="Cambria"/>
                <w:color w:val="000000" w:themeColor="text1"/>
                <w:sz w:val="22"/>
                <w:szCs w:val="22"/>
              </w:rPr>
              <w:t>period at the anterior end of the PSM</w:t>
            </w:r>
            <w:r w:rsidR="00F15F28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15F28" w:rsidRPr="00F15F28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x</w:t>
            </w:r>
            <w:r w:rsidR="00F15F28" w:rsidRPr="00F15F28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1830" w:type="dxa"/>
          </w:tcPr>
          <w:p w14:paraId="553BD1C6" w14:textId="77777777" w:rsidR="00DA09C6" w:rsidRPr="000C3611" w:rsidRDefault="000C3611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0C3611">
              <w:rPr>
                <w:rFonts w:ascii="Cambria" w:hAnsi="Cambria"/>
                <w:color w:val="000000" w:themeColor="text1"/>
                <w:sz w:val="22"/>
                <w:szCs w:val="22"/>
              </w:rPr>
              <w:t>30 min</w:t>
            </w:r>
          </w:p>
        </w:tc>
      </w:tr>
    </w:tbl>
    <w:p w14:paraId="4E007CD7" w14:textId="77777777" w:rsidR="000E5CCB" w:rsidRDefault="000E5CCB">
      <w:pPr>
        <w:rPr>
          <w:rFonts w:ascii="Cambria" w:hAnsi="Cambria"/>
          <w:sz w:val="22"/>
          <w:szCs w:val="2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1830"/>
      </w:tblGrid>
      <w:tr w:rsidR="0069518D" w14:paraId="4E18C434" w14:textId="77777777" w:rsidTr="00BF1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3C22AD6" w14:textId="77777777" w:rsidR="0069518D" w:rsidRPr="0043125E" w:rsidRDefault="0069518D" w:rsidP="00BF1F4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AF20857" w14:textId="77777777" w:rsidR="0069518D" w:rsidRDefault="0069518D" w:rsidP="00BF1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PSM shortening</w:t>
            </w:r>
            <w:r w:rsidR="0061033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61033B">
              <w:rPr>
                <w:rFonts w:ascii="Cambria" w:hAnsi="Cambria"/>
                <w:sz w:val="22"/>
                <w:szCs w:val="22"/>
              </w:rPr>
              <w:t>Eqs</w:t>
            </w:r>
            <w:proofErr w:type="spellEnd"/>
            <w:r w:rsidR="0061033B">
              <w:rPr>
                <w:rFonts w:ascii="Cambria" w:hAnsi="Cambria"/>
                <w:sz w:val="22"/>
                <w:szCs w:val="22"/>
              </w:rPr>
              <w:t>. (13), (14)</w:t>
            </w:r>
          </w:p>
        </w:tc>
        <w:tc>
          <w:tcPr>
            <w:tcW w:w="1830" w:type="dxa"/>
          </w:tcPr>
          <w:p w14:paraId="4236DF13" w14:textId="77777777" w:rsidR="0069518D" w:rsidRDefault="0069518D" w:rsidP="00BF1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9518D" w:rsidRPr="00FB6569" w14:paraId="39A27F08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2BD2BD" w14:textId="77777777" w:rsidR="0069518D" w:rsidRPr="004E06EB" w:rsidRDefault="0069518D" w:rsidP="00BF1F4F">
            <w:pPr>
              <w:rPr>
                <w:rFonts w:ascii="Cambria" w:hAnsi="Cambri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E06EB">
              <w:rPr>
                <w:rFonts w:ascii="Cambria" w:hAnsi="Cambria" w:hint="eastAsia"/>
                <w:b w:val="0"/>
                <w:i/>
                <w:sz w:val="22"/>
                <w:szCs w:val="22"/>
              </w:rPr>
              <w:t>u</w:t>
            </w:r>
            <w:r w:rsidRPr="004E06EB">
              <w:rPr>
                <w:rFonts w:ascii="Cambria" w:hAnsi="Cambria"/>
                <w:b w:val="0"/>
                <w:i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5245" w:type="dxa"/>
          </w:tcPr>
          <w:p w14:paraId="574059F3" w14:textId="77777777" w:rsidR="0069518D" w:rsidRPr="00FB6569" w:rsidRDefault="00B43DED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speed</w:t>
            </w:r>
            <w:r w:rsidR="0069518D">
              <w:rPr>
                <w:rFonts w:ascii="Cambria" w:hAnsi="Cambria"/>
                <w:sz w:val="22"/>
                <w:szCs w:val="22"/>
              </w:rPr>
              <w:t xml:space="preserve"> of PSM shortening</w:t>
            </w:r>
          </w:p>
        </w:tc>
        <w:tc>
          <w:tcPr>
            <w:tcW w:w="1830" w:type="dxa"/>
          </w:tcPr>
          <w:p w14:paraId="5AC7AF72" w14:textId="77777777" w:rsidR="0069518D" w:rsidRPr="00FB6569" w:rsidRDefault="0069518D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0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69518D" w:rsidRPr="00FB6569" w14:paraId="74049FF8" w14:textId="77777777" w:rsidTr="00BF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9F02ED9" w14:textId="77777777" w:rsidR="0069518D" w:rsidRPr="0069518D" w:rsidRDefault="0069518D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69518D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5245" w:type="dxa"/>
          </w:tcPr>
          <w:p w14:paraId="7E42059B" w14:textId="77777777" w:rsidR="0069518D" w:rsidRPr="00FB6569" w:rsidRDefault="0069518D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segment size</w:t>
            </w:r>
          </w:p>
        </w:tc>
        <w:tc>
          <w:tcPr>
            <w:tcW w:w="1830" w:type="dxa"/>
          </w:tcPr>
          <w:p w14:paraId="45DE1627" w14:textId="77777777" w:rsidR="0069518D" w:rsidRPr="00FB6569" w:rsidRDefault="0069518D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50 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  <w:tr w:rsidR="0069518D" w:rsidRPr="00FB6569" w14:paraId="61C7A53C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79EA12" w14:textId="77777777" w:rsidR="0069518D" w:rsidRPr="00FB6569" w:rsidRDefault="0069518D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245" w:type="dxa"/>
          </w:tcPr>
          <w:p w14:paraId="1015B3D8" w14:textId="77777777" w:rsidR="0069518D" w:rsidRPr="00FB6569" w:rsidRDefault="0069518D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9518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sum of </w:t>
            </w:r>
            <w:proofErr w:type="spellStart"/>
            <w:r w:rsidRPr="0069518D">
              <w:rPr>
                <w:rFonts w:ascii="Cambria" w:hAnsi="Cambria"/>
                <w:i/>
                <w:color w:val="000000" w:themeColor="text1"/>
                <w:sz w:val="22"/>
                <w:szCs w:val="22"/>
              </w:rPr>
              <w:t>u</w:t>
            </w:r>
            <w:r w:rsidRPr="0069518D">
              <w:rPr>
                <w:rFonts w:ascii="Cambria" w:hAnsi="Cambria"/>
                <w:i/>
                <w:color w:val="000000" w:themeColor="text1"/>
                <w:sz w:val="22"/>
                <w:szCs w:val="22"/>
                <w:vertAlign w:val="subscript"/>
              </w:rPr>
              <w:t>a</w:t>
            </w:r>
            <w:proofErr w:type="spellEnd"/>
            <w:r w:rsidRPr="0069518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69518D">
              <w:rPr>
                <w:rFonts w:ascii="Cambria" w:hAnsi="Cambria"/>
                <w:i/>
                <w:color w:val="000000" w:themeColor="text1"/>
                <w:sz w:val="22"/>
                <w:szCs w:val="22"/>
              </w:rPr>
              <w:t>v</w:t>
            </w:r>
            <w:r w:rsidRPr="0069518D">
              <w:rPr>
                <w:rFonts w:ascii="Cambria" w:hAnsi="Cambria"/>
                <w:i/>
                <w:color w:val="000000" w:themeColor="text1"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1830" w:type="dxa"/>
          </w:tcPr>
          <w:p w14:paraId="2BA13053" w14:textId="77777777" w:rsidR="0069518D" w:rsidRPr="00FB6569" w:rsidRDefault="0069518D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.67 </w:t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6C3B04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min</w:t>
            </w:r>
            <w:r w:rsidRPr="00FB6569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–1</w:t>
            </w:r>
          </w:p>
        </w:tc>
      </w:tr>
      <w:tr w:rsidR="002157F5" w:rsidRPr="00FB6569" w14:paraId="32EF4FEE" w14:textId="77777777" w:rsidTr="00BF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1ADAC5" w14:textId="77777777" w:rsidR="002157F5" w:rsidRPr="002157F5" w:rsidRDefault="002157F5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2157F5"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  <w:sym w:font="Symbol" w:char="F072"/>
            </w:r>
            <w:r w:rsidRPr="002157F5">
              <w:rPr>
                <w:rFonts w:ascii="Cambria" w:hAnsi="Cambria" w:hint="eastAsia"/>
                <w:b w:val="0"/>
                <w:color w:val="000000" w:themeColor="text1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5245" w:type="dxa"/>
          </w:tcPr>
          <w:p w14:paraId="78478796" w14:textId="77777777" w:rsidR="002157F5" w:rsidRPr="002157F5" w:rsidRDefault="002157F5" w:rsidP="00BF1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t>cell density</w:t>
            </w:r>
          </w:p>
        </w:tc>
        <w:tc>
          <w:tcPr>
            <w:tcW w:w="1830" w:type="dxa"/>
          </w:tcPr>
          <w:p w14:paraId="6B298564" w14:textId="77777777" w:rsidR="002157F5" w:rsidRPr="002157F5" w:rsidRDefault="002157F5" w:rsidP="00BF1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0.0015 </w:t>
            </w: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  <w:r w:rsidRPr="002157F5"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  <w:t>–3</w:t>
            </w:r>
          </w:p>
        </w:tc>
      </w:tr>
      <w:tr w:rsidR="002157F5" w:rsidRPr="00FB6569" w14:paraId="0A4B8EBE" w14:textId="77777777" w:rsidTr="00BF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DA2804" w14:textId="77777777" w:rsidR="002157F5" w:rsidRPr="002157F5" w:rsidRDefault="002157F5" w:rsidP="00BF1F4F">
            <w:pPr>
              <w:rPr>
                <w:rFonts w:ascii="Cambria" w:hAnsi="Cambria"/>
                <w:b w:val="0"/>
                <w:i/>
                <w:color w:val="000000" w:themeColor="text1"/>
                <w:sz w:val="22"/>
                <w:szCs w:val="22"/>
              </w:rPr>
            </w:pPr>
            <w:r w:rsidRPr="002157F5">
              <w:rPr>
                <w:rFonts w:ascii="Cambria" w:hAnsi="Cambria" w:hint="eastAsia"/>
                <w:b w:val="0"/>
                <w:i/>
                <w:color w:val="000000" w:themeColor="text1"/>
                <w:sz w:val="22"/>
                <w:szCs w:val="22"/>
              </w:rPr>
              <w:sym w:font="Symbol" w:char="F07A"/>
            </w:r>
          </w:p>
        </w:tc>
        <w:tc>
          <w:tcPr>
            <w:tcW w:w="5245" w:type="dxa"/>
          </w:tcPr>
          <w:p w14:paraId="493DF107" w14:textId="77777777" w:rsidR="002157F5" w:rsidRPr="002157F5" w:rsidRDefault="002157F5" w:rsidP="00BF1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t>anterior limit of cell addition</w:t>
            </w:r>
          </w:p>
        </w:tc>
        <w:tc>
          <w:tcPr>
            <w:tcW w:w="1830" w:type="dxa"/>
          </w:tcPr>
          <w:p w14:paraId="68546FA2" w14:textId="77777777" w:rsidR="002157F5" w:rsidRPr="002157F5" w:rsidRDefault="002157F5" w:rsidP="00BF1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100 </w:t>
            </w: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sym w:font="Symbol" w:char="F06D"/>
            </w:r>
            <w:r w:rsidRPr="002157F5">
              <w:rPr>
                <w:rFonts w:ascii="Cambria" w:hAnsi="Cambria"/>
                <w:color w:val="000000" w:themeColor="text1"/>
                <w:sz w:val="22"/>
                <w:szCs w:val="22"/>
              </w:rPr>
              <w:t>m</w:t>
            </w:r>
          </w:p>
        </w:tc>
      </w:tr>
    </w:tbl>
    <w:p w14:paraId="0FAFD04A" w14:textId="77777777" w:rsidR="001305B1" w:rsidRDefault="001305B1">
      <w:pPr>
        <w:rPr>
          <w:rFonts w:ascii="Cambria" w:hAnsi="Cambria"/>
          <w:sz w:val="22"/>
          <w:szCs w:val="22"/>
        </w:rPr>
      </w:pPr>
    </w:p>
    <w:p w14:paraId="66D66260" w14:textId="77777777" w:rsidR="005148D6" w:rsidRPr="001305B1" w:rsidRDefault="005148D6" w:rsidP="007F7F2E">
      <w:pPr>
        <w:widowControl/>
        <w:jc w:val="left"/>
        <w:rPr>
          <w:rFonts w:ascii="Cambria" w:hAnsi="Cambria"/>
          <w:sz w:val="22"/>
          <w:szCs w:val="22"/>
        </w:rPr>
      </w:pPr>
    </w:p>
    <w:sectPr w:rsidR="005148D6" w:rsidRPr="001305B1" w:rsidSect="008124F3">
      <w:footerReference w:type="even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F2352" w14:textId="77777777" w:rsidR="00306B3C" w:rsidRDefault="00306B3C" w:rsidP="00A379DB">
      <w:r>
        <w:separator/>
      </w:r>
    </w:p>
  </w:endnote>
  <w:endnote w:type="continuationSeparator" w:id="0">
    <w:p w14:paraId="15821582" w14:textId="77777777" w:rsidR="00306B3C" w:rsidRDefault="00306B3C" w:rsidP="00A3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60485234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7833934" w14:textId="77777777" w:rsidR="00A379DB" w:rsidRDefault="00A379DB" w:rsidP="00A740E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036680A" w14:textId="77777777" w:rsidR="00A379DB" w:rsidRDefault="00A379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64905524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0CE10D0" w14:textId="77777777" w:rsidR="00A379DB" w:rsidRDefault="00A379DB" w:rsidP="00A740E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C67EAFB" w14:textId="77777777" w:rsidR="00A379DB" w:rsidRDefault="00A379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8DF41" w14:textId="77777777" w:rsidR="00306B3C" w:rsidRDefault="00306B3C" w:rsidP="00A379DB">
      <w:r>
        <w:separator/>
      </w:r>
    </w:p>
  </w:footnote>
  <w:footnote w:type="continuationSeparator" w:id="0">
    <w:p w14:paraId="79AE6517" w14:textId="77777777" w:rsidR="00306B3C" w:rsidRDefault="00306B3C" w:rsidP="00A3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FA"/>
    <w:rsid w:val="00015A28"/>
    <w:rsid w:val="00032EFF"/>
    <w:rsid w:val="000622BE"/>
    <w:rsid w:val="00080F5C"/>
    <w:rsid w:val="000C1C17"/>
    <w:rsid w:val="000C3611"/>
    <w:rsid w:val="000C4220"/>
    <w:rsid w:val="000E5CCB"/>
    <w:rsid w:val="000F46B5"/>
    <w:rsid w:val="001305B1"/>
    <w:rsid w:val="001335A6"/>
    <w:rsid w:val="00190B7C"/>
    <w:rsid w:val="001B7BF5"/>
    <w:rsid w:val="001E3230"/>
    <w:rsid w:val="00206BA9"/>
    <w:rsid w:val="00206E43"/>
    <w:rsid w:val="00213D9B"/>
    <w:rsid w:val="002157F5"/>
    <w:rsid w:val="00244E00"/>
    <w:rsid w:val="00260DEB"/>
    <w:rsid w:val="002635D2"/>
    <w:rsid w:val="0027613F"/>
    <w:rsid w:val="00280FEF"/>
    <w:rsid w:val="00301E03"/>
    <w:rsid w:val="003024A0"/>
    <w:rsid w:val="00306B3C"/>
    <w:rsid w:val="00360FCA"/>
    <w:rsid w:val="0038108B"/>
    <w:rsid w:val="003C522F"/>
    <w:rsid w:val="003C6933"/>
    <w:rsid w:val="00416F7B"/>
    <w:rsid w:val="00430FF0"/>
    <w:rsid w:val="0043125E"/>
    <w:rsid w:val="00436787"/>
    <w:rsid w:val="004411E4"/>
    <w:rsid w:val="004638E0"/>
    <w:rsid w:val="00495301"/>
    <w:rsid w:val="004B2E81"/>
    <w:rsid w:val="004C2632"/>
    <w:rsid w:val="004E06EB"/>
    <w:rsid w:val="00505FCC"/>
    <w:rsid w:val="005148D6"/>
    <w:rsid w:val="00565F55"/>
    <w:rsid w:val="00570198"/>
    <w:rsid w:val="00570BC1"/>
    <w:rsid w:val="00590128"/>
    <w:rsid w:val="005917A2"/>
    <w:rsid w:val="005A03C7"/>
    <w:rsid w:val="005E5C7F"/>
    <w:rsid w:val="005E6B07"/>
    <w:rsid w:val="005F1485"/>
    <w:rsid w:val="0061033B"/>
    <w:rsid w:val="00637AF8"/>
    <w:rsid w:val="0069518D"/>
    <w:rsid w:val="006C3B04"/>
    <w:rsid w:val="00710FAA"/>
    <w:rsid w:val="00743ECC"/>
    <w:rsid w:val="0075081C"/>
    <w:rsid w:val="007569F8"/>
    <w:rsid w:val="007968CD"/>
    <w:rsid w:val="007A0B6B"/>
    <w:rsid w:val="007F7F2E"/>
    <w:rsid w:val="008124F3"/>
    <w:rsid w:val="0081753F"/>
    <w:rsid w:val="00857893"/>
    <w:rsid w:val="008F0AB4"/>
    <w:rsid w:val="00945AE1"/>
    <w:rsid w:val="009526B9"/>
    <w:rsid w:val="009B1F5D"/>
    <w:rsid w:val="009C187E"/>
    <w:rsid w:val="009D56AE"/>
    <w:rsid w:val="00A027C8"/>
    <w:rsid w:val="00A15EB4"/>
    <w:rsid w:val="00A31DC8"/>
    <w:rsid w:val="00A379DB"/>
    <w:rsid w:val="00A45C54"/>
    <w:rsid w:val="00A821D7"/>
    <w:rsid w:val="00A92242"/>
    <w:rsid w:val="00A961B6"/>
    <w:rsid w:val="00AB1C45"/>
    <w:rsid w:val="00AD4BF5"/>
    <w:rsid w:val="00AE0C0E"/>
    <w:rsid w:val="00AF0FDC"/>
    <w:rsid w:val="00AF7D44"/>
    <w:rsid w:val="00B43DED"/>
    <w:rsid w:val="00B71078"/>
    <w:rsid w:val="00B86697"/>
    <w:rsid w:val="00BA5B99"/>
    <w:rsid w:val="00BB43E4"/>
    <w:rsid w:val="00BC7EE9"/>
    <w:rsid w:val="00BE0140"/>
    <w:rsid w:val="00C02A7B"/>
    <w:rsid w:val="00C070B5"/>
    <w:rsid w:val="00C545FC"/>
    <w:rsid w:val="00CC5AE5"/>
    <w:rsid w:val="00CE0FBE"/>
    <w:rsid w:val="00D623BA"/>
    <w:rsid w:val="00DA09C6"/>
    <w:rsid w:val="00DD4B89"/>
    <w:rsid w:val="00DE2DDF"/>
    <w:rsid w:val="00DE4137"/>
    <w:rsid w:val="00E63367"/>
    <w:rsid w:val="00E7141C"/>
    <w:rsid w:val="00E80366"/>
    <w:rsid w:val="00E847D5"/>
    <w:rsid w:val="00EA2126"/>
    <w:rsid w:val="00EA2683"/>
    <w:rsid w:val="00EC0BA8"/>
    <w:rsid w:val="00EC2F31"/>
    <w:rsid w:val="00ED5117"/>
    <w:rsid w:val="00F1089C"/>
    <w:rsid w:val="00F15F28"/>
    <w:rsid w:val="00F50ADD"/>
    <w:rsid w:val="00F73BFA"/>
    <w:rsid w:val="00F84999"/>
    <w:rsid w:val="00FA323C"/>
    <w:rsid w:val="00FB3125"/>
    <w:rsid w:val="00FB6569"/>
    <w:rsid w:val="00FD13CF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8430F"/>
  <w15:chartTrackingRefBased/>
  <w15:docId w15:val="{3BFF5AB9-BC9B-E24B-A7D1-52B4C30D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4312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4312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312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431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-3">
    <w:name w:val="Grid Table 1 Light Accent 3"/>
    <w:basedOn w:val="a1"/>
    <w:uiPriority w:val="46"/>
    <w:rsid w:val="0043125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1"/>
    <w:uiPriority w:val="47"/>
    <w:rsid w:val="0043125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3">
    <w:name w:val="Grid Table 6 Colorful Accent 3"/>
    <w:basedOn w:val="a1"/>
    <w:uiPriority w:val="51"/>
    <w:rsid w:val="0043125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Grid Table 6 Colorful"/>
    <w:basedOn w:val="a1"/>
    <w:uiPriority w:val="51"/>
    <w:rsid w:val="004312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4312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3">
    <w:name w:val="Grid Table 4 Accent 3"/>
    <w:basedOn w:val="a1"/>
    <w:uiPriority w:val="49"/>
    <w:rsid w:val="0043125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footer"/>
    <w:basedOn w:val="a"/>
    <w:link w:val="a6"/>
    <w:uiPriority w:val="99"/>
    <w:unhideWhenUsed/>
    <w:rsid w:val="00A3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9DB"/>
  </w:style>
  <w:style w:type="character" w:styleId="a7">
    <w:name w:val="page number"/>
    <w:basedOn w:val="a0"/>
    <w:uiPriority w:val="99"/>
    <w:semiHidden/>
    <w:unhideWhenUsed/>
    <w:rsid w:val="00A379DB"/>
  </w:style>
  <w:style w:type="character" w:styleId="a8">
    <w:name w:val="Placeholder Text"/>
    <w:basedOn w:val="a0"/>
    <w:uiPriority w:val="99"/>
    <w:semiHidden/>
    <w:rsid w:val="00857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Koichiro Uriu</dc:creator>
  <cp:keywords/>
  <dc:description/>
  <cp:lastModifiedBy>Koichiro Uriu</cp:lastModifiedBy>
  <cp:revision>88</cp:revision>
  <cp:lastPrinted>2019-08-03T01:53:00Z</cp:lastPrinted>
  <dcterms:created xsi:type="dcterms:W3CDTF">2019-08-02T01:09:00Z</dcterms:created>
  <dcterms:modified xsi:type="dcterms:W3CDTF">2021-01-11T06:45:00Z</dcterms:modified>
</cp:coreProperties>
</file>