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2"/>
        <w:tblpPr w:leftFromText="180" w:rightFromText="180" w:vertAnchor="page" w:horzAnchor="margin" w:tblpY="3855"/>
        <w:tblW w:w="8789" w:type="dxa"/>
        <w:tblLayout w:type="fixed"/>
        <w:tblLook w:val="04A0" w:firstRow="1" w:lastRow="0" w:firstColumn="1" w:lastColumn="0" w:noHBand="0" w:noVBand="1"/>
      </w:tblPr>
      <w:tblGrid>
        <w:gridCol w:w="1362"/>
        <w:gridCol w:w="1615"/>
        <w:gridCol w:w="3544"/>
        <w:gridCol w:w="2268"/>
      </w:tblGrid>
      <w:tr w:rsidR="0004015F" w:rsidRPr="00CD6126" w14:paraId="291839D9" w14:textId="77777777" w:rsidTr="00846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4A84734A" w14:textId="77777777" w:rsidR="0004015F" w:rsidRPr="00CD6126" w:rsidRDefault="0004015F" w:rsidP="00846F6B">
            <w:pPr>
              <w:spacing w:before="100"/>
              <w:jc w:val="both"/>
              <w:rPr>
                <w:rFonts w:ascii="Times New Roman" w:eastAsia="Times" w:hAnsi="Times New Roman" w:cs="Times New Roman"/>
                <w:sz w:val="20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20"/>
                <w:szCs w:val="18"/>
              </w:rPr>
              <w:t>Target gene</w:t>
            </w:r>
          </w:p>
        </w:tc>
        <w:tc>
          <w:tcPr>
            <w:tcW w:w="1615" w:type="dxa"/>
          </w:tcPr>
          <w:p w14:paraId="5647C369" w14:textId="77777777" w:rsidR="0004015F" w:rsidRPr="00CD6126" w:rsidRDefault="0004015F" w:rsidP="00846F6B">
            <w:pPr>
              <w:spacing w:before="1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20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20"/>
                <w:szCs w:val="18"/>
              </w:rPr>
              <w:t>Position</w:t>
            </w:r>
          </w:p>
        </w:tc>
        <w:tc>
          <w:tcPr>
            <w:tcW w:w="3544" w:type="dxa"/>
          </w:tcPr>
          <w:p w14:paraId="1A2071B5" w14:textId="77777777" w:rsidR="0004015F" w:rsidRPr="00CD6126" w:rsidRDefault="0004015F" w:rsidP="00846F6B">
            <w:pPr>
              <w:spacing w:before="1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20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20"/>
                <w:szCs w:val="18"/>
              </w:rPr>
              <w:t>sgRNA sequence (5’-3’)</w:t>
            </w:r>
          </w:p>
        </w:tc>
        <w:tc>
          <w:tcPr>
            <w:tcW w:w="2268" w:type="dxa"/>
          </w:tcPr>
          <w:p w14:paraId="69B6E912" w14:textId="77777777" w:rsidR="0004015F" w:rsidRPr="00CD6126" w:rsidRDefault="0004015F" w:rsidP="00846F6B">
            <w:pPr>
              <w:spacing w:before="1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20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20"/>
                <w:szCs w:val="18"/>
              </w:rPr>
              <w:t>On-target activity (%)</w:t>
            </w:r>
          </w:p>
        </w:tc>
      </w:tr>
      <w:tr w:rsidR="0004015F" w:rsidRPr="00CD6126" w14:paraId="5316703B" w14:textId="77777777" w:rsidTr="00846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216FF94C" w14:textId="77777777" w:rsidR="0004015F" w:rsidRPr="00CD6126" w:rsidRDefault="0004015F" w:rsidP="00846F6B">
            <w:pPr>
              <w:spacing w:before="100"/>
              <w:jc w:val="both"/>
              <w:rPr>
                <w:rFonts w:ascii="Times New Roman" w:eastAsia="Times" w:hAnsi="Times New Roman" w:cs="Times New Roman"/>
                <w:i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i/>
                <w:sz w:val="18"/>
                <w:szCs w:val="18"/>
              </w:rPr>
              <w:t>RAD21</w:t>
            </w:r>
          </w:p>
        </w:tc>
        <w:tc>
          <w:tcPr>
            <w:tcW w:w="1615" w:type="dxa"/>
          </w:tcPr>
          <w:p w14:paraId="5FBBACAD" w14:textId="77777777" w:rsidR="0004015F" w:rsidRPr="00CD6126" w:rsidRDefault="0004015F" w:rsidP="00846F6B">
            <w:p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5’UTR </w:t>
            </w:r>
          </w:p>
        </w:tc>
        <w:tc>
          <w:tcPr>
            <w:tcW w:w="3544" w:type="dxa"/>
          </w:tcPr>
          <w:p w14:paraId="3DDC6168" w14:textId="77777777" w:rsidR="0004015F" w:rsidRPr="00CD6126" w:rsidRDefault="0004015F" w:rsidP="00846F6B">
            <w:p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>CATCCTGCCGATTTGAACCG</w:t>
            </w:r>
            <w:r w:rsidRPr="00CD6126">
              <w:rPr>
                <w:rFonts w:ascii="Times New Roman" w:eastAsia="Times" w:hAnsi="Times New Roman" w:cs="Times New Roman"/>
                <w:b/>
                <w:color w:val="FF0000"/>
                <w:sz w:val="18"/>
                <w:szCs w:val="18"/>
              </w:rPr>
              <w:t>AGG</w:t>
            </w:r>
          </w:p>
        </w:tc>
        <w:tc>
          <w:tcPr>
            <w:tcW w:w="2268" w:type="dxa"/>
          </w:tcPr>
          <w:p w14:paraId="4A91B696" w14:textId="77777777" w:rsidR="0004015F" w:rsidRPr="00CD6126" w:rsidRDefault="0004015F" w:rsidP="00846F6B">
            <w:p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>92</w:t>
            </w:r>
          </w:p>
        </w:tc>
      </w:tr>
      <w:tr w:rsidR="0004015F" w:rsidRPr="00CD6126" w14:paraId="24B0E851" w14:textId="77777777" w:rsidTr="0084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1EDC7C2D" w14:textId="77777777" w:rsidR="0004015F" w:rsidRPr="00CD6126" w:rsidRDefault="0004015F" w:rsidP="00846F6B">
            <w:pPr>
              <w:spacing w:before="100"/>
              <w:jc w:val="both"/>
              <w:rPr>
                <w:rFonts w:ascii="Times New Roman" w:eastAsia="Times" w:hAnsi="Times New Roman" w:cs="Times New Roman"/>
                <w:i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i/>
                <w:sz w:val="18"/>
                <w:szCs w:val="18"/>
              </w:rPr>
              <w:t>RAD21</w:t>
            </w:r>
          </w:p>
        </w:tc>
        <w:tc>
          <w:tcPr>
            <w:tcW w:w="1615" w:type="dxa"/>
          </w:tcPr>
          <w:p w14:paraId="0B947DAD" w14:textId="77777777" w:rsidR="0004015F" w:rsidRPr="00CD6126" w:rsidRDefault="0004015F" w:rsidP="00846F6B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3’UTR </w:t>
            </w:r>
          </w:p>
        </w:tc>
        <w:tc>
          <w:tcPr>
            <w:tcW w:w="3544" w:type="dxa"/>
          </w:tcPr>
          <w:p w14:paraId="5AA61995" w14:textId="77777777" w:rsidR="0004015F" w:rsidRPr="00CD6126" w:rsidRDefault="0004015F" w:rsidP="00846F6B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>TACAAACGGGGAAAACTCCT</w:t>
            </w:r>
            <w:r w:rsidRPr="00CD6126">
              <w:rPr>
                <w:rFonts w:ascii="Times New Roman" w:eastAsia="Times" w:hAnsi="Times New Roman" w:cs="Times New Roman"/>
                <w:b/>
                <w:color w:val="FF0000"/>
                <w:sz w:val="18"/>
                <w:szCs w:val="18"/>
              </w:rPr>
              <w:t>TGG</w:t>
            </w:r>
          </w:p>
        </w:tc>
        <w:tc>
          <w:tcPr>
            <w:tcW w:w="2268" w:type="dxa"/>
          </w:tcPr>
          <w:p w14:paraId="31304AC3" w14:textId="77777777" w:rsidR="0004015F" w:rsidRPr="00CD6126" w:rsidRDefault="0004015F" w:rsidP="00846F6B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>82</w:t>
            </w:r>
          </w:p>
        </w:tc>
      </w:tr>
      <w:tr w:rsidR="0004015F" w:rsidRPr="00CD6126" w14:paraId="1B392288" w14:textId="77777777" w:rsidTr="00846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31CD3E39" w14:textId="77777777" w:rsidR="0004015F" w:rsidRPr="00CD6126" w:rsidRDefault="0004015F" w:rsidP="00846F6B">
            <w:pPr>
              <w:spacing w:before="100"/>
              <w:jc w:val="both"/>
              <w:rPr>
                <w:rFonts w:ascii="Times New Roman" w:eastAsia="Times" w:hAnsi="Times New Roman" w:cs="Times New Roman"/>
                <w:i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i/>
                <w:sz w:val="18"/>
                <w:szCs w:val="18"/>
              </w:rPr>
              <w:t>SMC3</w:t>
            </w:r>
          </w:p>
        </w:tc>
        <w:tc>
          <w:tcPr>
            <w:tcW w:w="1615" w:type="dxa"/>
          </w:tcPr>
          <w:p w14:paraId="29D8DF89" w14:textId="77777777" w:rsidR="0004015F" w:rsidRPr="00CD6126" w:rsidRDefault="0004015F" w:rsidP="00846F6B">
            <w:p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5’UTR </w:t>
            </w:r>
          </w:p>
        </w:tc>
        <w:tc>
          <w:tcPr>
            <w:tcW w:w="3544" w:type="dxa"/>
          </w:tcPr>
          <w:p w14:paraId="0004418C" w14:textId="77777777" w:rsidR="0004015F" w:rsidRPr="00CD6126" w:rsidRDefault="0004015F" w:rsidP="00846F6B">
            <w:p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>TGTACATGATTCCGGGCCCC</w:t>
            </w:r>
            <w:r w:rsidRPr="00CD6126">
              <w:rPr>
                <w:rFonts w:ascii="Times New Roman" w:eastAsia="Times" w:hAnsi="Times New Roman" w:cs="Times New Roman"/>
                <w:b/>
                <w:color w:val="FF0000"/>
                <w:sz w:val="18"/>
                <w:szCs w:val="18"/>
              </w:rPr>
              <w:t>TGG</w:t>
            </w:r>
          </w:p>
        </w:tc>
        <w:tc>
          <w:tcPr>
            <w:tcW w:w="2268" w:type="dxa"/>
          </w:tcPr>
          <w:p w14:paraId="3E5342DE" w14:textId="77777777" w:rsidR="0004015F" w:rsidRPr="00CD6126" w:rsidRDefault="0004015F" w:rsidP="00846F6B">
            <w:p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>94</w:t>
            </w:r>
          </w:p>
        </w:tc>
      </w:tr>
      <w:tr w:rsidR="0004015F" w:rsidRPr="00CD6126" w14:paraId="10EC159C" w14:textId="77777777" w:rsidTr="0084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79EE819C" w14:textId="77777777" w:rsidR="0004015F" w:rsidRPr="00CD6126" w:rsidRDefault="0004015F" w:rsidP="00846F6B">
            <w:pPr>
              <w:spacing w:before="100"/>
              <w:jc w:val="both"/>
              <w:rPr>
                <w:rFonts w:ascii="Times New Roman" w:eastAsia="Times" w:hAnsi="Times New Roman" w:cs="Times New Roman"/>
                <w:i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i/>
                <w:sz w:val="18"/>
                <w:szCs w:val="18"/>
              </w:rPr>
              <w:t>SMC3</w:t>
            </w:r>
          </w:p>
        </w:tc>
        <w:tc>
          <w:tcPr>
            <w:tcW w:w="1615" w:type="dxa"/>
          </w:tcPr>
          <w:p w14:paraId="4DEF4571" w14:textId="77777777" w:rsidR="0004015F" w:rsidRPr="00CD6126" w:rsidRDefault="0004015F" w:rsidP="00846F6B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3’UTR </w:t>
            </w:r>
          </w:p>
        </w:tc>
        <w:tc>
          <w:tcPr>
            <w:tcW w:w="3544" w:type="dxa"/>
          </w:tcPr>
          <w:p w14:paraId="6F47DEFB" w14:textId="77777777" w:rsidR="0004015F" w:rsidRPr="00CD6126" w:rsidRDefault="0004015F" w:rsidP="00846F6B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>GTAATATGATTCTCATACCC</w:t>
            </w:r>
            <w:r w:rsidRPr="00CD6126">
              <w:rPr>
                <w:rFonts w:ascii="Times New Roman" w:eastAsia="Times" w:hAnsi="Times New Roman" w:cs="Times New Roman"/>
                <w:b/>
                <w:color w:val="FF0000"/>
                <w:sz w:val="18"/>
                <w:szCs w:val="18"/>
              </w:rPr>
              <w:t>AGG</w:t>
            </w:r>
          </w:p>
        </w:tc>
        <w:tc>
          <w:tcPr>
            <w:tcW w:w="2268" w:type="dxa"/>
          </w:tcPr>
          <w:p w14:paraId="334248B5" w14:textId="77777777" w:rsidR="0004015F" w:rsidRPr="00CD6126" w:rsidRDefault="0004015F" w:rsidP="00846F6B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>85</w:t>
            </w:r>
          </w:p>
        </w:tc>
      </w:tr>
      <w:tr w:rsidR="0004015F" w:rsidRPr="00CD6126" w14:paraId="1E08DDB2" w14:textId="77777777" w:rsidTr="00846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4C05AA95" w14:textId="77777777" w:rsidR="0004015F" w:rsidRPr="00CD6126" w:rsidRDefault="0004015F" w:rsidP="00846F6B">
            <w:pPr>
              <w:spacing w:before="100"/>
              <w:jc w:val="both"/>
              <w:rPr>
                <w:rFonts w:ascii="Times New Roman" w:eastAsia="Times" w:hAnsi="Times New Roman" w:cs="Times New Roman"/>
                <w:i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i/>
                <w:sz w:val="18"/>
                <w:szCs w:val="18"/>
              </w:rPr>
              <w:t>STAG2</w:t>
            </w:r>
          </w:p>
        </w:tc>
        <w:tc>
          <w:tcPr>
            <w:tcW w:w="1615" w:type="dxa"/>
          </w:tcPr>
          <w:p w14:paraId="106DF6B7" w14:textId="77777777" w:rsidR="0004015F" w:rsidRPr="00CD6126" w:rsidRDefault="0004015F" w:rsidP="00846F6B">
            <w:p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5’UTR </w:t>
            </w:r>
          </w:p>
        </w:tc>
        <w:tc>
          <w:tcPr>
            <w:tcW w:w="3544" w:type="dxa"/>
          </w:tcPr>
          <w:p w14:paraId="659E8320" w14:textId="77777777" w:rsidR="0004015F" w:rsidRPr="00CD6126" w:rsidRDefault="0004015F" w:rsidP="00846F6B">
            <w:p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>TTTCCCCAATGGATCTATGA</w:t>
            </w:r>
            <w:r w:rsidRPr="00CD6126">
              <w:rPr>
                <w:rFonts w:ascii="Times New Roman" w:eastAsia="Times" w:hAnsi="Times New Roman" w:cs="Times New Roman"/>
                <w:b/>
                <w:color w:val="FF0000"/>
                <w:sz w:val="18"/>
                <w:szCs w:val="18"/>
              </w:rPr>
              <w:t>AGG</w:t>
            </w:r>
          </w:p>
        </w:tc>
        <w:tc>
          <w:tcPr>
            <w:tcW w:w="2268" w:type="dxa"/>
          </w:tcPr>
          <w:p w14:paraId="0D1948C1" w14:textId="77777777" w:rsidR="0004015F" w:rsidRPr="00CD6126" w:rsidRDefault="0004015F" w:rsidP="00846F6B">
            <w:p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>87</w:t>
            </w:r>
          </w:p>
        </w:tc>
      </w:tr>
      <w:tr w:rsidR="0004015F" w:rsidRPr="00CD6126" w14:paraId="0B88B933" w14:textId="77777777" w:rsidTr="0084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552DB760" w14:textId="77777777" w:rsidR="0004015F" w:rsidRPr="00CD6126" w:rsidRDefault="0004015F" w:rsidP="00846F6B">
            <w:pPr>
              <w:spacing w:before="100"/>
              <w:jc w:val="both"/>
              <w:rPr>
                <w:rFonts w:ascii="Times New Roman" w:eastAsia="Times" w:hAnsi="Times New Roman" w:cs="Times New Roman"/>
                <w:i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i/>
                <w:sz w:val="18"/>
                <w:szCs w:val="18"/>
              </w:rPr>
              <w:t>STAG2</w:t>
            </w:r>
          </w:p>
        </w:tc>
        <w:tc>
          <w:tcPr>
            <w:tcW w:w="1615" w:type="dxa"/>
          </w:tcPr>
          <w:p w14:paraId="55E0C32D" w14:textId="77777777" w:rsidR="0004015F" w:rsidRPr="00CD6126" w:rsidRDefault="0004015F" w:rsidP="00846F6B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 xml:space="preserve">3’UTR </w:t>
            </w:r>
          </w:p>
        </w:tc>
        <w:tc>
          <w:tcPr>
            <w:tcW w:w="3544" w:type="dxa"/>
          </w:tcPr>
          <w:p w14:paraId="2AAC855E" w14:textId="77777777" w:rsidR="0004015F" w:rsidRPr="00CD6126" w:rsidRDefault="0004015F" w:rsidP="00846F6B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>TCCCGCGGTTCTAGAGCGGT</w:t>
            </w:r>
            <w:r w:rsidRPr="00CD6126">
              <w:rPr>
                <w:rFonts w:ascii="Times New Roman" w:eastAsia="Times" w:hAnsi="Times New Roman" w:cs="Times New Roman"/>
                <w:b/>
                <w:color w:val="FF0000"/>
                <w:sz w:val="18"/>
                <w:szCs w:val="18"/>
              </w:rPr>
              <w:t>GGG</w:t>
            </w:r>
          </w:p>
        </w:tc>
        <w:tc>
          <w:tcPr>
            <w:tcW w:w="2268" w:type="dxa"/>
          </w:tcPr>
          <w:p w14:paraId="37852FD4" w14:textId="77777777" w:rsidR="0004015F" w:rsidRPr="00CD6126" w:rsidRDefault="0004015F" w:rsidP="00846F6B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 w:rsidRPr="00CD6126">
              <w:rPr>
                <w:rFonts w:ascii="Times New Roman" w:eastAsia="Times" w:hAnsi="Times New Roman" w:cs="Times New Roman"/>
                <w:sz w:val="18"/>
                <w:szCs w:val="18"/>
              </w:rPr>
              <w:t>96</w:t>
            </w:r>
          </w:p>
        </w:tc>
      </w:tr>
    </w:tbl>
    <w:p w14:paraId="4EEA7358" w14:textId="378DF7AB" w:rsidR="00693DE5" w:rsidRPr="00846F6B" w:rsidRDefault="00693DE5" w:rsidP="00693DE5">
      <w:pPr>
        <w:rPr>
          <w:rFonts w:ascii="Times New Roman" w:hAnsi="Times New Roman" w:cs="Times New Roman"/>
          <w:sz w:val="24"/>
          <w:szCs w:val="24"/>
        </w:rPr>
      </w:pPr>
      <w:r w:rsidRPr="00693DE5">
        <w:rPr>
          <w:rFonts w:ascii="Times New Roman" w:hAnsi="Times New Roman" w:cs="Times New Roman"/>
          <w:b/>
          <w:bCs/>
          <w:sz w:val="24"/>
          <w:szCs w:val="24"/>
        </w:rPr>
        <w:t xml:space="preserve">Supplementary File </w:t>
      </w:r>
      <w:r w:rsidR="00846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3DE5">
        <w:rPr>
          <w:rFonts w:ascii="Times New Roman" w:hAnsi="Times New Roman" w:cs="Times New Roman"/>
          <w:b/>
          <w:bCs/>
          <w:sz w:val="24"/>
          <w:szCs w:val="24"/>
        </w:rPr>
        <w:t xml:space="preserve">. List of sgRNA sequences and PCR primers. </w:t>
      </w:r>
      <w:r w:rsidR="00846F6B" w:rsidRPr="00846F6B">
        <w:rPr>
          <w:rFonts w:ascii="Times New Roman" w:hAnsi="Times New Roman" w:cs="Times New Roman"/>
          <w:sz w:val="24"/>
          <w:szCs w:val="24"/>
        </w:rPr>
        <w:t>This file contains details of the sequence-based reagents in the Key Resources table.</w:t>
      </w:r>
    </w:p>
    <w:p w14:paraId="1D6F4344" w14:textId="77777777" w:rsidR="00846F6B" w:rsidRPr="00693DE5" w:rsidRDefault="00846F6B" w:rsidP="00693DE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743ABB" w14:textId="5CFCA035" w:rsidR="00846F6B" w:rsidRDefault="00846F6B" w:rsidP="00846F6B">
      <w:pPr>
        <w:rPr>
          <w:rFonts w:ascii="Times New Roman" w:hAnsi="Times New Roman" w:cs="Times New Roman"/>
          <w:sz w:val="24"/>
          <w:szCs w:val="24"/>
        </w:rPr>
      </w:pPr>
      <w:r w:rsidRPr="0004015F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693DE5">
        <w:rPr>
          <w:rFonts w:ascii="Times New Roman" w:hAnsi="Times New Roman" w:cs="Times New Roman"/>
          <w:b/>
          <w:bCs/>
          <w:sz w:val="24"/>
          <w:szCs w:val="24"/>
        </w:rPr>
        <w:t xml:space="preserve">File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– </w:t>
      </w:r>
      <w:r w:rsidRPr="0004015F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040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sgRNA sequences targeting each of the cohesin subunit genes. </w:t>
      </w:r>
      <w:r w:rsidRPr="0004015F">
        <w:rPr>
          <w:rFonts w:ascii="Times New Roman" w:hAnsi="Times New Roman" w:cs="Times New Roman"/>
          <w:sz w:val="24"/>
          <w:szCs w:val="24"/>
        </w:rPr>
        <w:t>The PAM sequences are highlighted in red.</w:t>
      </w:r>
    </w:p>
    <w:p w14:paraId="629AEE3D" w14:textId="77777777" w:rsidR="00846F6B" w:rsidRPr="0004015F" w:rsidRDefault="00846F6B" w:rsidP="00846F6B">
      <w:pPr>
        <w:rPr>
          <w:rFonts w:ascii="Times New Roman" w:hAnsi="Times New Roman" w:cs="Times New Roman"/>
          <w:sz w:val="24"/>
          <w:szCs w:val="24"/>
        </w:rPr>
      </w:pPr>
    </w:p>
    <w:p w14:paraId="70DAD34F" w14:textId="721726EA" w:rsidR="00BB69F8" w:rsidRDefault="00BB69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CD697" w14:textId="77777777" w:rsidR="00846F6B" w:rsidRDefault="00846F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C5E657" w14:textId="22015B2A" w:rsidR="0004015F" w:rsidRDefault="00846F6B">
      <w:pPr>
        <w:rPr>
          <w:rFonts w:ascii="Times New Roman" w:hAnsi="Times New Roman" w:cs="Times New Roman"/>
          <w:sz w:val="24"/>
          <w:szCs w:val="24"/>
        </w:rPr>
      </w:pPr>
      <w:r w:rsidRPr="0004015F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693DE5">
        <w:rPr>
          <w:rFonts w:ascii="Times New Roman" w:hAnsi="Times New Roman" w:cs="Times New Roman"/>
          <w:b/>
          <w:bCs/>
          <w:sz w:val="24"/>
          <w:szCs w:val="24"/>
        </w:rPr>
        <w:t xml:space="preserve">File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– </w:t>
      </w:r>
      <w:r w:rsidRPr="0004015F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040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Primer sequences used in PCR assay to screen for </w:t>
      </w:r>
      <w:r w:rsidRPr="0004015F">
        <w:rPr>
          <w:rFonts w:ascii="Times New Roman" w:hAnsi="Times New Roman" w:cs="Times New Roman"/>
          <w:sz w:val="24"/>
          <w:szCs w:val="24"/>
        </w:rPr>
        <w:t>cells with heterozygous deletion of RAD21 or SMC3 and homozygous deletion of STAG2.</w:t>
      </w:r>
    </w:p>
    <w:p w14:paraId="29131AEC" w14:textId="77777777" w:rsidR="00846F6B" w:rsidRPr="00846F6B" w:rsidRDefault="00846F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2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993"/>
        <w:gridCol w:w="1391"/>
        <w:gridCol w:w="1302"/>
        <w:gridCol w:w="3402"/>
        <w:gridCol w:w="1699"/>
      </w:tblGrid>
      <w:tr w:rsidR="0004015F" w:rsidRPr="00D55BB2" w14:paraId="4814E4A8" w14:textId="77777777" w:rsidTr="004B3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BE44703" w14:textId="77777777" w:rsidR="0004015F" w:rsidRPr="00CD6126" w:rsidRDefault="0004015F" w:rsidP="004B3FA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D6126">
              <w:rPr>
                <w:rFonts w:ascii="Times New Roman" w:hAnsi="Times New Roman" w:cs="Times New Roman"/>
                <w:sz w:val="20"/>
                <w:szCs w:val="18"/>
              </w:rPr>
              <w:t>Target gene</w:t>
            </w:r>
          </w:p>
        </w:tc>
        <w:tc>
          <w:tcPr>
            <w:tcW w:w="1391" w:type="dxa"/>
          </w:tcPr>
          <w:p w14:paraId="3F8524E4" w14:textId="77777777" w:rsidR="0004015F" w:rsidRPr="00CD6126" w:rsidRDefault="0004015F" w:rsidP="004B3F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CD6126">
              <w:rPr>
                <w:rFonts w:ascii="Times New Roman" w:hAnsi="Times New Roman" w:cs="Times New Roman"/>
                <w:sz w:val="20"/>
                <w:szCs w:val="18"/>
              </w:rPr>
              <w:t>Target sites</w:t>
            </w:r>
          </w:p>
        </w:tc>
        <w:tc>
          <w:tcPr>
            <w:tcW w:w="1302" w:type="dxa"/>
            <w:noWrap/>
          </w:tcPr>
          <w:p w14:paraId="71E520C2" w14:textId="77777777" w:rsidR="0004015F" w:rsidRPr="00CD6126" w:rsidRDefault="0004015F" w:rsidP="004B3F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CD6126">
              <w:rPr>
                <w:rFonts w:ascii="Times New Roman" w:hAnsi="Times New Roman" w:cs="Times New Roman"/>
                <w:sz w:val="20"/>
                <w:szCs w:val="18"/>
              </w:rPr>
              <w:t>Primer</w:t>
            </w:r>
          </w:p>
        </w:tc>
        <w:tc>
          <w:tcPr>
            <w:tcW w:w="3402" w:type="dxa"/>
            <w:noWrap/>
          </w:tcPr>
          <w:p w14:paraId="7E269BD3" w14:textId="77777777" w:rsidR="0004015F" w:rsidRPr="00CD6126" w:rsidRDefault="0004015F" w:rsidP="004B3F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CD6126">
              <w:rPr>
                <w:rFonts w:ascii="Times New Roman" w:hAnsi="Times New Roman" w:cs="Times New Roman"/>
                <w:sz w:val="20"/>
                <w:szCs w:val="18"/>
              </w:rPr>
              <w:t xml:space="preserve">Primer sequence </w:t>
            </w:r>
          </w:p>
        </w:tc>
        <w:tc>
          <w:tcPr>
            <w:tcW w:w="1699" w:type="dxa"/>
            <w:noWrap/>
          </w:tcPr>
          <w:p w14:paraId="2A34D67B" w14:textId="77777777" w:rsidR="0004015F" w:rsidRPr="00CD6126" w:rsidRDefault="0004015F" w:rsidP="004B3F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CD6126">
              <w:rPr>
                <w:rFonts w:ascii="Times New Roman" w:hAnsi="Times New Roman" w:cs="Times New Roman"/>
                <w:sz w:val="20"/>
                <w:szCs w:val="18"/>
              </w:rPr>
              <w:t>Expected product (bp)</w:t>
            </w:r>
          </w:p>
        </w:tc>
      </w:tr>
      <w:tr w:rsidR="0004015F" w:rsidRPr="00D55BB2" w14:paraId="262850FC" w14:textId="77777777" w:rsidTr="004B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494CECE" w14:textId="77777777" w:rsidR="0004015F" w:rsidRPr="0004015F" w:rsidRDefault="0004015F" w:rsidP="004B3FAD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1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RAD21</w:t>
            </w:r>
          </w:p>
        </w:tc>
        <w:tc>
          <w:tcPr>
            <w:tcW w:w="1391" w:type="dxa"/>
          </w:tcPr>
          <w:p w14:paraId="3BCEA381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5’UTR</w:t>
            </w:r>
          </w:p>
        </w:tc>
        <w:tc>
          <w:tcPr>
            <w:tcW w:w="1302" w:type="dxa"/>
            <w:noWrap/>
            <w:hideMark/>
          </w:tcPr>
          <w:p w14:paraId="01637092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 xml:space="preserve">Forward </w:t>
            </w:r>
          </w:p>
        </w:tc>
        <w:tc>
          <w:tcPr>
            <w:tcW w:w="3402" w:type="dxa"/>
            <w:noWrap/>
            <w:hideMark/>
          </w:tcPr>
          <w:p w14:paraId="5EE2494F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ACAGCAGAGATGGCCAAAGAC</w:t>
            </w:r>
          </w:p>
        </w:tc>
        <w:tc>
          <w:tcPr>
            <w:tcW w:w="1699" w:type="dxa"/>
            <w:noWrap/>
            <w:hideMark/>
          </w:tcPr>
          <w:p w14:paraId="2A23455A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15F" w:rsidRPr="00D55BB2" w14:paraId="78AB8621" w14:textId="77777777" w:rsidTr="004B3F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3B78B5E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36A7B59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noWrap/>
            <w:hideMark/>
          </w:tcPr>
          <w:p w14:paraId="070AFC3F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3402" w:type="dxa"/>
            <w:noWrap/>
            <w:hideMark/>
          </w:tcPr>
          <w:p w14:paraId="4B7BBA7A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TCTCACTGGAAGAGACTATGACAA</w:t>
            </w:r>
          </w:p>
        </w:tc>
        <w:tc>
          <w:tcPr>
            <w:tcW w:w="1699" w:type="dxa"/>
            <w:noWrap/>
            <w:hideMark/>
          </w:tcPr>
          <w:p w14:paraId="64ADBFFF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</w:tr>
      <w:tr w:rsidR="0004015F" w:rsidRPr="00D55BB2" w14:paraId="132300C6" w14:textId="77777777" w:rsidTr="004B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745A0CA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5364883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3’UTR</w:t>
            </w:r>
          </w:p>
        </w:tc>
        <w:tc>
          <w:tcPr>
            <w:tcW w:w="1302" w:type="dxa"/>
            <w:noWrap/>
            <w:hideMark/>
          </w:tcPr>
          <w:p w14:paraId="3E88AF58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3402" w:type="dxa"/>
            <w:noWrap/>
            <w:hideMark/>
          </w:tcPr>
          <w:p w14:paraId="1CBB9039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TTTTGTTTGGCTGAGGGGAGC</w:t>
            </w:r>
          </w:p>
        </w:tc>
        <w:tc>
          <w:tcPr>
            <w:tcW w:w="1699" w:type="dxa"/>
            <w:noWrap/>
            <w:hideMark/>
          </w:tcPr>
          <w:p w14:paraId="62989899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15F" w:rsidRPr="00D55BB2" w14:paraId="64573C92" w14:textId="77777777" w:rsidTr="004B3F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0E16194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216946B4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noWrap/>
            <w:hideMark/>
          </w:tcPr>
          <w:p w14:paraId="5ECA3C5C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3402" w:type="dxa"/>
            <w:noWrap/>
            <w:hideMark/>
          </w:tcPr>
          <w:p w14:paraId="0F7A6E84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CACACCTCTCGGAGATCCTG</w:t>
            </w:r>
          </w:p>
        </w:tc>
        <w:tc>
          <w:tcPr>
            <w:tcW w:w="1699" w:type="dxa"/>
            <w:noWrap/>
            <w:hideMark/>
          </w:tcPr>
          <w:p w14:paraId="66EE704E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</w:tr>
      <w:tr w:rsidR="0004015F" w:rsidRPr="00D55BB2" w14:paraId="0E064805" w14:textId="77777777" w:rsidTr="004B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1BB9DE3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5A4AFB6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5’UTR/3’UTR</w:t>
            </w:r>
          </w:p>
        </w:tc>
        <w:tc>
          <w:tcPr>
            <w:tcW w:w="1302" w:type="dxa"/>
            <w:noWrap/>
          </w:tcPr>
          <w:p w14:paraId="69F58CF8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3402" w:type="dxa"/>
            <w:noWrap/>
          </w:tcPr>
          <w:p w14:paraId="0C2DEB40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TTTTGTTTGGCTGAGGGGAGC</w:t>
            </w:r>
          </w:p>
        </w:tc>
        <w:tc>
          <w:tcPr>
            <w:tcW w:w="1699" w:type="dxa"/>
            <w:noWrap/>
          </w:tcPr>
          <w:p w14:paraId="58A6B1F7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15F" w:rsidRPr="00D55BB2" w14:paraId="75B8CD34" w14:textId="77777777" w:rsidTr="004B3F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205A1E3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D205289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14:paraId="6C0B4023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3402" w:type="dxa"/>
            <w:noWrap/>
          </w:tcPr>
          <w:p w14:paraId="06A86DEA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TCTCACTGGAAGAGACTATGACAA</w:t>
            </w:r>
          </w:p>
        </w:tc>
        <w:tc>
          <w:tcPr>
            <w:tcW w:w="1699" w:type="dxa"/>
            <w:noWrap/>
          </w:tcPr>
          <w:p w14:paraId="068D4C67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</w:tr>
      <w:tr w:rsidR="0004015F" w:rsidRPr="00D55BB2" w14:paraId="4A0CFCF1" w14:textId="77777777" w:rsidTr="004B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DA53029" w14:textId="77777777" w:rsidR="0004015F" w:rsidRPr="0004015F" w:rsidRDefault="0004015F" w:rsidP="004B3FAD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1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SMC3</w:t>
            </w:r>
          </w:p>
        </w:tc>
        <w:tc>
          <w:tcPr>
            <w:tcW w:w="1391" w:type="dxa"/>
          </w:tcPr>
          <w:p w14:paraId="553580DD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5’UTR</w:t>
            </w:r>
          </w:p>
        </w:tc>
        <w:tc>
          <w:tcPr>
            <w:tcW w:w="1302" w:type="dxa"/>
            <w:noWrap/>
            <w:hideMark/>
          </w:tcPr>
          <w:p w14:paraId="009D94AD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 xml:space="preserve">Forward </w:t>
            </w:r>
          </w:p>
        </w:tc>
        <w:tc>
          <w:tcPr>
            <w:tcW w:w="3402" w:type="dxa"/>
            <w:noWrap/>
            <w:hideMark/>
          </w:tcPr>
          <w:p w14:paraId="385D6406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TGGCTAACACCGCAACTCTC</w:t>
            </w:r>
          </w:p>
        </w:tc>
        <w:tc>
          <w:tcPr>
            <w:tcW w:w="1699" w:type="dxa"/>
            <w:noWrap/>
            <w:hideMark/>
          </w:tcPr>
          <w:p w14:paraId="71D31657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15F" w:rsidRPr="00D55BB2" w14:paraId="62598777" w14:textId="77777777" w:rsidTr="004B3F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F5094C5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1684700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noWrap/>
            <w:hideMark/>
          </w:tcPr>
          <w:p w14:paraId="1878812D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3402" w:type="dxa"/>
            <w:noWrap/>
            <w:hideMark/>
          </w:tcPr>
          <w:p w14:paraId="62005B56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CCTTGCGAGGTGTAGCTTCC</w:t>
            </w:r>
          </w:p>
        </w:tc>
        <w:tc>
          <w:tcPr>
            <w:tcW w:w="1699" w:type="dxa"/>
            <w:noWrap/>
            <w:hideMark/>
          </w:tcPr>
          <w:p w14:paraId="42BCDC3A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</w:tr>
      <w:tr w:rsidR="0004015F" w:rsidRPr="00D55BB2" w14:paraId="2B23D723" w14:textId="77777777" w:rsidTr="004B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FAEDDBD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27D58A8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3’UTR</w:t>
            </w:r>
          </w:p>
        </w:tc>
        <w:tc>
          <w:tcPr>
            <w:tcW w:w="1302" w:type="dxa"/>
            <w:noWrap/>
            <w:hideMark/>
          </w:tcPr>
          <w:p w14:paraId="6DBED2F6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3402" w:type="dxa"/>
            <w:noWrap/>
            <w:hideMark/>
          </w:tcPr>
          <w:p w14:paraId="4CB00E78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GCCCTGCCTACTACAAGGAC</w:t>
            </w:r>
          </w:p>
        </w:tc>
        <w:tc>
          <w:tcPr>
            <w:tcW w:w="1699" w:type="dxa"/>
            <w:noWrap/>
            <w:hideMark/>
          </w:tcPr>
          <w:p w14:paraId="1927E90A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15F" w:rsidRPr="00D55BB2" w14:paraId="586DE0B6" w14:textId="77777777" w:rsidTr="004B3F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9011D87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AD68647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noWrap/>
            <w:hideMark/>
          </w:tcPr>
          <w:p w14:paraId="72EA4182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3402" w:type="dxa"/>
            <w:noWrap/>
            <w:hideMark/>
          </w:tcPr>
          <w:p w14:paraId="1FE011C3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GGGACCACCACCAACTGAAT</w:t>
            </w:r>
          </w:p>
        </w:tc>
        <w:tc>
          <w:tcPr>
            <w:tcW w:w="1699" w:type="dxa"/>
            <w:noWrap/>
            <w:hideMark/>
          </w:tcPr>
          <w:p w14:paraId="7216314A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</w:tr>
      <w:tr w:rsidR="0004015F" w:rsidRPr="00D55BB2" w14:paraId="0D74ED43" w14:textId="77777777" w:rsidTr="004B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A5297A3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D9002D0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5’UTR/3’UTR</w:t>
            </w:r>
          </w:p>
        </w:tc>
        <w:tc>
          <w:tcPr>
            <w:tcW w:w="1302" w:type="dxa"/>
            <w:noWrap/>
          </w:tcPr>
          <w:p w14:paraId="38C89AB0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3402" w:type="dxa"/>
            <w:noWrap/>
          </w:tcPr>
          <w:p w14:paraId="02E32377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TGGCTAACACCGCAACTCTC</w:t>
            </w:r>
          </w:p>
        </w:tc>
        <w:tc>
          <w:tcPr>
            <w:tcW w:w="1699" w:type="dxa"/>
            <w:noWrap/>
          </w:tcPr>
          <w:p w14:paraId="5ED43152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15F" w:rsidRPr="00D55BB2" w14:paraId="7F62DBAD" w14:textId="77777777" w:rsidTr="004B3F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9BEDEFB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A7D3381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14:paraId="002D9A0F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3402" w:type="dxa"/>
            <w:noWrap/>
          </w:tcPr>
          <w:p w14:paraId="707BDBC8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GGGACCACCACCAACTGAAT</w:t>
            </w:r>
          </w:p>
        </w:tc>
        <w:tc>
          <w:tcPr>
            <w:tcW w:w="1699" w:type="dxa"/>
            <w:noWrap/>
          </w:tcPr>
          <w:p w14:paraId="5AAB798C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04015F" w:rsidRPr="00D55BB2" w14:paraId="3F0EFE89" w14:textId="77777777" w:rsidTr="004B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E928AAA" w14:textId="77777777" w:rsidR="0004015F" w:rsidRPr="0004015F" w:rsidRDefault="0004015F" w:rsidP="004B3FAD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01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STAG2</w:t>
            </w:r>
          </w:p>
        </w:tc>
        <w:tc>
          <w:tcPr>
            <w:tcW w:w="1391" w:type="dxa"/>
          </w:tcPr>
          <w:p w14:paraId="26DE5754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5’UTR</w:t>
            </w:r>
          </w:p>
        </w:tc>
        <w:tc>
          <w:tcPr>
            <w:tcW w:w="1302" w:type="dxa"/>
            <w:noWrap/>
            <w:hideMark/>
          </w:tcPr>
          <w:p w14:paraId="3AC8F481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 xml:space="preserve">Forward </w:t>
            </w:r>
          </w:p>
        </w:tc>
        <w:tc>
          <w:tcPr>
            <w:tcW w:w="3402" w:type="dxa"/>
            <w:noWrap/>
            <w:hideMark/>
          </w:tcPr>
          <w:p w14:paraId="4A58BB2D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GGTGCCCCTCCAAACTTCT</w:t>
            </w:r>
          </w:p>
        </w:tc>
        <w:tc>
          <w:tcPr>
            <w:tcW w:w="1699" w:type="dxa"/>
            <w:noWrap/>
            <w:hideMark/>
          </w:tcPr>
          <w:p w14:paraId="49117DAC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15F" w:rsidRPr="00D55BB2" w14:paraId="4C514B1C" w14:textId="77777777" w:rsidTr="004B3F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D479973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ED695C8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noWrap/>
            <w:hideMark/>
          </w:tcPr>
          <w:p w14:paraId="093D2507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3402" w:type="dxa"/>
            <w:noWrap/>
            <w:hideMark/>
          </w:tcPr>
          <w:p w14:paraId="09C22B54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CCCAAACAATCCCGAAGC</w:t>
            </w:r>
          </w:p>
        </w:tc>
        <w:tc>
          <w:tcPr>
            <w:tcW w:w="1699" w:type="dxa"/>
            <w:noWrap/>
            <w:hideMark/>
          </w:tcPr>
          <w:p w14:paraId="7904E850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04015F" w:rsidRPr="00D55BB2" w14:paraId="1D16DAD8" w14:textId="77777777" w:rsidTr="004B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5BB495C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CFA469B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3’UTR</w:t>
            </w:r>
          </w:p>
        </w:tc>
        <w:tc>
          <w:tcPr>
            <w:tcW w:w="1302" w:type="dxa"/>
            <w:noWrap/>
            <w:hideMark/>
          </w:tcPr>
          <w:p w14:paraId="08738FA3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3402" w:type="dxa"/>
            <w:noWrap/>
            <w:hideMark/>
          </w:tcPr>
          <w:p w14:paraId="545A2632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CTTTGCAAGCAGTCTTCAGGT</w:t>
            </w:r>
          </w:p>
        </w:tc>
        <w:tc>
          <w:tcPr>
            <w:tcW w:w="1699" w:type="dxa"/>
            <w:noWrap/>
            <w:hideMark/>
          </w:tcPr>
          <w:p w14:paraId="21783F08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15F" w:rsidRPr="00D55BB2" w14:paraId="447936CE" w14:textId="77777777" w:rsidTr="004B3F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0D64825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79A6559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noWrap/>
            <w:hideMark/>
          </w:tcPr>
          <w:p w14:paraId="492EB9C2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3402" w:type="dxa"/>
            <w:noWrap/>
            <w:hideMark/>
          </w:tcPr>
          <w:p w14:paraId="20992AAF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TTTTTGGCTACCACAGCCCA</w:t>
            </w:r>
          </w:p>
        </w:tc>
        <w:tc>
          <w:tcPr>
            <w:tcW w:w="1699" w:type="dxa"/>
            <w:noWrap/>
            <w:hideMark/>
          </w:tcPr>
          <w:p w14:paraId="2F0741EF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</w:tr>
      <w:tr w:rsidR="0004015F" w:rsidRPr="00D55BB2" w14:paraId="6DB38147" w14:textId="77777777" w:rsidTr="004B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9385386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0E941F5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5’UTR/3’UTR</w:t>
            </w:r>
          </w:p>
        </w:tc>
        <w:tc>
          <w:tcPr>
            <w:tcW w:w="1302" w:type="dxa"/>
            <w:noWrap/>
          </w:tcPr>
          <w:p w14:paraId="0F93F44D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3402" w:type="dxa"/>
            <w:noWrap/>
          </w:tcPr>
          <w:p w14:paraId="3A0FEC77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GGTGCCCCTCCAAACTTCT</w:t>
            </w:r>
          </w:p>
        </w:tc>
        <w:tc>
          <w:tcPr>
            <w:tcW w:w="1699" w:type="dxa"/>
            <w:noWrap/>
          </w:tcPr>
          <w:p w14:paraId="0FEF62F1" w14:textId="77777777" w:rsidR="0004015F" w:rsidRPr="00D55BB2" w:rsidRDefault="0004015F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15F" w:rsidRPr="00D55BB2" w14:paraId="29A4F12C" w14:textId="77777777" w:rsidTr="004B3F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A7376CF" w14:textId="77777777" w:rsidR="0004015F" w:rsidRPr="00D55BB2" w:rsidRDefault="0004015F" w:rsidP="004B3F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AA199F8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14:paraId="049CB6D5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  <w:tc>
          <w:tcPr>
            <w:tcW w:w="3402" w:type="dxa"/>
            <w:noWrap/>
          </w:tcPr>
          <w:p w14:paraId="0B1EC6E6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TTTTTGGCTACCACAGCCCA</w:t>
            </w:r>
          </w:p>
        </w:tc>
        <w:tc>
          <w:tcPr>
            <w:tcW w:w="1699" w:type="dxa"/>
            <w:noWrap/>
          </w:tcPr>
          <w:p w14:paraId="36C11DE7" w14:textId="77777777" w:rsidR="0004015F" w:rsidRPr="00D55BB2" w:rsidRDefault="0004015F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B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</w:tr>
    </w:tbl>
    <w:p w14:paraId="477C9D9E" w14:textId="758DE0A3" w:rsidR="004455A7" w:rsidRDefault="004455A7">
      <w:pPr>
        <w:rPr>
          <w:rFonts w:ascii="Times New Roman" w:hAnsi="Times New Roman" w:cs="Times New Roman"/>
          <w:sz w:val="24"/>
          <w:szCs w:val="24"/>
        </w:rPr>
      </w:pPr>
    </w:p>
    <w:p w14:paraId="5EEFD595" w14:textId="31E1A573" w:rsidR="00846F6B" w:rsidRDefault="00846F6B">
      <w:pPr>
        <w:rPr>
          <w:rFonts w:ascii="Times New Roman" w:hAnsi="Times New Roman" w:cs="Times New Roman"/>
          <w:sz w:val="24"/>
          <w:szCs w:val="24"/>
        </w:rPr>
      </w:pPr>
    </w:p>
    <w:p w14:paraId="18FE628B" w14:textId="6CB283F5" w:rsidR="00846F6B" w:rsidRDefault="00846F6B" w:rsidP="00846F6B">
      <w:r w:rsidRPr="000401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Pr="00693DE5">
        <w:rPr>
          <w:rFonts w:ascii="Times New Roman" w:hAnsi="Times New Roman" w:cs="Times New Roman"/>
          <w:b/>
          <w:bCs/>
          <w:sz w:val="24"/>
          <w:szCs w:val="24"/>
        </w:rPr>
        <w:t xml:space="preserve">File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– </w:t>
      </w:r>
      <w:r w:rsidRPr="0004015F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0401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Primer sequences used in </w:t>
      </w:r>
      <w:r w:rsidRPr="008B4ECA">
        <w:rPr>
          <w:rFonts w:ascii="Times New Roman" w:hAnsi="Times New Roman" w:cs="Times New Roman"/>
          <w:sz w:val="24"/>
          <w:szCs w:val="24"/>
        </w:rPr>
        <w:t>RT-qPCR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1D888" w14:textId="77777777" w:rsidR="00846F6B" w:rsidRDefault="00846F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2"/>
        <w:tblpPr w:leftFromText="180" w:rightFromText="180" w:vertAnchor="text" w:horzAnchor="margin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3969"/>
      </w:tblGrid>
      <w:tr w:rsidR="004455A7" w:rsidRPr="003578AA" w14:paraId="36E4D812" w14:textId="77777777" w:rsidTr="004B3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947CDA1" w14:textId="77777777" w:rsidR="004455A7" w:rsidRPr="003578AA" w:rsidRDefault="004455A7" w:rsidP="004B3F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Target gene</w:t>
            </w:r>
          </w:p>
        </w:tc>
        <w:tc>
          <w:tcPr>
            <w:tcW w:w="3544" w:type="dxa"/>
          </w:tcPr>
          <w:p w14:paraId="22A86159" w14:textId="77777777" w:rsidR="004455A7" w:rsidRPr="003578AA" w:rsidRDefault="004455A7" w:rsidP="004B3F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Primer (Forward)</w:t>
            </w:r>
          </w:p>
        </w:tc>
        <w:tc>
          <w:tcPr>
            <w:tcW w:w="3969" w:type="dxa"/>
            <w:noWrap/>
          </w:tcPr>
          <w:p w14:paraId="30AB4E3A" w14:textId="77777777" w:rsidR="004455A7" w:rsidRPr="003578AA" w:rsidRDefault="004455A7" w:rsidP="004B3F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 xml:space="preserve">Primer (Reverse) </w:t>
            </w:r>
          </w:p>
        </w:tc>
      </w:tr>
      <w:tr w:rsidR="004455A7" w:rsidRPr="003578AA" w14:paraId="632A6687" w14:textId="77777777" w:rsidTr="004B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441EB95" w14:textId="77777777" w:rsidR="004455A7" w:rsidRPr="003578AA" w:rsidRDefault="004455A7" w:rsidP="004B3F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i/>
                <w:sz w:val="20"/>
                <w:szCs w:val="20"/>
              </w:rPr>
              <w:t>Cyclophilin</w:t>
            </w:r>
          </w:p>
        </w:tc>
        <w:tc>
          <w:tcPr>
            <w:tcW w:w="3544" w:type="dxa"/>
          </w:tcPr>
          <w:p w14:paraId="6FF759B7" w14:textId="77777777" w:rsidR="004455A7" w:rsidRPr="003578AA" w:rsidRDefault="004455A7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ACGGCGAGCCCTTGG</w:t>
            </w:r>
          </w:p>
        </w:tc>
        <w:tc>
          <w:tcPr>
            <w:tcW w:w="3969" w:type="dxa"/>
            <w:noWrap/>
          </w:tcPr>
          <w:p w14:paraId="7F39B039" w14:textId="77777777" w:rsidR="004455A7" w:rsidRPr="003578AA" w:rsidRDefault="004455A7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TTTCTGCTGTCTTTGGGACCT</w:t>
            </w: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455A7" w:rsidRPr="003578AA" w14:paraId="4F83A17F" w14:textId="77777777" w:rsidTr="004B3F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CAC3191" w14:textId="77777777" w:rsidR="004455A7" w:rsidRPr="003578AA" w:rsidRDefault="004455A7" w:rsidP="004B3F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i/>
                <w:sz w:val="20"/>
                <w:szCs w:val="20"/>
              </w:rPr>
              <w:t>GAPDH</w:t>
            </w:r>
          </w:p>
        </w:tc>
        <w:tc>
          <w:tcPr>
            <w:tcW w:w="3544" w:type="dxa"/>
          </w:tcPr>
          <w:p w14:paraId="24F6706D" w14:textId="77777777" w:rsidR="004455A7" w:rsidRPr="003578AA" w:rsidRDefault="004455A7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TGCACCACCAACTGCTTAGC</w:t>
            </w:r>
          </w:p>
        </w:tc>
        <w:tc>
          <w:tcPr>
            <w:tcW w:w="3969" w:type="dxa"/>
            <w:noWrap/>
          </w:tcPr>
          <w:p w14:paraId="1D43DD0B" w14:textId="77777777" w:rsidR="004455A7" w:rsidRPr="003578AA" w:rsidRDefault="004455A7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GGCATGGACTGTGGTCATGAG</w:t>
            </w:r>
          </w:p>
        </w:tc>
      </w:tr>
      <w:tr w:rsidR="004455A7" w:rsidRPr="003578AA" w14:paraId="0E9FB2C4" w14:textId="77777777" w:rsidTr="004B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7D76F50" w14:textId="77777777" w:rsidR="004455A7" w:rsidRPr="003578AA" w:rsidRDefault="004455A7" w:rsidP="004B3F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i/>
                <w:sz w:val="20"/>
                <w:szCs w:val="20"/>
              </w:rPr>
              <w:t>RAD21</w:t>
            </w:r>
          </w:p>
        </w:tc>
        <w:tc>
          <w:tcPr>
            <w:tcW w:w="3544" w:type="dxa"/>
          </w:tcPr>
          <w:p w14:paraId="6ED6124C" w14:textId="77777777" w:rsidR="004455A7" w:rsidRPr="003578AA" w:rsidRDefault="004455A7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CAATGCCAACCATGACTCAT</w:t>
            </w:r>
          </w:p>
        </w:tc>
        <w:tc>
          <w:tcPr>
            <w:tcW w:w="3969" w:type="dxa"/>
            <w:noWrap/>
          </w:tcPr>
          <w:p w14:paraId="2588DD54" w14:textId="77777777" w:rsidR="004455A7" w:rsidRPr="003578AA" w:rsidRDefault="004455A7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CGGTGTAAGACAGCGTGTAAA</w:t>
            </w:r>
          </w:p>
        </w:tc>
      </w:tr>
      <w:tr w:rsidR="004455A7" w:rsidRPr="003578AA" w14:paraId="6DE43684" w14:textId="77777777" w:rsidTr="004B3F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F99B51D" w14:textId="77777777" w:rsidR="004455A7" w:rsidRPr="003578AA" w:rsidRDefault="004455A7" w:rsidP="004B3F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i/>
                <w:sz w:val="20"/>
                <w:szCs w:val="20"/>
              </w:rPr>
              <w:t>SMC3</w:t>
            </w:r>
          </w:p>
        </w:tc>
        <w:tc>
          <w:tcPr>
            <w:tcW w:w="3544" w:type="dxa"/>
          </w:tcPr>
          <w:p w14:paraId="66C5DDF1" w14:textId="77777777" w:rsidR="004455A7" w:rsidRPr="003578AA" w:rsidRDefault="004455A7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GTTTCAACCCAGCTGGCCCGTG</w:t>
            </w:r>
          </w:p>
        </w:tc>
        <w:tc>
          <w:tcPr>
            <w:tcW w:w="3969" w:type="dxa"/>
            <w:noWrap/>
          </w:tcPr>
          <w:p w14:paraId="4FE06089" w14:textId="77777777" w:rsidR="004455A7" w:rsidRPr="003578AA" w:rsidRDefault="004455A7" w:rsidP="004B3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sz w:val="20"/>
                <w:szCs w:val="20"/>
              </w:rPr>
              <w:t>CGATGGCTGACTTGGTCACATTCCA</w:t>
            </w:r>
          </w:p>
        </w:tc>
      </w:tr>
      <w:tr w:rsidR="004455A7" w:rsidRPr="003578AA" w14:paraId="5723F43A" w14:textId="77777777" w:rsidTr="004B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70C627B" w14:textId="77777777" w:rsidR="004455A7" w:rsidRPr="003578AA" w:rsidRDefault="004455A7" w:rsidP="004B3F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i/>
                <w:sz w:val="20"/>
                <w:szCs w:val="20"/>
              </w:rPr>
              <w:t>STAG2</w:t>
            </w:r>
          </w:p>
        </w:tc>
        <w:tc>
          <w:tcPr>
            <w:tcW w:w="3544" w:type="dxa"/>
          </w:tcPr>
          <w:p w14:paraId="612B04B0" w14:textId="77777777" w:rsidR="004455A7" w:rsidRPr="003578AA" w:rsidRDefault="004455A7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ACGGAAAGTGGTTGAGGG</w:t>
            </w:r>
          </w:p>
        </w:tc>
        <w:tc>
          <w:tcPr>
            <w:tcW w:w="3969" w:type="dxa"/>
            <w:noWrap/>
          </w:tcPr>
          <w:p w14:paraId="4A5FC561" w14:textId="77777777" w:rsidR="004455A7" w:rsidRPr="003578AA" w:rsidRDefault="004455A7" w:rsidP="004B3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GTGGAGGTGAGTTGTGGTGT</w:t>
            </w:r>
          </w:p>
        </w:tc>
      </w:tr>
    </w:tbl>
    <w:p w14:paraId="195D34AE" w14:textId="77777777" w:rsidR="004455A7" w:rsidRDefault="004455A7" w:rsidP="004455A7">
      <w:r>
        <w:t xml:space="preserve"> </w:t>
      </w:r>
    </w:p>
    <w:sectPr w:rsidR="0044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5F"/>
    <w:rsid w:val="0004015F"/>
    <w:rsid w:val="004455A7"/>
    <w:rsid w:val="00693DE5"/>
    <w:rsid w:val="00846F6B"/>
    <w:rsid w:val="00854741"/>
    <w:rsid w:val="00BB69F8"/>
    <w:rsid w:val="00CD1F49"/>
    <w:rsid w:val="00E5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9B1A"/>
  <w15:chartTrackingRefBased/>
  <w15:docId w15:val="{5BF4B3F7-B8D5-45B3-B54A-FE16DA98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5F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04015F"/>
    <w:pPr>
      <w:spacing w:after="0" w:line="240" w:lineRule="auto"/>
    </w:pPr>
    <w:rPr>
      <w:rFonts w:eastAsia="SimSun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47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41"/>
    <w:rPr>
      <w:rFonts w:ascii="Times New Roman" w:eastAsia="SimSu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chuevin@outlook.com</dc:creator>
  <cp:keywords/>
  <dc:description/>
  <cp:lastModifiedBy>Julia Horsfield</cp:lastModifiedBy>
  <cp:revision>6</cp:revision>
  <dcterms:created xsi:type="dcterms:W3CDTF">2020-08-20T03:04:00Z</dcterms:created>
  <dcterms:modified xsi:type="dcterms:W3CDTF">2020-12-03T18:29:00Z</dcterms:modified>
</cp:coreProperties>
</file>