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B4775">
        <w:fldChar w:fldCharType="begin"/>
      </w:r>
      <w:r w:rsidR="009B4775">
        <w:instrText xml:space="preserve"> HYPERLINK "https://biosharing.org/" \t "_blank" </w:instrText>
      </w:r>
      <w:r w:rsidR="009B477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B477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99DF01" w:rsidR="00877644" w:rsidRPr="00021EE4" w:rsidRDefault="00021E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zh-CN"/>
        </w:rPr>
      </w:pPr>
      <w:r>
        <w:rPr>
          <w:rFonts w:asciiTheme="minorHAnsi" w:hAnsiTheme="minorHAnsi"/>
        </w:rPr>
        <w:t xml:space="preserve">Several hundreds of cells were visualized by advanced cryo-electron tomography. Over several thousands of motors were analyzed by </w:t>
      </w:r>
      <w:r w:rsidRPr="00021EE4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zh-CN"/>
        </w:rPr>
        <w:t>multivariate statistical analysis</w:t>
      </w: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zh-CN"/>
        </w:rPr>
        <w:t xml:space="preserve"> and sub-tomogram classification.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="00320E7B">
        <w:rPr>
          <w:rFonts w:asciiTheme="minorHAnsi" w:hAnsiTheme="minorHAnsi"/>
        </w:rPr>
        <w:t xml:space="preserve">The number of tomograms and motors used are shown in </w:t>
      </w:r>
      <w:r w:rsidR="002B1CF9">
        <w:rPr>
          <w:rFonts w:asciiTheme="minorHAnsi" w:hAnsiTheme="minorHAnsi"/>
        </w:rPr>
        <w:t>T</w:t>
      </w:r>
      <w:r w:rsidR="00320E7B">
        <w:rPr>
          <w:rFonts w:asciiTheme="minorHAnsi" w:hAnsiTheme="minorHAnsi"/>
        </w:rPr>
        <w:t>able S2.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254274" w:rsidR="00B330BD" w:rsidRPr="00125190" w:rsidRDefault="00320E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 See above. Tomograms were collected during multiple days. Therefore, cells were grown and frozen multiple times. This information is not typically reported in the field.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08B08B71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</w:t>
      </w:r>
      <w:proofErr w:type="gramStart"/>
      <w:r w:rsidRPr="00505C51">
        <w:rPr>
          <w:rFonts w:asciiTheme="minorHAnsi" w:hAnsiTheme="minorHAnsi"/>
          <w:sz w:val="22"/>
          <w:szCs w:val="22"/>
        </w:rPr>
        <w:t>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</w:t>
      </w:r>
      <w:r w:rsidR="00350253">
        <w:rPr>
          <w:rFonts w:asciiTheme="minorHAnsi" w:hAnsiTheme="minorHAnsi"/>
          <w:sz w:val="22"/>
          <w:szCs w:val="22"/>
        </w:rPr>
        <w:t xml:space="preserve"> </w:t>
      </w:r>
      <w:r w:rsidR="00B64119" w:rsidRPr="00505C51">
        <w:rPr>
          <w:rFonts w:asciiTheme="minorHAnsi" w:hAnsiTheme="minorHAnsi"/>
          <w:sz w:val="22"/>
          <w:szCs w:val="22"/>
        </w:rPr>
        <w:t>when</w:t>
      </w:r>
      <w:proofErr w:type="gramEnd"/>
      <w:r w:rsidR="00B64119" w:rsidRPr="00505C51">
        <w:rPr>
          <w:rFonts w:asciiTheme="minorHAnsi" w:hAnsiTheme="minorHAnsi"/>
          <w:sz w:val="22"/>
          <w:szCs w:val="22"/>
        </w:rPr>
        <w:t xml:space="preserve">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9A70B4" w:rsidR="0015519A" w:rsidRPr="00505C51" w:rsidRDefault="00320E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See above.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A9179AE" w:rsidR="008669DA" w:rsidRPr="00505C51" w:rsidRDefault="00350253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669DA" w:rsidRPr="00505C51">
        <w:rPr>
          <w:rFonts w:asciiTheme="minorHAnsi" w:hAnsiTheme="minorHAnsi"/>
          <w:sz w:val="22"/>
          <w:szCs w:val="22"/>
          <w:lang w:val="en-GB"/>
        </w:rPr>
        <w:t>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E51A00" w:rsidR="00BC3CCE" w:rsidRPr="00505C51" w:rsidRDefault="00320E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See above.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119102D" w:rsidR="00BC3CCE" w:rsidRPr="00505C51" w:rsidRDefault="00320E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See above.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A3F6" w14:textId="77777777" w:rsidR="00085C5E" w:rsidRDefault="00085C5E" w:rsidP="004215FE">
      <w:r>
        <w:separator/>
      </w:r>
    </w:p>
  </w:endnote>
  <w:endnote w:type="continuationSeparator" w:id="0">
    <w:p w14:paraId="2051E60C" w14:textId="77777777" w:rsidR="00085C5E" w:rsidRDefault="00085C5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20E7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29D0" w14:textId="77777777" w:rsidR="00085C5E" w:rsidRDefault="00085C5E" w:rsidP="004215FE">
      <w:r>
        <w:separator/>
      </w:r>
    </w:p>
  </w:footnote>
  <w:footnote w:type="continuationSeparator" w:id="0">
    <w:p w14:paraId="61A1856A" w14:textId="77777777" w:rsidR="00085C5E" w:rsidRDefault="00085C5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1EE4"/>
    <w:rsid w:val="00022DC0"/>
    <w:rsid w:val="00062DBF"/>
    <w:rsid w:val="00083FE8"/>
    <w:rsid w:val="00085C5E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1CF9"/>
    <w:rsid w:val="00307F5D"/>
    <w:rsid w:val="00320E7B"/>
    <w:rsid w:val="003248ED"/>
    <w:rsid w:val="0035025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74A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4775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3023E-73C9-5E48-AB1C-E2D1D94B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Liu, Jun</cp:lastModifiedBy>
  <cp:revision>2</cp:revision>
  <dcterms:created xsi:type="dcterms:W3CDTF">2020-08-13T12:19:00Z</dcterms:created>
  <dcterms:modified xsi:type="dcterms:W3CDTF">2020-08-13T12:19:00Z</dcterms:modified>
</cp:coreProperties>
</file>