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31F41">
        <w:fldChar w:fldCharType="begin"/>
      </w:r>
      <w:r w:rsidR="00B31F41">
        <w:instrText xml:space="preserve"> HYPERLINK "https://biosharing.org/" \t "_blank" </w:instrText>
      </w:r>
      <w:r w:rsidR="00B31F4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31F4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43ED131" w:rsidR="00877644" w:rsidRPr="00125190" w:rsidRDefault="00CD261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preliminary sample size estimation was conducted. The authors aimed to produce at least three </w:t>
      </w:r>
      <w:r w:rsidR="007C7FAA">
        <w:rPr>
          <w:rFonts w:asciiTheme="minorHAnsi" w:hAnsiTheme="minorHAnsi"/>
        </w:rPr>
        <w:t xml:space="preserve">biological </w:t>
      </w:r>
      <w:r>
        <w:rPr>
          <w:rFonts w:asciiTheme="minorHAnsi" w:hAnsiTheme="minorHAnsi"/>
        </w:rPr>
        <w:t xml:space="preserve">replicates, although in a few instances we have only had access to limited biological material </w:t>
      </w:r>
      <w:r w:rsidR="007C7FAA">
        <w:rPr>
          <w:rFonts w:asciiTheme="minorHAnsi" w:hAnsiTheme="minorHAnsi"/>
        </w:rPr>
        <w:t xml:space="preserve">from only two mouse embryos per condition </w:t>
      </w:r>
      <w:r>
        <w:rPr>
          <w:rFonts w:asciiTheme="minorHAnsi" w:hAnsiTheme="minorHAnsi"/>
        </w:rPr>
        <w:t xml:space="preserve">(Figures </w:t>
      </w:r>
      <w:r w:rsidR="007C7FAA">
        <w:rPr>
          <w:rFonts w:asciiTheme="minorHAnsi" w:hAnsiTheme="minorHAnsi"/>
        </w:rPr>
        <w:t xml:space="preserve">3E, </w:t>
      </w:r>
      <w:r>
        <w:rPr>
          <w:rFonts w:asciiTheme="minorHAnsi" w:hAnsiTheme="minorHAnsi"/>
        </w:rPr>
        <w:t xml:space="preserve">3F, S3G, </w:t>
      </w:r>
      <w:r w:rsidR="007C7FAA">
        <w:rPr>
          <w:rFonts w:asciiTheme="minorHAnsi" w:hAnsiTheme="minorHAnsi"/>
        </w:rPr>
        <w:t xml:space="preserve">S3H, </w:t>
      </w:r>
      <w:r>
        <w:rPr>
          <w:rFonts w:asciiTheme="minorHAnsi" w:hAnsiTheme="minorHAnsi"/>
        </w:rPr>
        <w:t>S3I)</w:t>
      </w:r>
      <w:r w:rsidR="007C7FAA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2256A2C" w:rsidR="00B330BD" w:rsidRPr="00125190" w:rsidRDefault="00CD261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Number of replicates </w:t>
      </w:r>
      <w:r w:rsidR="009479C2">
        <w:rPr>
          <w:rFonts w:asciiTheme="minorHAnsi" w:hAnsiTheme="minorHAnsi"/>
        </w:rPr>
        <w:t xml:space="preserve">values </w:t>
      </w:r>
      <w:r w:rsidR="0053387D">
        <w:rPr>
          <w:rFonts w:asciiTheme="minorHAnsi" w:hAnsiTheme="minorHAnsi"/>
        </w:rPr>
        <w:t>are</w:t>
      </w:r>
      <w:r>
        <w:rPr>
          <w:rFonts w:asciiTheme="minorHAnsi" w:hAnsiTheme="minorHAnsi"/>
        </w:rPr>
        <w:t xml:space="preserve"> clearly indicated in each figure legend. A detailed breakdown of experimental raw data can be found in Supplementary Tables S1 and S3.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6241542" w14:textId="294B2B1E" w:rsidR="0053387D" w:rsidRPr="00125190" w:rsidRDefault="0053387D" w:rsidP="0053387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measures are indicated in each figure legend. Materials and Methods section contains full information regarding statistical methods used.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27123D" w:rsidR="00BC3CCE" w:rsidRPr="00505C51" w:rsidRDefault="0053387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 not apply.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  <w:bookmarkStart w:id="0" w:name="_GoBack"/>
      <w:bookmarkEnd w:id="0"/>
    </w:p>
    <w:p w14:paraId="3B6E60A6" w14:textId="32367EA7" w:rsidR="00BC3CCE" w:rsidRPr="00505C51" w:rsidRDefault="0053387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Figures 3B, 3C, 3D, 3E can be found in the Supplementary </w:t>
      </w:r>
      <w:r w:rsidR="00445077">
        <w:rPr>
          <w:rFonts w:asciiTheme="minorHAnsi" w:hAnsiTheme="minorHAnsi"/>
          <w:sz w:val="22"/>
          <w:szCs w:val="22"/>
        </w:rPr>
        <w:t xml:space="preserve">File </w:t>
      </w:r>
      <w:r>
        <w:rPr>
          <w:rFonts w:asciiTheme="minorHAnsi" w:hAnsiTheme="minorHAnsi"/>
          <w:sz w:val="22"/>
          <w:szCs w:val="22"/>
        </w:rPr>
        <w:t>1</w:t>
      </w:r>
      <w:r w:rsidR="007C7FAA">
        <w:rPr>
          <w:rFonts w:asciiTheme="minorHAnsi" w:hAnsiTheme="minorHAnsi"/>
          <w:sz w:val="22"/>
          <w:szCs w:val="22"/>
        </w:rPr>
        <w:t xml:space="preserve"> and on </w:t>
      </w:r>
      <w:r w:rsidR="007C7FAA" w:rsidRPr="007C7FAA">
        <w:rPr>
          <w:rFonts w:asciiTheme="minorHAnsi" w:hAnsiTheme="minorHAnsi"/>
          <w:sz w:val="22"/>
          <w:szCs w:val="22"/>
        </w:rPr>
        <w:t>http://proteomecentral.proteomexchange.org</w:t>
      </w:r>
      <w:r w:rsidR="007C7FAA">
        <w:rPr>
          <w:rFonts w:asciiTheme="minorHAnsi" w:hAnsiTheme="minorHAnsi"/>
          <w:sz w:val="22"/>
          <w:szCs w:val="22"/>
        </w:rPr>
        <w:t>.</w:t>
      </w:r>
      <w:r w:rsidR="007C7FAA" w:rsidRPr="007C7FAA">
        <w:rPr>
          <w:rFonts w:asciiTheme="minorHAnsi" w:hAnsiTheme="minorHAnsi"/>
          <w:sz w:val="22"/>
          <w:szCs w:val="22"/>
        </w:rPr>
        <w:t xml:space="preserve"> </w:t>
      </w:r>
      <w:r w:rsidR="007C7FAA">
        <w:rPr>
          <w:rFonts w:asciiTheme="minorHAnsi" w:hAnsiTheme="minorHAnsi"/>
          <w:sz w:val="22"/>
          <w:szCs w:val="22"/>
        </w:rPr>
        <w:t>Source data for</w:t>
      </w:r>
      <w:r>
        <w:rPr>
          <w:rFonts w:asciiTheme="minorHAnsi" w:hAnsiTheme="minorHAnsi"/>
          <w:sz w:val="22"/>
          <w:szCs w:val="22"/>
        </w:rPr>
        <w:t xml:space="preserve"> Figures 3C, 5A, 6C, 6E, S6C can be found in the Supplementary </w:t>
      </w:r>
      <w:r w:rsidR="00445077">
        <w:rPr>
          <w:rFonts w:asciiTheme="minorHAnsi" w:hAnsiTheme="minorHAnsi"/>
          <w:sz w:val="22"/>
          <w:szCs w:val="22"/>
        </w:rPr>
        <w:t>File 2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F3390" w14:textId="77777777" w:rsidR="00B31F41" w:rsidRDefault="00B31F41" w:rsidP="004215FE">
      <w:r>
        <w:separator/>
      </w:r>
    </w:p>
  </w:endnote>
  <w:endnote w:type="continuationSeparator" w:id="0">
    <w:p w14:paraId="189C72DC" w14:textId="77777777" w:rsidR="00B31F41" w:rsidRDefault="00B31F4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179D8" w14:textId="77777777" w:rsidR="00B31F41" w:rsidRDefault="00B31F41" w:rsidP="004215FE">
      <w:r>
        <w:separator/>
      </w:r>
    </w:p>
  </w:footnote>
  <w:footnote w:type="continuationSeparator" w:id="0">
    <w:p w14:paraId="0D3D6D25" w14:textId="77777777" w:rsidR="00B31F41" w:rsidRDefault="00B31F4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5077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4479"/>
    <w:rsid w:val="00516A01"/>
    <w:rsid w:val="0053000A"/>
    <w:rsid w:val="0053387D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7FAA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479C2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1F41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2617"/>
    <w:rsid w:val="00CD6AEC"/>
    <w:rsid w:val="00CE6849"/>
    <w:rsid w:val="00CF4BBE"/>
    <w:rsid w:val="00CF6CB5"/>
    <w:rsid w:val="00D10224"/>
    <w:rsid w:val="00D44612"/>
    <w:rsid w:val="00D50299"/>
    <w:rsid w:val="00D517AE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E38078-6FD2-4BA6-BCCC-A72DFEDD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Roman Fedoryshchak</cp:lastModifiedBy>
  <cp:revision>5</cp:revision>
  <dcterms:created xsi:type="dcterms:W3CDTF">2020-08-13T14:25:00Z</dcterms:created>
  <dcterms:modified xsi:type="dcterms:W3CDTF">2020-09-11T14:48:00Z</dcterms:modified>
</cp:coreProperties>
</file>