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15A64" w14:textId="57DFB9B0" w:rsidR="004A532F" w:rsidRDefault="00A214C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Table S5. </w:t>
      </w:r>
      <w:r w:rsidR="005B049D" w:rsidRPr="004A532F">
        <w:rPr>
          <w:rFonts w:ascii="Arial" w:hAnsi="Arial" w:cs="Arial"/>
          <w:b/>
          <w:bCs/>
          <w:sz w:val="24"/>
          <w:szCs w:val="24"/>
        </w:rPr>
        <w:t>X4 Ratio analyses of Clade A and B using complete mitochondrial genomes using to construct the phylogeny in figure 2b</w:t>
      </w:r>
    </w:p>
    <w:tbl>
      <w:tblPr>
        <w:tblpPr w:leftFromText="180" w:rightFromText="180" w:vertAnchor="text" w:horzAnchor="margin" w:tblpY="186"/>
        <w:tblW w:w="3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18"/>
        <w:gridCol w:w="1218"/>
      </w:tblGrid>
      <w:tr w:rsidR="00A214C1" w:rsidRPr="005B049D" w14:paraId="2B2EE417" w14:textId="77777777" w:rsidTr="00A214C1">
        <w:trPr>
          <w:trHeight w:val="30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055C" w14:textId="77777777" w:rsidR="00A214C1" w:rsidRPr="005B049D" w:rsidRDefault="00A214C1" w:rsidP="00A21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A53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parameter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9813" w14:textId="77777777" w:rsidR="00A214C1" w:rsidRPr="005B049D" w:rsidRDefault="00A214C1" w:rsidP="00A21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Cluster 1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14:paraId="5C470244" w14:textId="77777777" w:rsidR="00A214C1" w:rsidRPr="005B049D" w:rsidRDefault="00A214C1" w:rsidP="00A21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Cluster 2</w:t>
            </w:r>
          </w:p>
        </w:tc>
      </w:tr>
      <w:tr w:rsidR="00A214C1" w:rsidRPr="005B049D" w14:paraId="77F8DF99" w14:textId="77777777" w:rsidTr="00A214C1">
        <w:trPr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F103B9" w14:textId="77777777" w:rsidR="00A214C1" w:rsidRPr="005B049D" w:rsidRDefault="00A214C1" w:rsidP="00A21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28A0FA" w14:textId="77777777" w:rsidR="00A214C1" w:rsidRPr="005B049D" w:rsidRDefault="00A214C1" w:rsidP="00A21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B48FAE" w14:textId="77777777" w:rsidR="00A214C1" w:rsidRPr="005B049D" w:rsidRDefault="00A214C1" w:rsidP="00A21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</w:tr>
      <w:tr w:rsidR="00A214C1" w:rsidRPr="005B049D" w14:paraId="4D036819" w14:textId="77777777" w:rsidTr="00A214C1">
        <w:trPr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A6E52C" w14:textId="77777777" w:rsidR="00A214C1" w:rsidRPr="005B049D" w:rsidRDefault="00A214C1" w:rsidP="00A21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B294BD" w14:textId="77777777" w:rsidR="00A214C1" w:rsidRPr="005B049D" w:rsidRDefault="00A214C1" w:rsidP="00A21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0.0235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00E2A3" w14:textId="77777777" w:rsidR="00A214C1" w:rsidRPr="005B049D" w:rsidRDefault="00A214C1" w:rsidP="00A21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0.0235</w:t>
            </w:r>
          </w:p>
        </w:tc>
      </w:tr>
      <w:tr w:rsidR="00A214C1" w:rsidRPr="005B049D" w14:paraId="43F241F7" w14:textId="77777777" w:rsidTr="00A214C1">
        <w:trPr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BD5B9B" w14:textId="77777777" w:rsidR="00A214C1" w:rsidRPr="005B049D" w:rsidRDefault="00A214C1" w:rsidP="00A21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6FF896" w14:textId="77777777" w:rsidR="00A214C1" w:rsidRPr="005B049D" w:rsidRDefault="00A214C1" w:rsidP="00A21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0.01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A083EF" w14:textId="77777777" w:rsidR="00A214C1" w:rsidRPr="005B049D" w:rsidRDefault="00A214C1" w:rsidP="00A21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0.01</w:t>
            </w:r>
          </w:p>
        </w:tc>
      </w:tr>
      <w:tr w:rsidR="00A214C1" w:rsidRPr="005B049D" w14:paraId="264AADF7" w14:textId="77777777" w:rsidTr="00A214C1">
        <w:trPr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D967EA" w14:textId="77777777" w:rsidR="00A214C1" w:rsidRPr="005B049D" w:rsidRDefault="00A214C1" w:rsidP="00A21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π =(d*(n/n-1)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7444EB" w14:textId="77777777" w:rsidR="00A214C1" w:rsidRPr="005B049D" w:rsidRDefault="00A214C1" w:rsidP="00A21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0.01015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8494BC" w14:textId="77777777" w:rsidR="00A214C1" w:rsidRPr="005B049D" w:rsidRDefault="00A214C1" w:rsidP="00A21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0.010588</w:t>
            </w:r>
          </w:p>
        </w:tc>
      </w:tr>
      <w:tr w:rsidR="00A214C1" w:rsidRPr="005B049D" w14:paraId="5C5B1787" w14:textId="77777777" w:rsidTr="00A214C1">
        <w:trPr>
          <w:trHeight w:val="30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00A304" w14:textId="77777777" w:rsidR="00A214C1" w:rsidRPr="005B049D" w:rsidRDefault="00A214C1" w:rsidP="00A21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ϴ = π/(1-(4π/3)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7A9278" w14:textId="77777777" w:rsidR="00A214C1" w:rsidRPr="005B049D" w:rsidRDefault="00A214C1" w:rsidP="00A21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0.010289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51BA0B" w14:textId="77777777" w:rsidR="00A214C1" w:rsidRPr="005B049D" w:rsidRDefault="00A214C1" w:rsidP="00A21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0.01074</w:t>
            </w:r>
          </w:p>
        </w:tc>
      </w:tr>
      <w:tr w:rsidR="00A214C1" w:rsidRPr="005B049D" w14:paraId="585AE874" w14:textId="77777777" w:rsidTr="00A214C1">
        <w:trPr>
          <w:trHeight w:val="300"/>
        </w:trPr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A28696" w14:textId="77777777" w:rsidR="00A214C1" w:rsidRPr="005B049D" w:rsidRDefault="00A214C1" w:rsidP="00A21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k/ϴ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11FB96" w14:textId="77777777" w:rsidR="00A214C1" w:rsidRPr="005B049D" w:rsidRDefault="00A214C1" w:rsidP="00A21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2.283938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ED9430" w14:textId="77777777" w:rsidR="00A214C1" w:rsidRPr="005B049D" w:rsidRDefault="00A214C1" w:rsidP="00A21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B04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2.188111</w:t>
            </w:r>
          </w:p>
        </w:tc>
      </w:tr>
    </w:tbl>
    <w:p w14:paraId="0AE0675E" w14:textId="46D958D2" w:rsidR="005B049D" w:rsidRPr="004A532F" w:rsidRDefault="005B049D">
      <w:pPr>
        <w:rPr>
          <w:rFonts w:ascii="Arial" w:hAnsi="Arial" w:cs="Arial"/>
          <w:b/>
          <w:bCs/>
          <w:sz w:val="24"/>
          <w:szCs w:val="24"/>
        </w:rPr>
      </w:pPr>
      <w:r w:rsidRPr="004A53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452D2E" w14:textId="4207285E" w:rsidR="005B049D" w:rsidRPr="004A532F" w:rsidRDefault="005B049D">
      <w:pPr>
        <w:rPr>
          <w:rFonts w:ascii="Arial" w:hAnsi="Arial" w:cs="Arial"/>
          <w:sz w:val="24"/>
          <w:szCs w:val="24"/>
        </w:rPr>
      </w:pPr>
    </w:p>
    <w:p w14:paraId="27A4688E" w14:textId="1474100B" w:rsidR="005B049D" w:rsidRPr="004A532F" w:rsidRDefault="005B049D">
      <w:pPr>
        <w:rPr>
          <w:rFonts w:ascii="Arial" w:hAnsi="Arial" w:cs="Arial"/>
          <w:sz w:val="24"/>
          <w:szCs w:val="24"/>
        </w:rPr>
      </w:pPr>
      <w:r w:rsidRPr="004A532F">
        <w:rPr>
          <w:rFonts w:ascii="Arial" w:hAnsi="Arial" w:cs="Arial"/>
          <w:sz w:val="24"/>
          <w:szCs w:val="24"/>
        </w:rPr>
        <w:t xml:space="preserve">Where n= </w:t>
      </w:r>
      <w:r w:rsidR="004A532F" w:rsidRPr="004A532F">
        <w:rPr>
          <w:rFonts w:ascii="Arial" w:hAnsi="Arial" w:cs="Arial"/>
          <w:sz w:val="24"/>
          <w:szCs w:val="24"/>
        </w:rPr>
        <w:t>numbers of sequences; K=total pairwise differences between clades; d = pairwise differences within clades</w:t>
      </w:r>
    </w:p>
    <w:sectPr w:rsidR="005B049D" w:rsidRPr="004A5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9D"/>
    <w:rsid w:val="00407207"/>
    <w:rsid w:val="004A532F"/>
    <w:rsid w:val="005B049D"/>
    <w:rsid w:val="00A2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70D3"/>
  <w15:chartTrackingRefBased/>
  <w15:docId w15:val="{2DDA2A46-D02B-4182-8455-B470DA46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Lawton</dc:creator>
  <cp:keywords/>
  <dc:description/>
  <cp:lastModifiedBy>Alice Easton</cp:lastModifiedBy>
  <cp:revision>2</cp:revision>
  <dcterms:created xsi:type="dcterms:W3CDTF">2020-04-06T14:19:00Z</dcterms:created>
  <dcterms:modified xsi:type="dcterms:W3CDTF">2020-04-15T23:22:00Z</dcterms:modified>
</cp:coreProperties>
</file>