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8252DD" w:rsidR="00877644" w:rsidRPr="00125190" w:rsidRDefault="00E02C9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While specific </w:t>
      </w:r>
      <w:r w:rsidR="008006F8">
        <w:rPr>
          <w:rFonts w:asciiTheme="minorHAnsi" w:hAnsiTheme="minorHAnsi"/>
        </w:rPr>
        <w:t xml:space="preserve">statical </w:t>
      </w:r>
      <w:r>
        <w:rPr>
          <w:rFonts w:asciiTheme="minorHAnsi" w:hAnsiTheme="minorHAnsi"/>
        </w:rPr>
        <w:t>power</w:t>
      </w:r>
      <w:r w:rsidR="008006F8">
        <w:rPr>
          <w:rFonts w:asciiTheme="minorHAnsi" w:hAnsiTheme="minorHAnsi"/>
        </w:rPr>
        <w:t xml:space="preserve"> tests</w:t>
      </w:r>
      <w:r>
        <w:rPr>
          <w:rFonts w:asciiTheme="minorHAnsi" w:hAnsiTheme="minorHAnsi"/>
        </w:rPr>
        <w:t xml:space="preserve"> based on sample size were not conducted for each experiment we selected </w:t>
      </w:r>
      <w:r w:rsidR="008006F8">
        <w:rPr>
          <w:rFonts w:asciiTheme="minorHAnsi" w:hAnsiTheme="minorHAnsi"/>
        </w:rPr>
        <w:t xml:space="preserve">a consistent </w:t>
      </w:r>
      <w:r>
        <w:rPr>
          <w:rFonts w:asciiTheme="minorHAnsi" w:hAnsiTheme="minorHAnsi"/>
        </w:rPr>
        <w:t>sample size based o</w:t>
      </w:r>
      <w:r w:rsidR="008006F8">
        <w:rPr>
          <w:rFonts w:asciiTheme="minorHAnsi" w:hAnsiTheme="minorHAnsi"/>
        </w:rPr>
        <w:t>n an average power computed from</w:t>
      </w:r>
      <w:r w:rsidR="00574D5B">
        <w:rPr>
          <w:rFonts w:asciiTheme="minorHAnsi" w:hAnsiTheme="minorHAnsi"/>
        </w:rPr>
        <w:t xml:space="preserve"> the effect size (</w:t>
      </w:r>
      <w:r w:rsidR="008006F8">
        <w:rPr>
          <w:rFonts w:asciiTheme="minorHAnsi" w:hAnsiTheme="minorHAnsi"/>
        </w:rPr>
        <w:t>Cohen’s d</w:t>
      </w:r>
      <w:r w:rsidR="00574D5B">
        <w:rPr>
          <w:rFonts w:asciiTheme="minorHAnsi" w:hAnsiTheme="minorHAnsi"/>
        </w:rPr>
        <w:t>)</w:t>
      </w:r>
      <w:r w:rsidR="00F3212C">
        <w:rPr>
          <w:rFonts w:asciiTheme="minorHAnsi" w:hAnsiTheme="minorHAnsi"/>
        </w:rPr>
        <w:t xml:space="preserve">. Based on the range of standard deviations a sample size of 36 was chosen and is outlined in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5564520" w:rsidR="00B330BD" w:rsidRPr="00125190" w:rsidRDefault="00574D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Every condition within an experimental setup was performed simultaneously </w:t>
      </w:r>
      <w:r w:rsidR="00A13EE5">
        <w:rPr>
          <w:rFonts w:asciiTheme="minorHAnsi" w:hAnsiTheme="minorHAnsi"/>
        </w:rPr>
        <w:t>at least three times on different days</w:t>
      </w:r>
      <w:r w:rsidR="00B41D7B">
        <w:rPr>
          <w:rFonts w:asciiTheme="minorHAnsi" w:hAnsiTheme="minorHAnsi"/>
        </w:rPr>
        <w:t xml:space="preserve"> from the same population of cells passaged for no more than 60 days</w:t>
      </w:r>
      <w:r w:rsidR="00181A72">
        <w:rPr>
          <w:rFonts w:asciiTheme="minorHAnsi" w:hAnsiTheme="minorHAnsi"/>
        </w:rPr>
        <w:t>, this can be found in methods and figure legends.</w:t>
      </w:r>
    </w:p>
    <w:p w14:paraId="42ACE438" w14:textId="77777777" w:rsidR="00B04A6B" w:rsidRDefault="00B04A6B" w:rsidP="00FF5ED7">
      <w:pPr>
        <w:rPr>
          <w:rFonts w:asciiTheme="minorHAnsi" w:hAnsiTheme="minorHAnsi"/>
          <w:b/>
          <w:bCs/>
        </w:rPr>
      </w:pPr>
    </w:p>
    <w:p w14:paraId="423DA177" w14:textId="40C78E5A" w:rsidR="00B124CC" w:rsidRPr="00B04A6B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45D4A1A" w:rsidR="0015519A" w:rsidRPr="00505C51" w:rsidRDefault="002120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methods describe normality </w:t>
      </w:r>
      <w:r w:rsidR="00B04A6B">
        <w:rPr>
          <w:rFonts w:asciiTheme="minorHAnsi" w:hAnsiTheme="minorHAnsi"/>
          <w:sz w:val="22"/>
          <w:szCs w:val="22"/>
        </w:rPr>
        <w:t>tests which determined if</w:t>
      </w:r>
      <w:r>
        <w:rPr>
          <w:rFonts w:asciiTheme="minorHAnsi" w:hAnsiTheme="minorHAnsi"/>
          <w:sz w:val="22"/>
          <w:szCs w:val="22"/>
        </w:rPr>
        <w:t xml:space="preserve"> parametric analyses </w:t>
      </w:r>
      <w:r w:rsidR="00B04A6B">
        <w:rPr>
          <w:rFonts w:asciiTheme="minorHAnsi" w:hAnsiTheme="minorHAnsi"/>
          <w:sz w:val="22"/>
          <w:szCs w:val="22"/>
        </w:rPr>
        <w:t>or non-parametric comparisons were used</w:t>
      </w:r>
      <w:r>
        <w:rPr>
          <w:rFonts w:asciiTheme="minorHAnsi" w:hAnsiTheme="minorHAnsi"/>
          <w:sz w:val="22"/>
          <w:szCs w:val="22"/>
        </w:rPr>
        <w:t xml:space="preserve">. </w:t>
      </w:r>
      <w:r w:rsidR="00B04A6B">
        <w:rPr>
          <w:rFonts w:asciiTheme="minorHAnsi" w:hAnsiTheme="minorHAnsi"/>
          <w:sz w:val="22"/>
          <w:szCs w:val="22"/>
        </w:rPr>
        <w:t>Figure lege</w:t>
      </w:r>
      <w:r w:rsidR="00776505">
        <w:rPr>
          <w:rFonts w:asciiTheme="minorHAnsi" w:hAnsiTheme="minorHAnsi"/>
          <w:sz w:val="22"/>
          <w:szCs w:val="22"/>
        </w:rPr>
        <w:t>nds</w:t>
      </w:r>
      <w:r w:rsidR="00574D5B">
        <w:rPr>
          <w:rFonts w:asciiTheme="minorHAnsi" w:hAnsiTheme="minorHAnsi"/>
          <w:sz w:val="22"/>
          <w:szCs w:val="22"/>
        </w:rPr>
        <w:t xml:space="preserve"> </w:t>
      </w:r>
      <w:r w:rsidR="00776505">
        <w:rPr>
          <w:rFonts w:asciiTheme="minorHAnsi" w:hAnsiTheme="minorHAnsi"/>
          <w:sz w:val="22"/>
          <w:szCs w:val="22"/>
        </w:rPr>
        <w:t xml:space="preserve">specifically identify descriptive statistics like mean, median, SEM, CI. Figure legends also identify the appropriate parametric or non-parametric (multiple) comparison depending on how many samples were analyzed. Exact p-values are reported </w:t>
      </w:r>
      <w:r w:rsidR="00181A72">
        <w:rPr>
          <w:rFonts w:asciiTheme="minorHAnsi" w:hAnsiTheme="minorHAnsi"/>
          <w:sz w:val="22"/>
          <w:szCs w:val="22"/>
        </w:rPr>
        <w:t xml:space="preserve">for all complementation studies </w:t>
      </w:r>
      <w:r w:rsidR="00776505">
        <w:rPr>
          <w:rFonts w:asciiTheme="minorHAnsi" w:hAnsiTheme="minorHAnsi"/>
          <w:sz w:val="22"/>
          <w:szCs w:val="22"/>
        </w:rPr>
        <w:t>on graphs.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BE803DF" w:rsidR="00BC3CCE" w:rsidRPr="00505C51" w:rsidRDefault="00B04A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Experiments were all performed on polyclonal cell </w:t>
      </w:r>
      <w:r w:rsidR="00181A72">
        <w:rPr>
          <w:rFonts w:asciiTheme="minorHAnsi" w:hAnsiTheme="minorHAnsi"/>
          <w:sz w:val="22"/>
          <w:szCs w:val="22"/>
        </w:rPr>
        <w:t>populations,</w:t>
      </w:r>
      <w:r>
        <w:rPr>
          <w:rFonts w:asciiTheme="minorHAnsi" w:hAnsiTheme="minorHAnsi"/>
          <w:sz w:val="22"/>
          <w:szCs w:val="22"/>
        </w:rPr>
        <w:t xml:space="preserve"> so group allocation is not relevant.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B9EEA1E" w:rsidR="00BC3CCE" w:rsidRPr="00505C51" w:rsidRDefault="00181A7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large datasets or automated data analysis were used for this study.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B5940" w14:textId="77777777" w:rsidR="005D4AFC" w:rsidRDefault="005D4AFC" w:rsidP="004215FE">
      <w:r>
        <w:separator/>
      </w:r>
    </w:p>
  </w:endnote>
  <w:endnote w:type="continuationSeparator" w:id="0">
    <w:p w14:paraId="3B06E146" w14:textId="77777777" w:rsidR="005D4AFC" w:rsidRDefault="005D4A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3461B" w14:textId="77777777" w:rsidR="005D4AFC" w:rsidRDefault="005D4AFC" w:rsidP="004215FE">
      <w:r>
        <w:separator/>
      </w:r>
    </w:p>
  </w:footnote>
  <w:footnote w:type="continuationSeparator" w:id="0">
    <w:p w14:paraId="31211316" w14:textId="77777777" w:rsidR="005D4AFC" w:rsidRDefault="005D4A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1A72"/>
    <w:rsid w:val="001E1D59"/>
    <w:rsid w:val="00212005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34B0"/>
    <w:rsid w:val="00574D5B"/>
    <w:rsid w:val="005B0A15"/>
    <w:rsid w:val="005D4AF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6505"/>
    <w:rsid w:val="00795CED"/>
    <w:rsid w:val="007B6567"/>
    <w:rsid w:val="007B6D8A"/>
    <w:rsid w:val="007B7AF0"/>
    <w:rsid w:val="007C1A97"/>
    <w:rsid w:val="007D18C3"/>
    <w:rsid w:val="007E54D8"/>
    <w:rsid w:val="007E5880"/>
    <w:rsid w:val="008006F8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3EE5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4A6B"/>
    <w:rsid w:val="00B124CC"/>
    <w:rsid w:val="00B17836"/>
    <w:rsid w:val="00B24C80"/>
    <w:rsid w:val="00B25462"/>
    <w:rsid w:val="00B330BD"/>
    <w:rsid w:val="00B41D7B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10C4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2C9B"/>
    <w:rsid w:val="00E234CA"/>
    <w:rsid w:val="00E41364"/>
    <w:rsid w:val="00E61AB4"/>
    <w:rsid w:val="00E70517"/>
    <w:rsid w:val="00E870D1"/>
    <w:rsid w:val="00ED346E"/>
    <w:rsid w:val="00EF7423"/>
    <w:rsid w:val="00F27DEC"/>
    <w:rsid w:val="00F3212C"/>
    <w:rsid w:val="00F3344F"/>
    <w:rsid w:val="00F60CF4"/>
    <w:rsid w:val="00F662F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4FB511E-759D-6247-9684-77DA7F06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Herman PhD, Jake</cp:lastModifiedBy>
  <cp:revision>3</cp:revision>
  <dcterms:created xsi:type="dcterms:W3CDTF">2020-08-04T12:57:00Z</dcterms:created>
  <dcterms:modified xsi:type="dcterms:W3CDTF">2020-08-04T22:00:00Z</dcterms:modified>
</cp:coreProperties>
</file>