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61CDAA9" w:rsidR="00877644" w:rsidRPr="00125190" w:rsidRDefault="008A6D9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formal sample size estimation was performed, but from pilot experiments the effect sizes of treatments in the different assays were obtained and used to judge the necessary number replicates to be used in the final experiments.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93F7F91" w:rsidR="00B330BD" w:rsidRPr="00125190" w:rsidRDefault="003B0BE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technical replication was used in the study. Information about number of replicates can be found in the “Methods” section and in the figure legends. Proteomics data is uploaded to the PRIDE database, and a link for reviewers is provided in the “Availability of data and materials”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8E09B88" w:rsidR="0015519A" w:rsidRPr="00505C51" w:rsidRDefault="003B0BE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Information about the statistical analysis methods used can be found in the “Methods” section and in the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774DFF3" w:rsidR="00BC3CCE" w:rsidRPr="00505C51" w:rsidRDefault="003B0BE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has not been used in this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8DD1CE5" w:rsidR="00BC3CCE" w:rsidRPr="00505C51" w:rsidRDefault="003B0BE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is provided for </w:t>
      </w:r>
      <w:r w:rsidR="00AF6D81">
        <w:rPr>
          <w:rFonts w:asciiTheme="minorHAnsi" w:hAnsiTheme="minorHAnsi"/>
          <w:sz w:val="22"/>
          <w:szCs w:val="22"/>
        </w:rPr>
        <w:t>Figure 3 and F</w:t>
      </w:r>
      <w:r w:rsidR="00C11A14">
        <w:rPr>
          <w:rFonts w:asciiTheme="minorHAnsi" w:hAnsiTheme="minorHAnsi"/>
          <w:sz w:val="22"/>
          <w:szCs w:val="22"/>
        </w:rPr>
        <w:t xml:space="preserve">igure 4. The source data for </w:t>
      </w:r>
      <w:r w:rsidR="00AF6D81">
        <w:rPr>
          <w:rFonts w:asciiTheme="minorHAnsi" w:hAnsiTheme="minorHAnsi"/>
          <w:sz w:val="22"/>
          <w:szCs w:val="22"/>
        </w:rPr>
        <w:t xml:space="preserve">Figure 1 and </w:t>
      </w:r>
      <w:r w:rsidR="00C11A14">
        <w:rPr>
          <w:rFonts w:asciiTheme="minorHAnsi" w:hAnsiTheme="minorHAnsi"/>
          <w:sz w:val="22"/>
          <w:szCs w:val="22"/>
        </w:rPr>
        <w:t>Table 1 is the Supplementary Table S1.</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D8CD8" w14:textId="77777777" w:rsidR="00FB17B2" w:rsidRDefault="00FB17B2" w:rsidP="004215FE">
      <w:r>
        <w:separator/>
      </w:r>
    </w:p>
  </w:endnote>
  <w:endnote w:type="continuationSeparator" w:id="0">
    <w:p w14:paraId="1991E2E5" w14:textId="77777777" w:rsidR="00FB17B2" w:rsidRDefault="00FB17B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27DBCC3B"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FB17B2">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87754" w14:textId="77777777" w:rsidR="00FB17B2" w:rsidRDefault="00FB17B2" w:rsidP="004215FE">
      <w:r>
        <w:separator/>
      </w:r>
    </w:p>
  </w:footnote>
  <w:footnote w:type="continuationSeparator" w:id="0">
    <w:p w14:paraId="3D7794D2" w14:textId="77777777" w:rsidR="00FB17B2" w:rsidRDefault="00FB17B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da-DK" w:eastAsia="da-DK"/>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033C"/>
    <w:rsid w:val="003248ED"/>
    <w:rsid w:val="00370080"/>
    <w:rsid w:val="003B0BE2"/>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7708"/>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6D9B"/>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AF6D81"/>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11A14"/>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B17B2"/>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2E333BB-36EC-410C-B90F-CCDED929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4A11-D2D1-4415-8EA5-841C46C6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743</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Morten Schiøtt</cp:lastModifiedBy>
  <cp:revision>5</cp:revision>
  <dcterms:created xsi:type="dcterms:W3CDTF">2020-08-26T11:30:00Z</dcterms:created>
  <dcterms:modified xsi:type="dcterms:W3CDTF">2020-08-27T08:30:00Z</dcterms:modified>
</cp:coreProperties>
</file>