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C725986" w14:textId="54E8E1D1" w:rsidR="00A6346F" w:rsidRDefault="00336A1B" w:rsidP="00A6346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>
        <w:rPr>
          <w:rFonts w:asciiTheme="minorHAnsi" w:hAnsiTheme="minorHAnsi"/>
        </w:rPr>
        <w:t>or cryo-EM analysis</w:t>
      </w:r>
      <w:r>
        <w:rPr>
          <w:rFonts w:asciiTheme="minorHAnsi" w:hAnsiTheme="minorHAnsi"/>
        </w:rPr>
        <w:t>, t</w:t>
      </w:r>
      <w:r w:rsidR="00A6346F">
        <w:rPr>
          <w:rFonts w:asciiTheme="minorHAnsi" w:hAnsiTheme="minorHAnsi"/>
        </w:rPr>
        <w:t>he number of micrographs collected</w:t>
      </w:r>
      <w:r>
        <w:rPr>
          <w:rFonts w:asciiTheme="minorHAnsi" w:hAnsiTheme="minorHAnsi"/>
        </w:rPr>
        <w:t xml:space="preserve"> and</w:t>
      </w:r>
      <w:r w:rsidR="00A6346F">
        <w:rPr>
          <w:rFonts w:asciiTheme="minorHAnsi" w:hAnsiTheme="minorHAnsi"/>
        </w:rPr>
        <w:t xml:space="preserve"> the number of picked particles are described in Materials and Methods and in Supplementary Figure 1 and Table S1.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6E3271B" w14:textId="2B94360F" w:rsidR="00202D4B" w:rsidRDefault="00826C1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In </w:t>
      </w:r>
      <w:r w:rsidR="00825D0E">
        <w:rPr>
          <w:rFonts w:asciiTheme="minorHAnsi" w:hAnsiTheme="minorHAnsi"/>
        </w:rPr>
        <w:t xml:space="preserve">vitro binding and </w:t>
      </w:r>
      <w:proofErr w:type="spellStart"/>
      <w:r w:rsidR="00825D0E">
        <w:rPr>
          <w:rFonts w:asciiTheme="minorHAnsi" w:hAnsiTheme="minorHAnsi"/>
        </w:rPr>
        <w:t>HMTase</w:t>
      </w:r>
      <w:proofErr w:type="spellEnd"/>
      <w:r w:rsidR="00825D0E">
        <w:rPr>
          <w:rFonts w:asciiTheme="minorHAnsi" w:hAnsiTheme="minorHAnsi"/>
        </w:rPr>
        <w:t xml:space="preserve"> assays on </w:t>
      </w:r>
      <w:r w:rsidR="001D40AD">
        <w:rPr>
          <w:rFonts w:asciiTheme="minorHAnsi" w:hAnsiTheme="minorHAnsi"/>
        </w:rPr>
        <w:t xml:space="preserve">recombinant </w:t>
      </w:r>
      <w:r w:rsidR="00825D0E">
        <w:rPr>
          <w:rFonts w:asciiTheme="minorHAnsi" w:hAnsiTheme="minorHAnsi"/>
        </w:rPr>
        <w:t>nucleosomes:</w:t>
      </w:r>
    </w:p>
    <w:p w14:paraId="36E92D28" w14:textId="014DDB39" w:rsidR="00202D4B" w:rsidRDefault="00E9726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Every</w:t>
      </w:r>
      <w:r w:rsidR="00826C1B">
        <w:rPr>
          <w:rFonts w:asciiTheme="minorHAnsi" w:hAnsiTheme="minorHAnsi"/>
        </w:rPr>
        <w:t xml:space="preserve"> nucleosome</w:t>
      </w:r>
      <w:r>
        <w:rPr>
          <w:rFonts w:asciiTheme="minorHAnsi" w:hAnsiTheme="minorHAnsi"/>
        </w:rPr>
        <w:t>-</w:t>
      </w:r>
      <w:r w:rsidR="00826C1B">
        <w:rPr>
          <w:rFonts w:asciiTheme="minorHAnsi" w:hAnsiTheme="minorHAnsi"/>
        </w:rPr>
        <w:t xml:space="preserve">binding and </w:t>
      </w:r>
      <w:proofErr w:type="spellStart"/>
      <w:r w:rsidR="00826C1B">
        <w:rPr>
          <w:rFonts w:asciiTheme="minorHAnsi" w:hAnsiTheme="minorHAnsi"/>
        </w:rPr>
        <w:t>HMTase</w:t>
      </w:r>
      <w:proofErr w:type="spellEnd"/>
      <w:r w:rsidR="00826C1B">
        <w:rPr>
          <w:rFonts w:asciiTheme="minorHAnsi" w:hAnsiTheme="minorHAnsi"/>
        </w:rPr>
        <w:t xml:space="preserve"> assay subjected to quantification </w:t>
      </w:r>
      <w:r w:rsidR="003274E1">
        <w:rPr>
          <w:rFonts w:asciiTheme="minorHAnsi" w:hAnsiTheme="minorHAnsi"/>
        </w:rPr>
        <w:t xml:space="preserve">as described in the </w:t>
      </w:r>
      <w:r w:rsidR="00996782">
        <w:rPr>
          <w:rFonts w:asciiTheme="minorHAnsi" w:hAnsiTheme="minorHAnsi"/>
        </w:rPr>
        <w:t>f</w:t>
      </w:r>
      <w:r w:rsidR="003274E1">
        <w:rPr>
          <w:rFonts w:asciiTheme="minorHAnsi" w:hAnsiTheme="minorHAnsi"/>
        </w:rPr>
        <w:t>igure legends and in Materials and Methods</w:t>
      </w:r>
      <w:r w:rsidR="003274E1">
        <w:rPr>
          <w:rFonts w:asciiTheme="minorHAnsi" w:hAnsiTheme="minorHAnsi"/>
        </w:rPr>
        <w:t xml:space="preserve"> </w:t>
      </w:r>
      <w:r w:rsidR="00826C1B">
        <w:rPr>
          <w:rFonts w:asciiTheme="minorHAnsi" w:hAnsiTheme="minorHAnsi"/>
        </w:rPr>
        <w:t>w</w:t>
      </w:r>
      <w:r>
        <w:rPr>
          <w:rFonts w:asciiTheme="minorHAnsi" w:hAnsiTheme="minorHAnsi"/>
        </w:rPr>
        <w:t>as</w:t>
      </w:r>
      <w:r w:rsidR="00826C1B">
        <w:rPr>
          <w:rFonts w:asciiTheme="minorHAnsi" w:hAnsiTheme="minorHAnsi"/>
        </w:rPr>
        <w:t xml:space="preserve"> performed in </w:t>
      </w:r>
      <w:r>
        <w:rPr>
          <w:rFonts w:asciiTheme="minorHAnsi" w:hAnsiTheme="minorHAnsi"/>
        </w:rPr>
        <w:t>triplicate, in three independent</w:t>
      </w:r>
      <w:r w:rsidR="003274E1">
        <w:rPr>
          <w:rFonts w:asciiTheme="minorHAnsi" w:hAnsiTheme="minorHAnsi"/>
        </w:rPr>
        <w:t>ly performed</w:t>
      </w:r>
      <w:r>
        <w:rPr>
          <w:rFonts w:asciiTheme="minorHAnsi" w:hAnsiTheme="minorHAnsi"/>
        </w:rPr>
        <w:t xml:space="preserve"> </w:t>
      </w:r>
      <w:r w:rsidR="00826C1B">
        <w:rPr>
          <w:rFonts w:asciiTheme="minorHAnsi" w:hAnsiTheme="minorHAnsi"/>
        </w:rPr>
        <w:t>experiments</w:t>
      </w:r>
      <w:r w:rsidR="003274E1">
        <w:rPr>
          <w:rFonts w:asciiTheme="minorHAnsi" w:hAnsiTheme="minorHAnsi"/>
        </w:rPr>
        <w:t xml:space="preserve">.  </w:t>
      </w:r>
      <w:r w:rsidR="004909FB">
        <w:rPr>
          <w:rFonts w:asciiTheme="minorHAnsi" w:hAnsiTheme="minorHAnsi"/>
        </w:rPr>
        <w:t xml:space="preserve">The recombinant wild-type PRC2 and every mutant version of PRC2 used </w:t>
      </w:r>
      <w:r w:rsidR="00996782">
        <w:rPr>
          <w:rFonts w:asciiTheme="minorHAnsi" w:hAnsiTheme="minorHAnsi"/>
        </w:rPr>
        <w:t>for</w:t>
      </w:r>
      <w:r w:rsidR="003274E1">
        <w:rPr>
          <w:rFonts w:asciiTheme="minorHAnsi" w:hAnsiTheme="minorHAnsi"/>
        </w:rPr>
        <w:t xml:space="preserve"> these assays </w:t>
      </w:r>
      <w:r w:rsidR="004909FB">
        <w:rPr>
          <w:rFonts w:asciiTheme="minorHAnsi" w:hAnsiTheme="minorHAnsi"/>
        </w:rPr>
        <w:t xml:space="preserve">came from at least two independently expressed and purified </w:t>
      </w:r>
      <w:r w:rsidR="00996782">
        <w:rPr>
          <w:rFonts w:asciiTheme="minorHAnsi" w:hAnsiTheme="minorHAnsi"/>
        </w:rPr>
        <w:t>batches</w:t>
      </w:r>
      <w:r w:rsidR="004909FB">
        <w:rPr>
          <w:rFonts w:asciiTheme="minorHAnsi" w:hAnsiTheme="minorHAnsi"/>
        </w:rPr>
        <w:t xml:space="preserve"> of the complex</w:t>
      </w:r>
      <w:r w:rsidR="00996782">
        <w:rPr>
          <w:rFonts w:asciiTheme="minorHAnsi" w:hAnsiTheme="minorHAnsi"/>
        </w:rPr>
        <w:t xml:space="preserve">. </w:t>
      </w:r>
      <w:r w:rsidR="003274E1">
        <w:rPr>
          <w:rFonts w:asciiTheme="minorHAnsi" w:hAnsiTheme="minorHAnsi"/>
        </w:rPr>
        <w:t xml:space="preserve"> </w:t>
      </w:r>
      <w:bookmarkStart w:id="0" w:name="_GoBack"/>
      <w:bookmarkEnd w:id="0"/>
    </w:p>
    <w:p w14:paraId="47B66FDC" w14:textId="3CEE2789" w:rsidR="00825D0E" w:rsidRPr="00825D0E" w:rsidRDefault="00825D0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</w:p>
    <w:p w14:paraId="176F79BB" w14:textId="68369049" w:rsidR="00825D0E" w:rsidRPr="00CA175C" w:rsidRDefault="00825D0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proofErr w:type="spellStart"/>
      <w:r w:rsidRPr="00CA175C">
        <w:rPr>
          <w:rFonts w:ascii="Calibri" w:hAnsi="Calibri" w:cs="Calibri"/>
        </w:rPr>
        <w:t>ChIP-seq</w:t>
      </w:r>
      <w:proofErr w:type="spellEnd"/>
      <w:r w:rsidRPr="00CA175C">
        <w:rPr>
          <w:rFonts w:ascii="Calibri" w:hAnsi="Calibri" w:cs="Calibri"/>
        </w:rPr>
        <w:t xml:space="preserve"> analysis:</w:t>
      </w:r>
    </w:p>
    <w:p w14:paraId="48FB9138" w14:textId="6E5344A3" w:rsidR="00825D0E" w:rsidRPr="00825D0E" w:rsidRDefault="00597FB6" w:rsidP="00825D0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For </w:t>
      </w:r>
      <w:r w:rsidR="00B8398E">
        <w:rPr>
          <w:rFonts w:ascii="Calibri" w:hAnsi="Calibri" w:cs="Calibri"/>
        </w:rPr>
        <w:t>each</w:t>
      </w:r>
      <w:r>
        <w:rPr>
          <w:rFonts w:ascii="Calibri" w:hAnsi="Calibri" w:cs="Calibri"/>
        </w:rPr>
        <w:t xml:space="preserve"> genotype</w:t>
      </w:r>
      <w:r w:rsidR="00B8398E">
        <w:rPr>
          <w:rFonts w:ascii="Calibri" w:hAnsi="Calibri" w:cs="Calibri"/>
        </w:rPr>
        <w:t xml:space="preserve"> and developmental stage, the material</w:t>
      </w:r>
      <w:r w:rsidR="00B8398E">
        <w:rPr>
          <w:rFonts w:ascii="Calibri" w:hAnsi="Calibri" w:cs="Calibri"/>
        </w:rPr>
        <w:t xml:space="preserve"> (imaginal disc and CNS tissues from larvae, or embryos)</w:t>
      </w:r>
      <w:r w:rsidR="00B8398E">
        <w:rPr>
          <w:rFonts w:ascii="Calibri" w:hAnsi="Calibri" w:cs="Calibri"/>
        </w:rPr>
        <w:t xml:space="preserve"> was</w:t>
      </w:r>
      <w:r w:rsidR="00B8398E">
        <w:rPr>
          <w:rFonts w:ascii="Calibri" w:hAnsi="Calibri" w:cs="Calibri"/>
        </w:rPr>
        <w:t xml:space="preserve"> collected over </w:t>
      </w:r>
      <w:r w:rsidR="00B8398E">
        <w:rPr>
          <w:rFonts w:ascii="Calibri" w:hAnsi="Calibri" w:cs="Calibri"/>
        </w:rPr>
        <w:t xml:space="preserve">a period of </w:t>
      </w:r>
      <w:r w:rsidR="00B8398E">
        <w:rPr>
          <w:rFonts w:ascii="Calibri" w:hAnsi="Calibri" w:cs="Calibri"/>
        </w:rPr>
        <w:t xml:space="preserve">several days and </w:t>
      </w:r>
      <w:r w:rsidR="00B8398E">
        <w:rPr>
          <w:rFonts w:ascii="Calibri" w:hAnsi="Calibri" w:cs="Calibri"/>
        </w:rPr>
        <w:t xml:space="preserve">larval tissues or embryos, respectively were </w:t>
      </w:r>
      <w:r w:rsidR="00B8398E">
        <w:rPr>
          <w:rFonts w:ascii="Calibri" w:hAnsi="Calibri" w:cs="Calibri"/>
        </w:rPr>
        <w:t>then pooled</w:t>
      </w:r>
      <w:r w:rsidR="00B8398E">
        <w:rPr>
          <w:rFonts w:ascii="Calibri" w:hAnsi="Calibri" w:cs="Calibri"/>
        </w:rPr>
        <w:t xml:space="preserve"> to generate single</w:t>
      </w:r>
      <w:r>
        <w:rPr>
          <w:rFonts w:ascii="Calibri" w:hAnsi="Calibri" w:cs="Calibri"/>
        </w:rPr>
        <w:t xml:space="preserve"> large batch</w:t>
      </w:r>
      <w:r w:rsidR="00B8398E">
        <w:rPr>
          <w:rFonts w:ascii="Calibri" w:hAnsi="Calibri" w:cs="Calibri"/>
        </w:rPr>
        <w:t>es</w:t>
      </w:r>
      <w:r>
        <w:rPr>
          <w:rFonts w:ascii="Calibri" w:hAnsi="Calibri" w:cs="Calibri"/>
        </w:rPr>
        <w:t xml:space="preserve"> of chromatin</w:t>
      </w:r>
      <w:r w:rsidR="00B8398E">
        <w:rPr>
          <w:rFonts w:ascii="Calibri" w:hAnsi="Calibri" w:cs="Calibri"/>
        </w:rPr>
        <w:t xml:space="preserve"> that were then calibrated and</w:t>
      </w:r>
      <w:r>
        <w:rPr>
          <w:rFonts w:ascii="Calibri" w:hAnsi="Calibri" w:cs="Calibri"/>
        </w:rPr>
        <w:t xml:space="preserve"> used for multiple </w:t>
      </w:r>
      <w:proofErr w:type="spellStart"/>
      <w:r>
        <w:rPr>
          <w:rFonts w:ascii="Calibri" w:hAnsi="Calibri" w:cs="Calibri"/>
        </w:rPr>
        <w:t>ChIP-seq</w:t>
      </w:r>
      <w:proofErr w:type="spellEnd"/>
      <w:r>
        <w:rPr>
          <w:rFonts w:ascii="Calibri" w:hAnsi="Calibri" w:cs="Calibri"/>
        </w:rPr>
        <w:t xml:space="preserve"> experiments.  </w:t>
      </w:r>
      <w:r w:rsidR="00E20521">
        <w:rPr>
          <w:rFonts w:ascii="Calibri" w:hAnsi="Calibri" w:cs="Calibri"/>
        </w:rPr>
        <w:t xml:space="preserve">With every antibody, </w:t>
      </w:r>
      <w:proofErr w:type="spellStart"/>
      <w:r w:rsidR="00CA175C" w:rsidRPr="00CA175C">
        <w:rPr>
          <w:rFonts w:ascii="Calibri" w:hAnsi="Calibri" w:cs="Calibri"/>
        </w:rPr>
        <w:t>ChIP</w:t>
      </w:r>
      <w:proofErr w:type="spellEnd"/>
      <w:r w:rsidR="00CA175C" w:rsidRPr="00CA175C">
        <w:rPr>
          <w:rFonts w:ascii="Calibri" w:hAnsi="Calibri" w:cs="Calibri"/>
        </w:rPr>
        <w:t xml:space="preserve"> experiments were performed in duplicate</w:t>
      </w:r>
      <w:r w:rsidR="00E314A3">
        <w:rPr>
          <w:rFonts w:ascii="Calibri" w:hAnsi="Calibri" w:cs="Calibri"/>
        </w:rPr>
        <w:t>s</w:t>
      </w:r>
      <w:r w:rsidR="00B8398E">
        <w:rPr>
          <w:rFonts w:ascii="Calibri" w:hAnsi="Calibri" w:cs="Calibri"/>
        </w:rPr>
        <w:t>,</w:t>
      </w:r>
      <w:r w:rsidR="00CA175C" w:rsidRPr="00CA175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and two independent libraries were generated and sequenced</w:t>
      </w:r>
      <w:r w:rsidR="00CA175C">
        <w:rPr>
          <w:rFonts w:ascii="Calibri" w:hAnsi="Calibri" w:cs="Calibri"/>
        </w:rPr>
        <w:t>.</w:t>
      </w:r>
      <w:r w:rsidR="00CA175C" w:rsidRPr="00CA175C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The s</w:t>
      </w:r>
      <w:r w:rsidR="00825D0E" w:rsidRPr="00CA175C">
        <w:rPr>
          <w:rFonts w:ascii="Calibri" w:hAnsi="Calibri" w:cs="Calibri"/>
        </w:rPr>
        <w:t xml:space="preserve">equence datasets generated in this study have been deposited </w:t>
      </w:r>
      <w:r>
        <w:rPr>
          <w:rFonts w:ascii="Calibri" w:hAnsi="Calibri" w:cs="Calibri"/>
        </w:rPr>
        <w:t>in</w:t>
      </w:r>
      <w:r w:rsidR="00825D0E" w:rsidRPr="00CA175C">
        <w:rPr>
          <w:rFonts w:ascii="Calibri" w:hAnsi="Calibri" w:cs="Calibri"/>
        </w:rPr>
        <w:t xml:space="preserve"> GEO </w:t>
      </w:r>
      <w:r w:rsidR="00B55AAD" w:rsidRPr="00CA175C">
        <w:rPr>
          <w:rFonts w:ascii="Calibri" w:hAnsi="Calibri" w:cs="Calibri"/>
          <w:color w:val="000000"/>
        </w:rPr>
        <w:t>(accession</w:t>
      </w:r>
      <w:r w:rsidR="00B55AAD" w:rsidRPr="00B55AAD">
        <w:rPr>
          <w:rFonts w:asciiTheme="minorHAnsi" w:hAnsiTheme="minorHAnsi" w:cstheme="minorHAnsi"/>
          <w:color w:val="000000"/>
        </w:rPr>
        <w:t xml:space="preserve"> number: GSE148254)</w:t>
      </w:r>
    </w:p>
    <w:p w14:paraId="1FEE6233" w14:textId="77777777" w:rsidR="00FE2D88" w:rsidRPr="00FE2D88" w:rsidRDefault="00FE2D88" w:rsidP="00FE2D8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 w:rsidRPr="00FE2D88">
        <w:rPr>
          <w:rFonts w:ascii="Calibri" w:hAnsi="Calibri" w:cs="Calibri"/>
        </w:rPr>
        <w:t xml:space="preserve">Link for reviewers: </w:t>
      </w:r>
      <w:hyperlink r:id="rId11" w:tgtFrame="_blank" w:history="1">
        <w:r w:rsidRPr="00FE2D88">
          <w:rPr>
            <w:rStyle w:val="Hyperlink"/>
            <w:rFonts w:ascii="Calibri" w:hAnsi="Calibri" w:cs="Calibri"/>
          </w:rPr>
          <w:t>https://www.ncbi.nlm.nih.gov/geo/query/acc.cgi?acc=GSE148254</w:t>
        </w:r>
      </w:hyperlink>
      <w:r w:rsidRPr="00FE2D88">
        <w:rPr>
          <w:rFonts w:ascii="Calibri" w:hAnsi="Calibri" w:cs="Calibri"/>
        </w:rPr>
        <w:br/>
        <w:t xml:space="preserve">Enter token </w:t>
      </w:r>
      <w:proofErr w:type="spellStart"/>
      <w:r w:rsidRPr="00FE2D88">
        <w:rPr>
          <w:rFonts w:ascii="Calibri" w:hAnsi="Calibri" w:cs="Calibri"/>
        </w:rPr>
        <w:t>gvwxqqysdbcldgx</w:t>
      </w:r>
      <w:proofErr w:type="spellEnd"/>
      <w:r w:rsidRPr="00FE2D88">
        <w:rPr>
          <w:rFonts w:ascii="Calibri" w:hAnsi="Calibri" w:cs="Calibri"/>
        </w:rPr>
        <w:t xml:space="preserve"> into the box</w:t>
      </w:r>
    </w:p>
    <w:p w14:paraId="6CD047C7" w14:textId="5B995490" w:rsidR="00825D0E" w:rsidRDefault="00825D0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</w:p>
    <w:p w14:paraId="244DFDB1" w14:textId="77777777" w:rsidR="00E20521" w:rsidRPr="00825D0E" w:rsidRDefault="00E2052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</w:p>
    <w:p w14:paraId="0020963B" w14:textId="4644FBBF" w:rsidR="00825D0E" w:rsidRDefault="00825D0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25D0E">
        <w:rPr>
          <w:rFonts w:ascii="Calibri" w:hAnsi="Calibri" w:cs="Calibri"/>
        </w:rPr>
        <w:t>Analysis of</w:t>
      </w:r>
      <w:r>
        <w:rPr>
          <w:rFonts w:asciiTheme="minorHAnsi" w:hAnsiTheme="minorHAnsi"/>
        </w:rPr>
        <w:t xml:space="preserve"> phenotypes in Drosophila H3K36R and H3K36A mutants:</w:t>
      </w:r>
    </w:p>
    <w:p w14:paraId="71E05306" w14:textId="0CDEE3A4" w:rsidR="00597FB6" w:rsidRDefault="00597FB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western blot analyses</w:t>
      </w:r>
      <w:r w:rsidR="00B8398E">
        <w:rPr>
          <w:rFonts w:asciiTheme="minorHAnsi" w:hAnsiTheme="minorHAnsi"/>
        </w:rPr>
        <w:t xml:space="preserve"> on larval </w:t>
      </w:r>
      <w:r w:rsidR="002074B2">
        <w:rPr>
          <w:rFonts w:asciiTheme="minorHAnsi" w:hAnsiTheme="minorHAnsi"/>
        </w:rPr>
        <w:t>or</w:t>
      </w:r>
      <w:r w:rsidR="00B8398E">
        <w:rPr>
          <w:rFonts w:asciiTheme="minorHAnsi" w:hAnsiTheme="minorHAnsi"/>
        </w:rPr>
        <w:t xml:space="preserve"> embryo extracts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</w:rPr>
        <w:t>large batch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</w:rPr>
        <w:t xml:space="preserve"> of </w:t>
      </w:r>
      <w:r>
        <w:rPr>
          <w:rFonts w:ascii="Calibri" w:hAnsi="Calibri" w:cs="Calibri"/>
        </w:rPr>
        <w:t>extracts</w:t>
      </w:r>
      <w:r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>ere</w:t>
      </w:r>
      <w:r>
        <w:rPr>
          <w:rFonts w:ascii="Calibri" w:hAnsi="Calibri" w:cs="Calibri"/>
        </w:rPr>
        <w:t xml:space="preserve"> generated </w:t>
      </w:r>
      <w:r w:rsidR="00B8398E">
        <w:rPr>
          <w:rFonts w:ascii="Calibri" w:hAnsi="Calibri" w:cs="Calibri"/>
        </w:rPr>
        <w:t xml:space="preserve">by pooling </w:t>
      </w:r>
      <w:r>
        <w:rPr>
          <w:rFonts w:ascii="Calibri" w:hAnsi="Calibri" w:cs="Calibri"/>
        </w:rPr>
        <w:t xml:space="preserve">larval </w:t>
      </w:r>
      <w:r>
        <w:rPr>
          <w:rFonts w:ascii="Calibri" w:hAnsi="Calibri" w:cs="Calibri"/>
        </w:rPr>
        <w:t xml:space="preserve">tissues </w:t>
      </w:r>
      <w:r>
        <w:rPr>
          <w:rFonts w:ascii="Calibri" w:hAnsi="Calibri" w:cs="Calibri"/>
        </w:rPr>
        <w:t>or hand-sorted embryos</w:t>
      </w:r>
      <w:r w:rsidR="00B8398E">
        <w:rPr>
          <w:rFonts w:ascii="Calibri" w:hAnsi="Calibri" w:cs="Calibri"/>
        </w:rPr>
        <w:t>, respectively</w:t>
      </w:r>
      <w:r w:rsidR="002074B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that had been collected over multiple days.</w:t>
      </w:r>
      <w:r w:rsidR="00B8398E">
        <w:rPr>
          <w:rFonts w:ascii="Calibri" w:hAnsi="Calibri" w:cs="Calibri"/>
        </w:rPr>
        <w:t xml:space="preserve"> </w:t>
      </w:r>
      <w:r w:rsidR="002074B2">
        <w:rPr>
          <w:rFonts w:ascii="Calibri" w:hAnsi="Calibri" w:cs="Calibri"/>
        </w:rPr>
        <w:t xml:space="preserve"> The material was then calibrated and </w:t>
      </w:r>
      <w:r w:rsidR="00B8398E">
        <w:rPr>
          <w:rFonts w:ascii="Calibri" w:hAnsi="Calibri" w:cs="Calibri"/>
        </w:rPr>
        <w:t>western</w:t>
      </w:r>
      <w:r w:rsidR="002074B2">
        <w:rPr>
          <w:rFonts w:ascii="Calibri" w:hAnsi="Calibri" w:cs="Calibri"/>
        </w:rPr>
        <w:t xml:space="preserve"> blot</w:t>
      </w:r>
      <w:r w:rsidR="00B8398E">
        <w:rPr>
          <w:rFonts w:ascii="Calibri" w:hAnsi="Calibri" w:cs="Calibri"/>
        </w:rPr>
        <w:t>s were performed</w:t>
      </w:r>
      <w:r w:rsidR="002074B2">
        <w:rPr>
          <w:rFonts w:ascii="Calibri" w:hAnsi="Calibri" w:cs="Calibri"/>
        </w:rPr>
        <w:t xml:space="preserve"> in two technical replicates</w:t>
      </w:r>
      <w:r w:rsidR="00B8398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 </w:t>
      </w:r>
    </w:p>
    <w:p w14:paraId="7A2B6065" w14:textId="5B76A68D" w:rsidR="00825D0E" w:rsidRPr="00125190" w:rsidRDefault="00BF7E2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Every</w:t>
      </w:r>
      <w:r w:rsidR="00802789">
        <w:rPr>
          <w:rFonts w:asciiTheme="minorHAnsi" w:hAnsiTheme="minorHAnsi"/>
        </w:rPr>
        <w:t xml:space="preserve"> a</w:t>
      </w:r>
      <w:r w:rsidR="00A2075F">
        <w:rPr>
          <w:rFonts w:asciiTheme="minorHAnsi" w:hAnsiTheme="minorHAnsi"/>
        </w:rPr>
        <w:t>ntibody staining experiment on embryos or larvae w</w:t>
      </w:r>
      <w:r w:rsidR="00802789">
        <w:rPr>
          <w:rFonts w:asciiTheme="minorHAnsi" w:hAnsiTheme="minorHAnsi"/>
        </w:rPr>
        <w:t>as</w:t>
      </w:r>
      <w:r w:rsidR="00A2075F">
        <w:rPr>
          <w:rFonts w:asciiTheme="minorHAnsi" w:hAnsiTheme="minorHAnsi"/>
        </w:rPr>
        <w:t xml:space="preserve"> repeated at least </w:t>
      </w:r>
      <w:r w:rsidR="00996782">
        <w:rPr>
          <w:rFonts w:asciiTheme="minorHAnsi" w:hAnsiTheme="minorHAnsi"/>
        </w:rPr>
        <w:t>three times</w:t>
      </w:r>
      <w:r w:rsidR="00A2075F">
        <w:rPr>
          <w:rFonts w:asciiTheme="minorHAnsi" w:hAnsiTheme="minorHAnsi"/>
        </w:rPr>
        <w:t>, in each case on independently collected batches of embryos and larvae of the appropriate genotype.  The number</w:t>
      </w:r>
      <w:r w:rsidR="00996782">
        <w:rPr>
          <w:rFonts w:asciiTheme="minorHAnsi" w:hAnsiTheme="minorHAnsi"/>
        </w:rPr>
        <w:t>s</w:t>
      </w:r>
      <w:r w:rsidR="00A2075F">
        <w:rPr>
          <w:rFonts w:asciiTheme="minorHAnsi" w:hAnsiTheme="minorHAnsi"/>
        </w:rPr>
        <w:t xml:space="preserve"> of </w:t>
      </w:r>
      <w:r w:rsidR="00802789">
        <w:rPr>
          <w:rFonts w:asciiTheme="minorHAnsi" w:hAnsiTheme="minorHAnsi"/>
        </w:rPr>
        <w:t xml:space="preserve">analyzed </w:t>
      </w:r>
      <w:r w:rsidR="00A2075F">
        <w:rPr>
          <w:rFonts w:asciiTheme="minorHAnsi" w:hAnsiTheme="minorHAnsi"/>
        </w:rPr>
        <w:t>indiv</w:t>
      </w:r>
      <w:r w:rsidR="003D0912">
        <w:rPr>
          <w:rFonts w:asciiTheme="minorHAnsi" w:hAnsiTheme="minorHAnsi"/>
        </w:rPr>
        <w:t xml:space="preserve">iduals </w:t>
      </w:r>
      <w:r w:rsidR="00802789">
        <w:rPr>
          <w:rFonts w:asciiTheme="minorHAnsi" w:hAnsiTheme="minorHAnsi"/>
        </w:rPr>
        <w:t>of a given genotype and the number</w:t>
      </w:r>
      <w:r w:rsidR="00996782">
        <w:rPr>
          <w:rFonts w:asciiTheme="minorHAnsi" w:hAnsiTheme="minorHAnsi"/>
        </w:rPr>
        <w:t>s</w:t>
      </w:r>
      <w:r w:rsidR="00802789">
        <w:rPr>
          <w:rFonts w:asciiTheme="minorHAnsi" w:hAnsiTheme="minorHAnsi"/>
        </w:rPr>
        <w:t xml:space="preserve"> of individuals showing a particular phenotype described in the </w:t>
      </w:r>
      <w:r w:rsidR="00996782">
        <w:rPr>
          <w:rFonts w:asciiTheme="minorHAnsi" w:hAnsiTheme="minorHAnsi"/>
        </w:rPr>
        <w:t>f</w:t>
      </w:r>
      <w:r w:rsidR="00802789">
        <w:rPr>
          <w:rFonts w:asciiTheme="minorHAnsi" w:hAnsiTheme="minorHAnsi"/>
        </w:rPr>
        <w:t>igure</w:t>
      </w:r>
      <w:r w:rsidR="00996782">
        <w:rPr>
          <w:rFonts w:asciiTheme="minorHAnsi" w:hAnsiTheme="minorHAnsi"/>
        </w:rPr>
        <w:t>s and figure</w:t>
      </w:r>
      <w:r w:rsidR="00802789">
        <w:rPr>
          <w:rFonts w:asciiTheme="minorHAnsi" w:hAnsiTheme="minorHAnsi"/>
        </w:rPr>
        <w:t xml:space="preserve"> legends</w:t>
      </w:r>
      <w:r w:rsidR="00996782">
        <w:rPr>
          <w:rFonts w:asciiTheme="minorHAnsi" w:hAnsiTheme="minorHAnsi"/>
        </w:rPr>
        <w:t xml:space="preserve"> represent the total number</w:t>
      </w:r>
      <w:r w:rsidR="006F040C">
        <w:rPr>
          <w:rFonts w:asciiTheme="minorHAnsi" w:hAnsiTheme="minorHAnsi"/>
        </w:rPr>
        <w:t>s</w:t>
      </w:r>
      <w:r w:rsidR="00996782">
        <w:rPr>
          <w:rFonts w:asciiTheme="minorHAnsi" w:hAnsiTheme="minorHAnsi"/>
        </w:rPr>
        <w:t xml:space="preserve"> of analyzed individuals from different experiments.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DAC908B" w14:textId="5FF85A4D" w:rsidR="00F8200A" w:rsidRPr="00F8200A" w:rsidRDefault="00F8200A" w:rsidP="00F8200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proofErr w:type="spellStart"/>
      <w:r w:rsidRPr="00F8200A">
        <w:rPr>
          <w:rFonts w:ascii="Calibri" w:hAnsi="Calibri" w:cs="Calibri"/>
        </w:rPr>
        <w:t>Cryo</w:t>
      </w:r>
      <w:proofErr w:type="spellEnd"/>
      <w:r w:rsidRPr="00F8200A">
        <w:rPr>
          <w:rFonts w:ascii="Calibri" w:hAnsi="Calibri" w:cs="Calibri"/>
        </w:rPr>
        <w:t xml:space="preserve"> EM: In context of structure determination and validation all relevant statistical analyses were performed within the </w:t>
      </w:r>
      <w:proofErr w:type="spellStart"/>
      <w:r w:rsidRPr="00F8200A">
        <w:rPr>
          <w:rFonts w:ascii="Calibri" w:hAnsi="Calibri" w:cs="Calibri"/>
        </w:rPr>
        <w:t>Relion</w:t>
      </w:r>
      <w:proofErr w:type="spellEnd"/>
      <w:r w:rsidRPr="00F8200A">
        <w:rPr>
          <w:rFonts w:ascii="Calibri" w:hAnsi="Calibri" w:cs="Calibri"/>
        </w:rPr>
        <w:t xml:space="preserve"> and Phenix pipelines with no intervention from the authors.    </w:t>
      </w:r>
    </w:p>
    <w:p w14:paraId="50D993FD" w14:textId="77777777" w:rsidR="00F8200A" w:rsidRDefault="00F8200A" w:rsidP="00307C4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</w:p>
    <w:p w14:paraId="3E82BEEF" w14:textId="3055A460" w:rsidR="00307C4C" w:rsidRPr="00307C4C" w:rsidRDefault="00F8200A" w:rsidP="00307C4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Biochemistry: </w:t>
      </w:r>
      <w:r w:rsidR="00307C4C" w:rsidRPr="00307C4C">
        <w:rPr>
          <w:rFonts w:ascii="Calibri" w:hAnsi="Calibri" w:cs="Calibri"/>
        </w:rPr>
        <w:t xml:space="preserve">Statistics </w:t>
      </w:r>
      <w:r w:rsidR="00202D4B">
        <w:rPr>
          <w:rFonts w:ascii="Calibri" w:hAnsi="Calibri" w:cs="Calibri"/>
        </w:rPr>
        <w:t xml:space="preserve">applied </w:t>
      </w:r>
      <w:r w:rsidR="00307C4C" w:rsidRPr="00307C4C">
        <w:rPr>
          <w:rFonts w:ascii="Calibri" w:hAnsi="Calibri" w:cs="Calibri"/>
        </w:rPr>
        <w:t xml:space="preserve">are described in the figure legends </w:t>
      </w:r>
      <w:r w:rsidR="00202D4B">
        <w:rPr>
          <w:rFonts w:ascii="Calibri" w:hAnsi="Calibri" w:cs="Calibri"/>
        </w:rPr>
        <w:t>and in the Materials and Methods</w:t>
      </w:r>
      <w:r w:rsidR="00307C4C" w:rsidRPr="00307C4C">
        <w:rPr>
          <w:rFonts w:ascii="Calibri" w:hAnsi="Calibri" w:cs="Calibri"/>
        </w:rPr>
        <w:t xml:space="preserve">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4FEAE94" w:rsidR="00BC3CCE" w:rsidRPr="00336A1B" w:rsidRDefault="00307C4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 w:rsidRPr="00307C4C">
        <w:rPr>
          <w:rFonts w:ascii="Calibri" w:hAnsi="Calibri" w:cs="Calibri"/>
        </w:rPr>
        <w:t>No group allocation or randomization was used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05F208A" w:rsidR="00BC3CCE" w:rsidRPr="00BF7E21" w:rsidRDefault="00F0214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In Table S2, s</w:t>
      </w:r>
      <w:r w:rsidR="00202D4B" w:rsidRPr="00202D4B">
        <w:rPr>
          <w:rFonts w:ascii="Calibri" w:hAnsi="Calibri" w:cs="Calibri"/>
        </w:rPr>
        <w:t xml:space="preserve">ource data is provided for the </w:t>
      </w:r>
      <w:r>
        <w:rPr>
          <w:rFonts w:ascii="Calibri" w:hAnsi="Calibri" w:cs="Calibri"/>
        </w:rPr>
        <w:t>data shown in</w:t>
      </w:r>
      <w:r w:rsidR="00202D4B" w:rsidRPr="00202D4B">
        <w:rPr>
          <w:rFonts w:ascii="Calibri" w:hAnsi="Calibri" w:cs="Calibri"/>
        </w:rPr>
        <w:t xml:space="preserve"> Fig</w:t>
      </w:r>
      <w:r w:rsidR="00202D4B">
        <w:rPr>
          <w:rFonts w:ascii="Calibri" w:hAnsi="Calibri" w:cs="Calibri"/>
        </w:rPr>
        <w:t>ure 4 and Supplemental Figure S8.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D77BB" w14:textId="77777777" w:rsidR="00AC1BF4" w:rsidRDefault="00AC1BF4" w:rsidP="004215FE">
      <w:r>
        <w:separator/>
      </w:r>
    </w:p>
  </w:endnote>
  <w:endnote w:type="continuationSeparator" w:id="0">
    <w:p w14:paraId="750D4CF0" w14:textId="77777777" w:rsidR="00AC1BF4" w:rsidRDefault="00AC1BF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9D1DE" w14:textId="77777777" w:rsidR="00AC1BF4" w:rsidRDefault="00AC1BF4" w:rsidP="004215FE">
      <w:r>
        <w:separator/>
      </w:r>
    </w:p>
  </w:footnote>
  <w:footnote w:type="continuationSeparator" w:id="0">
    <w:p w14:paraId="1CA5A3E1" w14:textId="77777777" w:rsidR="00AC1BF4" w:rsidRDefault="00AC1BF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96B"/>
    <w:rsid w:val="00083FE8"/>
    <w:rsid w:val="0009444E"/>
    <w:rsid w:val="0009520A"/>
    <w:rsid w:val="00097344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1DEA"/>
    <w:rsid w:val="001D40AD"/>
    <w:rsid w:val="001E1D59"/>
    <w:rsid w:val="00202D4B"/>
    <w:rsid w:val="002074B2"/>
    <w:rsid w:val="00212F30"/>
    <w:rsid w:val="00217B9E"/>
    <w:rsid w:val="002336C6"/>
    <w:rsid w:val="00241081"/>
    <w:rsid w:val="00266462"/>
    <w:rsid w:val="002A068D"/>
    <w:rsid w:val="002A0ED1"/>
    <w:rsid w:val="002A7487"/>
    <w:rsid w:val="00307C4C"/>
    <w:rsid w:val="00307F5D"/>
    <w:rsid w:val="003248ED"/>
    <w:rsid w:val="003274E1"/>
    <w:rsid w:val="00336A1B"/>
    <w:rsid w:val="00370080"/>
    <w:rsid w:val="003C5B2B"/>
    <w:rsid w:val="003D0912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09FB"/>
    <w:rsid w:val="004A5C32"/>
    <w:rsid w:val="004B41D4"/>
    <w:rsid w:val="004D5E59"/>
    <w:rsid w:val="004D602A"/>
    <w:rsid w:val="004D73CF"/>
    <w:rsid w:val="004D7949"/>
    <w:rsid w:val="004E4945"/>
    <w:rsid w:val="004F451D"/>
    <w:rsid w:val="00505C51"/>
    <w:rsid w:val="00516A01"/>
    <w:rsid w:val="0053000A"/>
    <w:rsid w:val="00550F13"/>
    <w:rsid w:val="005530AE"/>
    <w:rsid w:val="00555F44"/>
    <w:rsid w:val="0055782B"/>
    <w:rsid w:val="00566103"/>
    <w:rsid w:val="00597FB6"/>
    <w:rsid w:val="005B0A15"/>
    <w:rsid w:val="005C7BB7"/>
    <w:rsid w:val="00605A12"/>
    <w:rsid w:val="00634AC7"/>
    <w:rsid w:val="00657587"/>
    <w:rsid w:val="00661DCC"/>
    <w:rsid w:val="00672545"/>
    <w:rsid w:val="006737E3"/>
    <w:rsid w:val="00685CCF"/>
    <w:rsid w:val="006A632B"/>
    <w:rsid w:val="006C06F5"/>
    <w:rsid w:val="006C7BC3"/>
    <w:rsid w:val="006E4A6C"/>
    <w:rsid w:val="006E6B2A"/>
    <w:rsid w:val="006F040C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2789"/>
    <w:rsid w:val="008071DA"/>
    <w:rsid w:val="00813731"/>
    <w:rsid w:val="0082410E"/>
    <w:rsid w:val="00825D0E"/>
    <w:rsid w:val="00826C1B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96782"/>
    <w:rsid w:val="009A0661"/>
    <w:rsid w:val="009D0D28"/>
    <w:rsid w:val="009E2430"/>
    <w:rsid w:val="009E6ACE"/>
    <w:rsid w:val="009E7B13"/>
    <w:rsid w:val="00A11EC6"/>
    <w:rsid w:val="00A131BD"/>
    <w:rsid w:val="00A2075F"/>
    <w:rsid w:val="00A32E20"/>
    <w:rsid w:val="00A5368C"/>
    <w:rsid w:val="00A574EE"/>
    <w:rsid w:val="00A62B52"/>
    <w:rsid w:val="00A6346F"/>
    <w:rsid w:val="00A84B3E"/>
    <w:rsid w:val="00AB5612"/>
    <w:rsid w:val="00AC1BF4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5AAD"/>
    <w:rsid w:val="00B57E8A"/>
    <w:rsid w:val="00B64119"/>
    <w:rsid w:val="00B8398E"/>
    <w:rsid w:val="00B94C5D"/>
    <w:rsid w:val="00BA4D1B"/>
    <w:rsid w:val="00BA5BB7"/>
    <w:rsid w:val="00BB00D0"/>
    <w:rsid w:val="00BB55EC"/>
    <w:rsid w:val="00BC3CCE"/>
    <w:rsid w:val="00BF7E21"/>
    <w:rsid w:val="00C1184B"/>
    <w:rsid w:val="00C21D14"/>
    <w:rsid w:val="00C24CF7"/>
    <w:rsid w:val="00C42ECB"/>
    <w:rsid w:val="00C52A77"/>
    <w:rsid w:val="00C820B0"/>
    <w:rsid w:val="00CA175C"/>
    <w:rsid w:val="00CB407A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0521"/>
    <w:rsid w:val="00E234CA"/>
    <w:rsid w:val="00E314A3"/>
    <w:rsid w:val="00E41364"/>
    <w:rsid w:val="00E61AB4"/>
    <w:rsid w:val="00E70517"/>
    <w:rsid w:val="00E870D1"/>
    <w:rsid w:val="00E9726A"/>
    <w:rsid w:val="00EB364C"/>
    <w:rsid w:val="00ED346E"/>
    <w:rsid w:val="00EF7423"/>
    <w:rsid w:val="00F02142"/>
    <w:rsid w:val="00F27DEC"/>
    <w:rsid w:val="00F3344F"/>
    <w:rsid w:val="00F60CF4"/>
    <w:rsid w:val="00F8200A"/>
    <w:rsid w:val="00FC1F40"/>
    <w:rsid w:val="00FD0F2C"/>
    <w:rsid w:val="00FE2D88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05087F34-9EA8-AE40-97E9-046CB431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E2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geo/query/acc.cgi?acc=GSE14825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901F7F-653D-2D46-961A-2871D0A5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6</cp:revision>
  <dcterms:created xsi:type="dcterms:W3CDTF">2020-08-18T06:03:00Z</dcterms:created>
  <dcterms:modified xsi:type="dcterms:W3CDTF">2020-08-18T09:45:00Z</dcterms:modified>
</cp:coreProperties>
</file>