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92CC25" w14:textId="77777777" w:rsidR="00874E36" w:rsidRPr="00874E36" w:rsidRDefault="00874E36" w:rsidP="00874E3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</w:rPr>
      </w:pPr>
      <w:r w:rsidRPr="00874E36">
        <w:rPr>
          <w:rFonts w:ascii="Helvetica" w:eastAsia="Times New Roman" w:hAnsi="Helvetica"/>
          <w:color w:val="000000"/>
          <w:sz w:val="18"/>
          <w:szCs w:val="18"/>
        </w:rPr>
        <w:t>In total, 6 rhesus macaques were used for this study. No method of</w:t>
      </w:r>
      <w:r w:rsidRPr="00874E36">
        <w:rPr>
          <w:rFonts w:ascii="Helvetica" w:eastAsia="Times New Roman" w:hAnsi="Helvetica"/>
          <w:color w:val="000000"/>
          <w:sz w:val="18"/>
          <w:szCs w:val="18"/>
        </w:rPr>
        <w:br/>
        <w:t>randomization was used to determine how animals were allocated to</w:t>
      </w:r>
      <w:r w:rsidRPr="00874E36">
        <w:rPr>
          <w:rFonts w:ascii="Helvetica" w:eastAsia="Times New Roman" w:hAnsi="Helvetica"/>
          <w:color w:val="000000"/>
          <w:sz w:val="18"/>
          <w:szCs w:val="18"/>
        </w:rPr>
        <w:br/>
        <w:t>experimental groups. No statistical methods were used to predetermine sample</w:t>
      </w:r>
      <w:r w:rsidRPr="00874E36">
        <w:rPr>
          <w:rFonts w:ascii="Helvetica" w:eastAsia="Times New Roman" w:hAnsi="Helvetica"/>
          <w:color w:val="000000"/>
          <w:sz w:val="18"/>
          <w:szCs w:val="18"/>
        </w:rPr>
        <w:br/>
        <w:t>sizes. No animals were excluded from the study.</w:t>
      </w:r>
    </w:p>
    <w:p w14:paraId="283305D7" w14:textId="7910ADDD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C0CD85D" w:rsidR="00B330BD" w:rsidRDefault="00E73B4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ELISA</w:t>
      </w:r>
      <w:r w:rsidR="00BC5244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to characterize the binding of macaque antibodies </w:t>
      </w:r>
      <w:r w:rsidR="009B234F">
        <w:rPr>
          <w:rFonts w:asciiTheme="minorHAnsi" w:hAnsiTheme="minorHAnsi"/>
        </w:rPr>
        <w:t xml:space="preserve">to BG505 </w:t>
      </w:r>
      <w:r>
        <w:rPr>
          <w:rFonts w:asciiTheme="minorHAnsi" w:hAnsiTheme="minorHAnsi"/>
        </w:rPr>
        <w:t>were repeated at least 3 times.</w:t>
      </w:r>
      <w:r w:rsidR="00A92064">
        <w:rPr>
          <w:rFonts w:asciiTheme="minorHAnsi" w:hAnsiTheme="minorHAnsi"/>
        </w:rPr>
        <w:t xml:space="preserve"> This is specified on the corresponding legends of Figures 1 and 2.</w:t>
      </w:r>
      <w:r w:rsidR="009B234F">
        <w:rPr>
          <w:rFonts w:asciiTheme="minorHAnsi" w:hAnsiTheme="minorHAnsi"/>
        </w:rPr>
        <w:t xml:space="preserve"> </w:t>
      </w:r>
      <w:proofErr w:type="spellStart"/>
      <w:r w:rsidR="00995561">
        <w:rPr>
          <w:rFonts w:asciiTheme="minorHAnsi" w:hAnsiTheme="minorHAnsi"/>
        </w:rPr>
        <w:t>Polyreactivity</w:t>
      </w:r>
      <w:proofErr w:type="spellEnd"/>
      <w:r w:rsidR="00995561">
        <w:rPr>
          <w:rFonts w:asciiTheme="minorHAnsi" w:hAnsiTheme="minorHAnsi"/>
        </w:rPr>
        <w:t xml:space="preserve"> ELISA using Ab1485 was performed once. </w:t>
      </w:r>
    </w:p>
    <w:p w14:paraId="30F5900B" w14:textId="61D5CCBC" w:rsidR="00E73B44" w:rsidRDefault="00E73B4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TZM-</w:t>
      </w:r>
      <w:proofErr w:type="spellStart"/>
      <w:r>
        <w:rPr>
          <w:rFonts w:asciiTheme="minorHAnsi" w:hAnsiTheme="minorHAnsi"/>
        </w:rPr>
        <w:t>bl</w:t>
      </w:r>
      <w:proofErr w:type="spellEnd"/>
      <w:r>
        <w:rPr>
          <w:rFonts w:asciiTheme="minorHAnsi" w:hAnsiTheme="minorHAnsi"/>
        </w:rPr>
        <w:t xml:space="preserve"> assays to evaluate the neutralization activity </w:t>
      </w:r>
      <w:r w:rsidR="00BC5244">
        <w:rPr>
          <w:rFonts w:asciiTheme="minorHAnsi" w:hAnsiTheme="minorHAnsi"/>
        </w:rPr>
        <w:t xml:space="preserve">of macaque antibodies included 2 or 3 technical replicates. </w:t>
      </w:r>
      <w:r w:rsidR="00A92064">
        <w:rPr>
          <w:rFonts w:asciiTheme="minorHAnsi" w:hAnsiTheme="minorHAnsi"/>
        </w:rPr>
        <w:t xml:space="preserve">This is stated on the methods section under the </w:t>
      </w:r>
      <w:r w:rsidR="00C17433">
        <w:rPr>
          <w:rFonts w:asciiTheme="minorHAnsi" w:hAnsiTheme="minorHAnsi"/>
        </w:rPr>
        <w:t>sub</w:t>
      </w:r>
      <w:r w:rsidR="00A92064">
        <w:rPr>
          <w:rFonts w:asciiTheme="minorHAnsi" w:hAnsiTheme="minorHAnsi"/>
        </w:rPr>
        <w:t xml:space="preserve">heading </w:t>
      </w:r>
      <w:proofErr w:type="gramStart"/>
      <w:r w:rsidR="00316C10">
        <w:rPr>
          <w:rFonts w:asciiTheme="minorHAnsi" w:hAnsiTheme="minorHAnsi"/>
        </w:rPr>
        <w:t>“ In</w:t>
      </w:r>
      <w:proofErr w:type="gramEnd"/>
      <w:r w:rsidR="00316C10">
        <w:rPr>
          <w:rFonts w:asciiTheme="minorHAnsi" w:hAnsiTheme="minorHAnsi"/>
        </w:rPr>
        <w:t xml:space="preserve"> vitro neutralization assays”.</w:t>
      </w:r>
    </w:p>
    <w:p w14:paraId="139F503C" w14:textId="04BF6922" w:rsidR="00C17433" w:rsidRDefault="00C1743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Measurements of the half-life of Ab1485_macaque _LS</w:t>
      </w:r>
      <w:r w:rsidR="00913C0E">
        <w:rPr>
          <w:rFonts w:asciiTheme="minorHAnsi" w:hAnsiTheme="minorHAnsi"/>
        </w:rPr>
        <w:t xml:space="preserve"> in </w:t>
      </w:r>
      <w:proofErr w:type="spellStart"/>
      <w:r w:rsidR="00913C0E" w:rsidRPr="009614D7">
        <w:rPr>
          <w:rFonts w:ascii="Times New Roman" w:hAnsi="Times New Roman"/>
        </w:rPr>
        <w:t>FcRn</w:t>
      </w:r>
      <w:proofErr w:type="spellEnd"/>
      <w:r w:rsidR="00913C0E" w:rsidRPr="009614D7">
        <w:rPr>
          <w:rFonts w:ascii="Times New Roman" w:hAnsi="Times New Roman"/>
        </w:rPr>
        <w:t xml:space="preserve"> -/- </w:t>
      </w:r>
      <w:proofErr w:type="spellStart"/>
      <w:r w:rsidR="00913C0E" w:rsidRPr="009614D7">
        <w:rPr>
          <w:rFonts w:ascii="Times New Roman" w:hAnsi="Times New Roman"/>
        </w:rPr>
        <w:t>hFcRn</w:t>
      </w:r>
      <w:proofErr w:type="spellEnd"/>
      <w:r w:rsidR="00913C0E">
        <w:rPr>
          <w:rFonts w:ascii="Times New Roman" w:hAnsi="Times New Roman"/>
        </w:rPr>
        <w:t xml:space="preserve"> mice were performed twice.</w:t>
      </w:r>
    </w:p>
    <w:p w14:paraId="04F4C7E8" w14:textId="68A2B99F" w:rsidR="00316C10" w:rsidRDefault="00316C1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experiment in which rhesus macaques were treated with Ab1485_macaque_LS and subsequently challenged with SHIV AD8 was performed once.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65595A0" w:rsidR="0015519A" w:rsidRPr="00505C51" w:rsidRDefault="002B281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Table S1 reports on statistics related to the structural data. For the rest of the </w:t>
      </w:r>
      <w:proofErr w:type="gramStart"/>
      <w:r>
        <w:rPr>
          <w:rFonts w:asciiTheme="minorHAnsi" w:hAnsiTheme="minorHAnsi"/>
          <w:sz w:val="22"/>
          <w:szCs w:val="22"/>
        </w:rPr>
        <w:t>manuscript :</w:t>
      </w:r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r w:rsidR="00624307">
        <w:rPr>
          <w:rFonts w:asciiTheme="minorHAnsi" w:hAnsiTheme="minorHAnsi"/>
          <w:sz w:val="22"/>
          <w:szCs w:val="22"/>
        </w:rPr>
        <w:t xml:space="preserve">Not applicable. The manuscript shows representative data and experimental approaches that do not require this type of analysis. </w:t>
      </w:r>
      <w:bookmarkStart w:id="0" w:name="_GoBack"/>
      <w:bookmarkEnd w:id="0"/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E41BB62" w:rsidR="00BC3CCE" w:rsidRPr="00505C51" w:rsidRDefault="0033305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Not applicable. This work did not require allocating samples in groups.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DD91231" w:rsidR="00BC3CCE" w:rsidRDefault="00B8664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We are including a new data table summarizing the sequence information of all the antibodies reported on the manuscript. </w:t>
      </w:r>
    </w:p>
    <w:p w14:paraId="3B9BDB2F" w14:textId="0951B257" w:rsidR="00B86641" w:rsidRDefault="00683D8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are including Table S1 that was not uploaded during initial submission showing </w:t>
      </w:r>
      <w:proofErr w:type="spellStart"/>
      <w:r>
        <w:rPr>
          <w:rFonts w:asciiTheme="minorHAnsi" w:hAnsiTheme="minorHAnsi"/>
          <w:sz w:val="22"/>
          <w:szCs w:val="22"/>
        </w:rPr>
        <w:t>Cryo</w:t>
      </w:r>
      <w:proofErr w:type="spellEnd"/>
      <w:r>
        <w:rPr>
          <w:rFonts w:asciiTheme="minorHAnsi" w:hAnsiTheme="minorHAnsi"/>
          <w:sz w:val="22"/>
          <w:szCs w:val="22"/>
        </w:rPr>
        <w:t xml:space="preserve">-EM data collection and refinement statistics. </w:t>
      </w:r>
    </w:p>
    <w:p w14:paraId="7E65C011" w14:textId="77777777" w:rsidR="00C330B2" w:rsidRPr="00C330B2" w:rsidRDefault="00C330B2" w:rsidP="00C330B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/>
          <w:sz w:val="22"/>
          <w:szCs w:val="22"/>
        </w:rPr>
      </w:pPr>
      <w:r w:rsidRPr="00C330B2">
        <w:rPr>
          <w:rFonts w:asciiTheme="minorHAnsi" w:eastAsia="Times New Roman" w:hAnsiTheme="minorHAnsi"/>
          <w:sz w:val="22"/>
          <w:szCs w:val="22"/>
          <w:shd w:val="clear" w:color="auto" w:fill="FFFFFF"/>
        </w:rPr>
        <w:t>Coordinates and corresponding 3D EM reconstructions for the Ab1485-BG505-8ANC195 trimer complex will be made available after deposition in the PDB and EMDB, respectively, under accession numbers PDB: XXXX and EMD: YYYYY.</w:t>
      </w:r>
    </w:p>
    <w:p w14:paraId="65347DCD" w14:textId="77777777" w:rsidR="00B86641" w:rsidRPr="00505C51" w:rsidRDefault="00B8664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632BE" w14:textId="77777777" w:rsidR="009F5D46" w:rsidRDefault="009F5D46" w:rsidP="004215FE">
      <w:r>
        <w:separator/>
      </w:r>
    </w:p>
  </w:endnote>
  <w:endnote w:type="continuationSeparator" w:id="0">
    <w:p w14:paraId="4EE39EC9" w14:textId="77777777" w:rsidR="009F5D46" w:rsidRDefault="009F5D4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2B281F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26474" w14:textId="77777777" w:rsidR="009F5D46" w:rsidRDefault="009F5D46" w:rsidP="004215FE">
      <w:r>
        <w:separator/>
      </w:r>
    </w:p>
  </w:footnote>
  <w:footnote w:type="continuationSeparator" w:id="0">
    <w:p w14:paraId="429313FA" w14:textId="77777777" w:rsidR="009F5D46" w:rsidRDefault="009F5D4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488F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B281F"/>
    <w:rsid w:val="00307F5D"/>
    <w:rsid w:val="00316C10"/>
    <w:rsid w:val="003248ED"/>
    <w:rsid w:val="0033305C"/>
    <w:rsid w:val="00370080"/>
    <w:rsid w:val="003A6FA5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24307"/>
    <w:rsid w:val="00634AC7"/>
    <w:rsid w:val="00657587"/>
    <w:rsid w:val="00661DCC"/>
    <w:rsid w:val="00672545"/>
    <w:rsid w:val="00683D8D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4E36"/>
    <w:rsid w:val="00876F8F"/>
    <w:rsid w:val="00877644"/>
    <w:rsid w:val="00877729"/>
    <w:rsid w:val="008A22A7"/>
    <w:rsid w:val="008C73C0"/>
    <w:rsid w:val="008D7885"/>
    <w:rsid w:val="00905DE0"/>
    <w:rsid w:val="00912B0B"/>
    <w:rsid w:val="00913C0E"/>
    <w:rsid w:val="009205E9"/>
    <w:rsid w:val="0092438C"/>
    <w:rsid w:val="00941D04"/>
    <w:rsid w:val="00963CEF"/>
    <w:rsid w:val="00993065"/>
    <w:rsid w:val="00995561"/>
    <w:rsid w:val="009A0661"/>
    <w:rsid w:val="009B234F"/>
    <w:rsid w:val="009D0D28"/>
    <w:rsid w:val="009E6ACE"/>
    <w:rsid w:val="009E7B13"/>
    <w:rsid w:val="009F5D46"/>
    <w:rsid w:val="00A11EC6"/>
    <w:rsid w:val="00A131BD"/>
    <w:rsid w:val="00A32E20"/>
    <w:rsid w:val="00A5368C"/>
    <w:rsid w:val="00A62B52"/>
    <w:rsid w:val="00A84B3E"/>
    <w:rsid w:val="00A92064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6641"/>
    <w:rsid w:val="00B94C5D"/>
    <w:rsid w:val="00BA4D1B"/>
    <w:rsid w:val="00BA5BB7"/>
    <w:rsid w:val="00BB00D0"/>
    <w:rsid w:val="00BB55EC"/>
    <w:rsid w:val="00BC3CCE"/>
    <w:rsid w:val="00BC5244"/>
    <w:rsid w:val="00BF379D"/>
    <w:rsid w:val="00C1184B"/>
    <w:rsid w:val="00C17433"/>
    <w:rsid w:val="00C21D14"/>
    <w:rsid w:val="00C24CF7"/>
    <w:rsid w:val="00C330B2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73B44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29AF4D-BE90-E846-B10D-77F74AD0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918</Words>
  <Characters>5238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6144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Amelia</cp:lastModifiedBy>
  <cp:revision>11</cp:revision>
  <dcterms:created xsi:type="dcterms:W3CDTF">2020-08-13T14:36:00Z</dcterms:created>
  <dcterms:modified xsi:type="dcterms:W3CDTF">2020-08-13T15:56:00Z</dcterms:modified>
</cp:coreProperties>
</file>