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82B4578" w:rsidR="00877644" w:rsidRPr="00125190" w:rsidRDefault="0057758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was a retrospective study using routine surveillance data from a health facility network so no explicit power analysis was used.  However, the quantity of data available and raw incidence rates </w:t>
      </w:r>
      <w:proofErr w:type="gramStart"/>
      <w:r>
        <w:rPr>
          <w:rFonts w:asciiTheme="minorHAnsi" w:hAnsiTheme="minorHAnsi"/>
        </w:rPr>
        <w:t>were</w:t>
      </w:r>
      <w:proofErr w:type="gramEnd"/>
      <w:r>
        <w:rPr>
          <w:rFonts w:asciiTheme="minorHAnsi" w:hAnsiTheme="minorHAnsi"/>
        </w:rPr>
        <w:t xml:space="preserve"> seen to be similar to those for which we had previous modelling experience and for which we have investigated model fidelity under mock data simulation: </w:t>
      </w:r>
      <w:r w:rsidRPr="00577586">
        <w:rPr>
          <w:rFonts w:asciiTheme="minorHAnsi" w:hAnsiTheme="minorHAnsi"/>
        </w:rPr>
        <w:t>https://arxiv.org/abs/2005.03604</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EF51CBB" w:rsidR="00B330BD" w:rsidRPr="00125190" w:rsidRDefault="0057758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9FA6D56" w:rsidR="0015519A" w:rsidRPr="00505C51" w:rsidRDefault="0057758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Since this study is built on a complex statistical modelling </w:t>
      </w:r>
      <w:proofErr w:type="gramStart"/>
      <w:r>
        <w:rPr>
          <w:rFonts w:asciiTheme="minorHAnsi" w:hAnsiTheme="minorHAnsi"/>
          <w:sz w:val="22"/>
          <w:szCs w:val="22"/>
        </w:rPr>
        <w:t>approach</w:t>
      </w:r>
      <w:proofErr w:type="gramEnd"/>
      <w:r>
        <w:rPr>
          <w:rFonts w:asciiTheme="minorHAnsi" w:hAnsiTheme="minorHAnsi"/>
          <w:sz w:val="22"/>
          <w:szCs w:val="22"/>
        </w:rPr>
        <w:t xml:space="preserve"> we devote approximately 8 pages in the Materials and Methods section (pages 18-26) to the explanation of our analysis and inference steps.  Although the raw data itself (from the Haitian National Malaria Control Program) cannot be shared (see Data Availability answers) due to privacy concerns, the codes used to run the analysis will be made available as Supplementary Information files.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9126C4F" w:rsidR="00BC3CCE" w:rsidRPr="00505C51" w:rsidRDefault="0057758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only relevant grouping in this paper is for post-analysis reporting purposes, and in this case the grouping is with respect to predefined administrative units in Haiti.</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E3A6298" w:rsidR="00BC3CCE" w:rsidRPr="00505C51" w:rsidRDefault="0057758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The codes used to run the analysis will be made available as Supplementary Information files (in fact to assist reviewers can I upload these already?).  These codes include steps to produce the raw inputs to the figures but the </w:t>
      </w:r>
      <w:r w:rsidR="00686A8A">
        <w:rPr>
          <w:rFonts w:asciiTheme="minorHAnsi" w:hAnsiTheme="minorHAnsi"/>
          <w:sz w:val="22"/>
          <w:szCs w:val="22"/>
        </w:rPr>
        <w:t>final figures for presentation are made via the QGIS package.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4EE39" w14:textId="77777777" w:rsidR="006C04EA" w:rsidRDefault="006C04EA" w:rsidP="004215FE">
      <w:r>
        <w:separator/>
      </w:r>
    </w:p>
  </w:endnote>
  <w:endnote w:type="continuationSeparator" w:id="0">
    <w:p w14:paraId="70003674" w14:textId="77777777" w:rsidR="006C04EA" w:rsidRDefault="006C04E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EEA6" w14:textId="77777777" w:rsidR="006C04EA" w:rsidRDefault="006C04EA" w:rsidP="004215FE">
      <w:r>
        <w:separator/>
      </w:r>
    </w:p>
  </w:footnote>
  <w:footnote w:type="continuationSeparator" w:id="0">
    <w:p w14:paraId="6EBB7B35" w14:textId="77777777" w:rsidR="006C04EA" w:rsidRDefault="006C04E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33AE3"/>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0687"/>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7586"/>
    <w:rsid w:val="005B0A15"/>
    <w:rsid w:val="00605A12"/>
    <w:rsid w:val="00634AC7"/>
    <w:rsid w:val="00657587"/>
    <w:rsid w:val="00661DCC"/>
    <w:rsid w:val="00672545"/>
    <w:rsid w:val="00685CCF"/>
    <w:rsid w:val="00686A8A"/>
    <w:rsid w:val="006A632B"/>
    <w:rsid w:val="006C04EA"/>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7FF46DC5-4D37-2245-81EC-1162737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2020-09-05T09:29:00Z</dcterms:created>
  <dcterms:modified xsi:type="dcterms:W3CDTF">2020-09-05T09:29:00Z</dcterms:modified>
</cp:coreProperties>
</file>