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B3" w:rsidRDefault="00DE598A"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09D1C" wp14:editId="042818D6">
                <wp:simplePos x="0" y="0"/>
                <wp:positionH relativeFrom="margin">
                  <wp:align>left</wp:align>
                </wp:positionH>
                <wp:positionV relativeFrom="paragraph">
                  <wp:posOffset>288</wp:posOffset>
                </wp:positionV>
                <wp:extent cx="5848709" cy="299720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709" cy="29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98A" w:rsidRDefault="00DE598A" w:rsidP="00DE598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Supplementary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Table 2. crRNA sequence for zebrafish </w:t>
                            </w:r>
                            <w:r>
                              <w:rPr>
                                <w:rFonts w:ascii="Calibri" w:eastAsia="+mn-ea" w:hAnsi="Calibri" w:cs="+mn-cs"/>
                                <w:i/>
                                <w:i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ccm2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09D1C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0;margin-top:0;width:460.55pt;height:23.6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" filled="f" stroked="f">
                <v:textbox style="mso-fit-shape-to-text:t">
                  <w:txbxContent>
                    <w:p w:rsidR="00DE598A" w:rsidRDefault="00DE598A" w:rsidP="00DE598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Supplementary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Table 2. crRNA sequence for zebrafish </w:t>
                      </w:r>
                      <w:r>
                        <w:rPr>
                          <w:rFonts w:ascii="Calibri" w:eastAsia="+mn-ea" w:hAnsi="Calibri" w:cs="+mn-cs"/>
                          <w:i/>
                          <w:iCs/>
                          <w:color w:val="000000"/>
                          <w:kern w:val="24"/>
                          <w:sz w:val="36"/>
                          <w:szCs w:val="36"/>
                        </w:rPr>
                        <w:t>ccm2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65145BA7" wp14:editId="005546BC">
            <wp:simplePos x="0" y="0"/>
            <wp:positionH relativeFrom="column">
              <wp:posOffset>390561</wp:posOffset>
            </wp:positionH>
            <wp:positionV relativeFrom="paragraph">
              <wp:posOffset>723625</wp:posOffset>
            </wp:positionV>
            <wp:extent cx="3174419" cy="2931160"/>
            <wp:effectExtent l="0" t="0" r="6985" b="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4419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72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6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8A"/>
    <w:rsid w:val="0000544A"/>
    <w:rsid w:val="000E1CE6"/>
    <w:rsid w:val="003B06B5"/>
    <w:rsid w:val="004645FF"/>
    <w:rsid w:val="004D08C3"/>
    <w:rsid w:val="0066359F"/>
    <w:rsid w:val="00767C51"/>
    <w:rsid w:val="007E01C9"/>
    <w:rsid w:val="00A35433"/>
    <w:rsid w:val="00A60633"/>
    <w:rsid w:val="00CD67A6"/>
    <w:rsid w:val="00D10517"/>
    <w:rsid w:val="00DE598A"/>
    <w:rsid w:val="00E54C52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EA990-D9F5-42ED-B03C-21EBB901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98A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rsid w:val="00DE5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598A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Ginsberg, Mark</dc:creator>
  <cp:keywords/>
  <dc:description/>
  <cp:lastModifiedBy>Ginsberg, Mark</cp:lastModifiedBy>
  <cp:revision>1</cp:revision>
  <dcterms:created xsi:type="dcterms:W3CDTF">2021-04-14T00:11:00Z</dcterms:created>
  <dcterms:modified xsi:type="dcterms:W3CDTF">2021-04-14T00:13:00Z</dcterms:modified>
</cp:coreProperties>
</file>