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1F5DBA">
        <w:fldChar w:fldCharType="begin"/>
      </w:r>
      <w:r w:rsidR="001F5DBA">
        <w:instrText xml:space="preserve"> HYPERLINK "https://biosharing.org/" \t "_blank" </w:instrText>
      </w:r>
      <w:r w:rsidR="001F5DBA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1F5DBA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1A3CCB1" w:rsidR="00877644" w:rsidRPr="00125190" w:rsidRDefault="0058633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There are cryo-EM structures in this report. The appropriate sample sizes were computed, as shown and described in both the methods section and the appropriate figure legends.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B728BA8" w:rsidR="00B330BD" w:rsidRPr="00125190" w:rsidRDefault="0058633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sizes for the cryo-EM are large data sets, and the process by which they were worked up are shown in Methods. Biochemical experiments contained either 3 trials for each datapoint as shown and described in the methods and legends.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D77E0B9" w:rsidR="0015519A" w:rsidRPr="00505C51" w:rsidRDefault="0058633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Analysis of cryo-EM 3D map resolutions and p values, where appropriate, is described in the methods legends and figures.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D5B7AB8" w:rsidR="00BC3CCE" w:rsidRPr="00505C51" w:rsidRDefault="0058633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Complete description of how particles were sorted and selected, alone with the FSC curves coverage of particle orientation over the samples are given in the methods and supplemental figures.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8C9EF2F" w14:textId="34B48A67" w:rsidR="00A62B52" w:rsidRPr="00406FF4" w:rsidRDefault="00586335" w:rsidP="001D450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86335">
        <w:rPr>
          <w:rFonts w:asciiTheme="minorHAnsi" w:hAnsiTheme="minorHAnsi"/>
          <w:sz w:val="22"/>
          <w:szCs w:val="22"/>
        </w:rPr>
        <w:lastRenderedPageBreak/>
        <w:t>Accession codes.</w:t>
      </w:r>
      <w:r w:rsidRPr="00586335">
        <w:rPr>
          <w:rFonts w:asciiTheme="minorHAnsi" w:hAnsiTheme="minorHAnsi"/>
          <w:b/>
          <w:bCs/>
          <w:sz w:val="22"/>
          <w:szCs w:val="22"/>
        </w:rPr>
        <w:t xml:space="preserve"> </w:t>
      </w:r>
      <w:bookmarkStart w:id="0" w:name="OLE_LINK49"/>
      <w:bookmarkStart w:id="1" w:name="OLE_LINK54"/>
      <w:r w:rsidR="001D4509" w:rsidRPr="001D4509">
        <w:rPr>
          <w:rFonts w:asciiTheme="minorHAnsi" w:hAnsiTheme="minorHAnsi"/>
          <w:sz w:val="22"/>
          <w:szCs w:val="22"/>
        </w:rPr>
        <w:t xml:space="preserve">The cryo-EM 3D maps and the corresponding atomic models of the Dnf1–Lem3 complex have been deposited at the EMDB database and the RCSB PDB with the respective accession codes of </w:t>
      </w:r>
      <w:bookmarkStart w:id="2" w:name="OLE_LINK445"/>
      <w:bookmarkStart w:id="3" w:name="OLE_LINK446"/>
      <w:bookmarkStart w:id="4" w:name="OLE_LINK447"/>
      <w:bookmarkStart w:id="5" w:name="OLE_LINK448"/>
      <w:bookmarkStart w:id="6" w:name="OLE_LINK449"/>
      <w:bookmarkStart w:id="7" w:name="OLE_LINK450"/>
      <w:bookmarkStart w:id="8" w:name="OLE_LINK453"/>
      <w:bookmarkStart w:id="9" w:name="OLE_LINK454"/>
      <w:r w:rsidR="001D4509" w:rsidRPr="001D4509">
        <w:rPr>
          <w:rFonts w:asciiTheme="minorHAnsi" w:hAnsiTheme="minorHAnsi"/>
          <w:sz w:val="22"/>
          <w:szCs w:val="22"/>
        </w:rPr>
        <w:t xml:space="preserve">EMD-23069 </w:t>
      </w:r>
      <w:bookmarkStart w:id="10" w:name="OLE_LINK451"/>
      <w:bookmarkStart w:id="11" w:name="OLE_LINK452"/>
      <w:r w:rsidR="001D4509" w:rsidRPr="001D4509">
        <w:rPr>
          <w:rFonts w:asciiTheme="minorHAnsi" w:hAnsiTheme="minorHAnsi"/>
          <w:sz w:val="22"/>
          <w:szCs w:val="22"/>
        </w:rPr>
        <w:t xml:space="preserve">and 7KY6 </w:t>
      </w:r>
      <w:bookmarkEnd w:id="2"/>
      <w:bookmarkEnd w:id="3"/>
      <w:bookmarkEnd w:id="10"/>
      <w:bookmarkEnd w:id="11"/>
      <w:r w:rsidR="001D4509" w:rsidRPr="001D4509">
        <w:rPr>
          <w:rFonts w:asciiTheme="minorHAnsi" w:hAnsiTheme="minorHAnsi"/>
          <w:sz w:val="22"/>
          <w:szCs w:val="22"/>
        </w:rPr>
        <w:t xml:space="preserve">(apo E1), </w:t>
      </w:r>
      <w:bookmarkEnd w:id="4"/>
      <w:bookmarkEnd w:id="5"/>
      <w:r w:rsidR="001D4509" w:rsidRPr="001D4509">
        <w:rPr>
          <w:rFonts w:asciiTheme="minorHAnsi" w:hAnsiTheme="minorHAnsi"/>
          <w:sz w:val="22"/>
          <w:szCs w:val="22"/>
        </w:rPr>
        <w:t>EMD-23074 and 7KYB (E1P-ADP), EMD-23077 and 7KYC (E2P)</w:t>
      </w:r>
      <w:bookmarkEnd w:id="6"/>
      <w:bookmarkEnd w:id="7"/>
      <w:r w:rsidR="001D4509" w:rsidRPr="001D4509">
        <w:rPr>
          <w:rFonts w:asciiTheme="minorHAnsi" w:hAnsiTheme="minorHAnsi"/>
          <w:sz w:val="22"/>
          <w:szCs w:val="22"/>
        </w:rPr>
        <w:t xml:space="preserve">. </w:t>
      </w:r>
      <w:bookmarkEnd w:id="0"/>
      <w:bookmarkEnd w:id="1"/>
      <w:bookmarkEnd w:id="8"/>
      <w:bookmarkEnd w:id="9"/>
      <w:r w:rsidR="001D4509" w:rsidRPr="001D4509">
        <w:rPr>
          <w:rFonts w:asciiTheme="minorHAnsi" w:hAnsiTheme="minorHAnsi"/>
          <w:sz w:val="22"/>
          <w:szCs w:val="22"/>
        </w:rPr>
        <w:t>The cryo-EM 3D maps and the corresponding atomic models of the Dnf2–Lem3 complex have been deposited at the EMDB database and the RCSB PDB with the respective accession codes of EMD-23070 and 7KY7 (apo E1), EMD-23071 and 7KY8 (E1-ATP), EMD-23072 and 7KY9 (E1P-ADP), EMD-23068 and 7KY5 (E2P-transition), and EMD-23073 and 7KYA (E2P).</w:t>
      </w: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6CBBAC" w14:textId="77777777" w:rsidR="00727F3E" w:rsidRDefault="00727F3E" w:rsidP="004215FE">
      <w:r>
        <w:separator/>
      </w:r>
    </w:p>
  </w:endnote>
  <w:endnote w:type="continuationSeparator" w:id="0">
    <w:p w14:paraId="37B70730" w14:textId="77777777" w:rsidR="00727F3E" w:rsidRDefault="00727F3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A86BFA" w14:textId="77777777" w:rsidR="00727F3E" w:rsidRDefault="00727F3E" w:rsidP="004215FE">
      <w:r>
        <w:separator/>
      </w:r>
    </w:p>
  </w:footnote>
  <w:footnote w:type="continuationSeparator" w:id="0">
    <w:p w14:paraId="53D85D6D" w14:textId="77777777" w:rsidR="00727F3E" w:rsidRDefault="00727F3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D4509"/>
    <w:rsid w:val="001E1D59"/>
    <w:rsid w:val="001F5DBA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86335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27F3E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DE054-F89E-C14B-93B3-AE8E93DF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Huilin Li</cp:lastModifiedBy>
  <cp:revision>31</cp:revision>
  <dcterms:created xsi:type="dcterms:W3CDTF">2017-06-13T14:43:00Z</dcterms:created>
  <dcterms:modified xsi:type="dcterms:W3CDTF">2020-12-07T17:43:00Z</dcterms:modified>
</cp:coreProperties>
</file>