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41054" w14:textId="77777777" w:rsidR="00DC4E6B" w:rsidRPr="00DC4E6B" w:rsidRDefault="00DC4E6B" w:rsidP="00DC4E6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</w:pPr>
      <w:r w:rsidRPr="00DC4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 w:eastAsia="en-US"/>
        </w:rPr>
        <w:t>Supplementary file 1</w:t>
      </w:r>
      <w:r w:rsidRPr="00DC4E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. Quantification and statistical analysis.</w:t>
      </w:r>
    </w:p>
    <w:p w14:paraId="1E434993" w14:textId="77777777" w:rsidR="00DC4E6B" w:rsidRPr="00DC4E6B" w:rsidRDefault="00DC4E6B" w:rsidP="00DC4E6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C4E6B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The number of independent biological repeats (</w:t>
      </w:r>
      <w:r w:rsidRPr="00DC4E6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>n</w:t>
      </w:r>
      <w:r w:rsidRPr="00DC4E6B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) is shown in the figure legends.</w:t>
      </w:r>
    </w:p>
    <w:p w14:paraId="166A44FA" w14:textId="77777777" w:rsidR="00DC4E6B" w:rsidRPr="00DC4E6B" w:rsidRDefault="00DC4E6B" w:rsidP="00DC4E6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C4E6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>P</w:t>
      </w:r>
      <w:r w:rsidRPr="00DC4E6B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values are shown below.</w:t>
      </w:r>
    </w:p>
    <w:p w14:paraId="68FD70FE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418"/>
        <w:gridCol w:w="2024"/>
        <w:gridCol w:w="1396"/>
        <w:gridCol w:w="1396"/>
        <w:gridCol w:w="1396"/>
        <w:gridCol w:w="1396"/>
      </w:tblGrid>
      <w:tr w:rsidR="00031651" w:rsidRPr="00031651" w14:paraId="6FBEAFFD" w14:textId="77777777" w:rsidTr="00424AB3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BE7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3D7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939D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Sham-</w:t>
            </w: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Ncoa4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+/+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D882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Sham-</w:t>
            </w: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Ncoa4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–/–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D156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Sham-</w:t>
            </w: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Ncoa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4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+/+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AF79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TAC-</w:t>
            </w: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Ncoa4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+/+</w:t>
            </w:r>
          </w:p>
        </w:tc>
      </w:tr>
      <w:tr w:rsidR="00031651" w:rsidRPr="00031651" w14:paraId="78B8246F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60A5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446E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E310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BD82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FA8A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89ED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031651" w:rsidRPr="00031651" w14:paraId="13C66BE6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AA04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3714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D6E15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TAC</w:t>
            </w: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-Ncoa4</w:t>
            </w: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+/+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50BF1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TAC</w:t>
            </w: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-</w:t>
            </w:r>
          </w:p>
          <w:p w14:paraId="37382778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Ncoa4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–/–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EF772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Sham-</w:t>
            </w: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Ncoa4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–/–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78383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TAC-</w:t>
            </w:r>
          </w:p>
          <w:p w14:paraId="33FD3426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Ncoa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4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–/–</w:t>
            </w:r>
          </w:p>
        </w:tc>
      </w:tr>
      <w:tr w:rsidR="00031651" w:rsidRPr="00031651" w14:paraId="4C1B7AC9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251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Fig.1B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57E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A7A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6F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6B7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0.7725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77A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6CAFF53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514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E07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523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836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0.7698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29E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0.9692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B68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40196F23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243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E6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D30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D06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0.2366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407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B89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1DA7748C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711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EB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IVSd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714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746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80F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268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0.8523</w:t>
            </w:r>
          </w:p>
        </w:tc>
      </w:tr>
      <w:tr w:rsidR="00031651" w:rsidRPr="00031651" w14:paraId="65C26A9C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CE7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85A3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LVPWd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AE1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3CB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1B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3F7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0.0781</w:t>
            </w:r>
          </w:p>
        </w:tc>
      </w:tr>
      <w:tr w:rsidR="00031651" w:rsidRPr="00031651" w14:paraId="3F7BB205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D87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EF0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 mass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900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FDA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12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0.9671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7A9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3C766D62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486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Fig.1C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D8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LV/Tibia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C2E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8AA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0.0353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231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6EA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0.0002</w:t>
            </w:r>
          </w:p>
        </w:tc>
      </w:tr>
      <w:tr w:rsidR="00031651" w:rsidRPr="00031651" w14:paraId="2FF930F5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205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9E5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Lung/Tibia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6FA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0.0357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6A2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559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823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0.0104</w:t>
            </w:r>
          </w:p>
        </w:tc>
      </w:tr>
      <w:tr w:rsidR="00031651" w:rsidRPr="00031651" w14:paraId="102EB08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F5D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Fig.1D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A32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Fibrotic fraction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E08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F20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0.8162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3BE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D19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0.0341</w:t>
            </w:r>
          </w:p>
        </w:tc>
      </w:tr>
      <w:tr w:rsidR="00031651" w:rsidRPr="00031651" w14:paraId="5A432E56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EBA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6F5B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Cardiomyocyte area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D72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4FA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0.0372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B5D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0.7510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5EC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0.0009</w:t>
            </w:r>
          </w:p>
        </w:tc>
      </w:tr>
      <w:tr w:rsidR="00031651" w:rsidRPr="00031651" w14:paraId="39930E72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8EC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2A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4E7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FTH1/GAPDH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74E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CE0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FC5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9ED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79D59E86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06AD" w14:textId="77777777" w:rsidR="00031651" w:rsidRPr="00031651" w:rsidRDefault="00031651" w:rsidP="000316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Fig. 2B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FDD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Fth1/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85D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0.0211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11B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0.1080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BBC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0.7994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856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0.3657</w:t>
            </w:r>
          </w:p>
        </w:tc>
      </w:tr>
      <w:tr w:rsidR="00031651" w:rsidRPr="00031651" w14:paraId="74F3F65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F8048" w14:textId="77777777" w:rsidR="00031651" w:rsidRPr="00031651" w:rsidRDefault="00031651" w:rsidP="000316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Fig. 2C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8F88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38A5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E2A8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171F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E58D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0788138F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6290" w14:textId="77777777" w:rsidR="00031651" w:rsidRPr="00031651" w:rsidRDefault="00031651" w:rsidP="000316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Fig. 2D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80B0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ACCE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4765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C41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A9F8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00976E22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309ED" w14:textId="77777777" w:rsidR="00031651" w:rsidRPr="00031651" w:rsidRDefault="00031651" w:rsidP="000316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Fig. 2F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8CB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1E94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ED1C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2DE1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080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67AC30F5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8C38D" w14:textId="77777777" w:rsidR="00031651" w:rsidRPr="00031651" w:rsidRDefault="00031651" w:rsidP="000316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Fig. 2H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D0B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DCF4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5A59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F7B8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3082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5DC66761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05B6" w14:textId="77777777" w:rsidR="00031651" w:rsidRPr="00031651" w:rsidRDefault="00031651" w:rsidP="000316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Fig. 3A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07B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FTH1/GAPDH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915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0.0238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5CF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960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0.1363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59E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0.0002</w:t>
            </w:r>
          </w:p>
        </w:tc>
      </w:tr>
      <w:tr w:rsidR="00031651" w:rsidRPr="00031651" w14:paraId="24E23AA4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CF2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3B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E52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Fth1/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E90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44E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0.9614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400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801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59BB0429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6D3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3D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7CF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LC3B-FTH1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137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2F6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0.9526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F36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0.6509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FCC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18459BCF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1D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3F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0DD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LAMP2a-FTH1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FC6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A23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8EB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0.9130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082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0.0002</w:t>
            </w:r>
          </w:p>
        </w:tc>
      </w:tr>
      <w:tr w:rsidR="00031651" w:rsidRPr="00031651" w14:paraId="2EA4BAB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0D4B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DFD3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Total non-</w:t>
            </w: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heme</w:t>
            </w:r>
            <w:proofErr w:type="spellEnd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 iron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528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093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69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B62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0.1052</w:t>
            </w:r>
          </w:p>
        </w:tc>
      </w:tr>
      <w:tr w:rsidR="00031651" w:rsidRPr="00031651" w14:paraId="08A7517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532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DF8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Fe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2+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E20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0.0424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0D0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19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0.9698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BAB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0.0056</w:t>
            </w:r>
          </w:p>
        </w:tc>
      </w:tr>
      <w:tr w:rsidR="00031651" w:rsidRPr="00031651" w14:paraId="75647ACA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A25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C87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Fe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3+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D1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435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0CA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820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0.0472</w:t>
            </w:r>
          </w:p>
        </w:tc>
      </w:tr>
      <w:tr w:rsidR="00031651" w:rsidRPr="00031651" w14:paraId="042DAD4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7F1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317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Fe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t>2+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/FTH1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0D6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EF3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0.8963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509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0.0709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DC5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5A3B62B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550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F93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MDA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7C5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E88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A33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1C3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0.0101</w:t>
            </w:r>
          </w:p>
        </w:tc>
      </w:tr>
      <w:tr w:rsidR="00031651" w:rsidRPr="00031651" w14:paraId="781DD623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11C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4C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61B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Ptgs2/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371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30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0.0931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AF2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573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0.0047</w:t>
            </w:r>
          </w:p>
        </w:tc>
      </w:tr>
      <w:tr w:rsidR="00031651" w:rsidRPr="00031651" w14:paraId="179EDB5D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FD2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34CF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Serum </w:t>
            </w: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TnT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9DC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889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7E2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5E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0.0002</w:t>
            </w:r>
          </w:p>
        </w:tc>
      </w:tr>
      <w:tr w:rsidR="00031651" w:rsidRPr="00031651" w14:paraId="3D55397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48F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4E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FED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GPX4/GAPDH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CF5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7C5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0.9688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354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0.9483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C18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0.0077</w:t>
            </w:r>
          </w:p>
        </w:tc>
      </w:tr>
      <w:tr w:rsidR="00031651" w:rsidRPr="00031651" w14:paraId="01A75A6D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F5CF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4F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BCA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Total glutathione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EE5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0.0277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9A5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0.7410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8C1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0.2926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26B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0.9896</w:t>
            </w:r>
          </w:p>
        </w:tc>
      </w:tr>
      <w:tr w:rsidR="00031651" w:rsidRPr="00031651" w14:paraId="6455139D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C07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904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GSH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496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85C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0.7688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2EE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0.4957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36E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0.7841</w:t>
            </w:r>
          </w:p>
        </w:tc>
      </w:tr>
      <w:tr w:rsidR="00031651" w:rsidRPr="00031651" w14:paraId="59161BF2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4F1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21A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GSSG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114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B67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0.8898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DFF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0.9540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166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0.0005</w:t>
            </w:r>
          </w:p>
        </w:tc>
      </w:tr>
      <w:tr w:rsidR="00031651" w:rsidRPr="00031651" w14:paraId="425CF65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0B6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24E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GSH/GSSG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1AB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64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0.4797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552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0.4464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46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0.0083</w:t>
            </w:r>
          </w:p>
        </w:tc>
      </w:tr>
      <w:tr w:rsidR="00031651" w:rsidRPr="00031651" w14:paraId="5C21658E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4DA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4G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0F0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Glutamine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859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3E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0.8047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BBE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0.7773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DD4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0.0017</w:t>
            </w:r>
          </w:p>
        </w:tc>
      </w:tr>
      <w:tr w:rsidR="00031651" w:rsidRPr="00031651" w14:paraId="2DCC2899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1D43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6E2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A2AD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A049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F258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015A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56253D9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498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6B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9E1F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F74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8B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23B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266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0.0001</w:t>
            </w:r>
          </w:p>
        </w:tc>
      </w:tr>
      <w:tr w:rsidR="00031651" w:rsidRPr="00031651" w14:paraId="1A5C2E35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A85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ED5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22D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EAA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B9E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6CF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54D1ACC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6A3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8ED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781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F33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C3C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78C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689D69A0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235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7A4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IVSd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B09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74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E8D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5A8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52CC384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04E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F8D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LVPWd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267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C08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1EE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B3F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4ED35CE3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7C6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19A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 mass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A3B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5B1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995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79B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2700F6AF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508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lastRenderedPageBreak/>
              <w:t>Fig. 6C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F94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LV/Tibia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CF0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9FF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2E0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B87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0.0013</w:t>
            </w:r>
          </w:p>
        </w:tc>
      </w:tr>
      <w:tr w:rsidR="00031651" w:rsidRPr="00031651" w14:paraId="7B01D7CC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686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D0B3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Lung/Tibia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385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0.2944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6A1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0.9265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6BB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0FC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0.6077</w:t>
            </w:r>
          </w:p>
        </w:tc>
      </w:tr>
      <w:tr w:rsidR="00031651" w:rsidRPr="00031651" w14:paraId="0A39B03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A82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6D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50CF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Fibrotic fraction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E5F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53F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0.8957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90F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0.9597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CE4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0.0061</w:t>
            </w:r>
          </w:p>
        </w:tc>
      </w:tr>
      <w:tr w:rsidR="00031651" w:rsidRPr="00031651" w14:paraId="7A4DDE59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F99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AD8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Cardiomyocyte area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238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C4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36E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0.9043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2C3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0.0002</w:t>
            </w:r>
          </w:p>
        </w:tc>
      </w:tr>
      <w:tr w:rsidR="00031651" w:rsidRPr="00031651" w14:paraId="678886CE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7F38C" w14:textId="77777777" w:rsidR="00031651" w:rsidRPr="00031651" w:rsidRDefault="00031651" w:rsidP="000316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>Fig. 6E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6F50A" w14:textId="77777777" w:rsidR="00031651" w:rsidRPr="00031651" w:rsidRDefault="00031651" w:rsidP="000316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>MDA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3366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03D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>0.4018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00E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>0.4598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CA2A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53165A7F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8782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6F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58E6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Ptgs2/</w:t>
            </w: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4444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D441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0.0553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A2BC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F449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0.0007</w:t>
            </w:r>
          </w:p>
        </w:tc>
      </w:tr>
      <w:tr w:rsidR="00031651" w:rsidRPr="00031651" w14:paraId="4FD6F9C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A29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1 sup 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364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Nppa</w:t>
            </w:r>
            <w:proofErr w:type="spellEnd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F6D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870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0.8650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0C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823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0.0024</w:t>
            </w:r>
          </w:p>
        </w:tc>
      </w:tr>
      <w:tr w:rsidR="00031651" w:rsidRPr="00031651" w14:paraId="62335130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2EE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CF3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Nppb</w:t>
            </w:r>
            <w:proofErr w:type="spellEnd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67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16A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0.5173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B53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0.7589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1A2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0.0385</w:t>
            </w:r>
          </w:p>
        </w:tc>
      </w:tr>
      <w:tr w:rsidR="00031651" w:rsidRPr="00031651" w14:paraId="512B1033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846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B883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Myh7/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69E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CDD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0.6632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5B7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C99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0.0168</w:t>
            </w:r>
          </w:p>
        </w:tc>
      </w:tr>
      <w:tr w:rsidR="00031651" w:rsidRPr="00031651" w14:paraId="08B99F01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61C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BC5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Col1a2/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9C6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7E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0.7612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49C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4E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0.0262</w:t>
            </w:r>
          </w:p>
        </w:tc>
      </w:tr>
      <w:tr w:rsidR="00031651" w:rsidRPr="00031651" w14:paraId="1E5E7923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AA7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DE3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Col3a1/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B4C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48B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0.7403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F88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5CC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0.0475</w:t>
            </w:r>
          </w:p>
        </w:tc>
      </w:tr>
      <w:tr w:rsidR="00031651" w:rsidRPr="00031651" w14:paraId="09D8FEC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9F47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bookmarkStart w:id="0" w:name="_Hlk58411553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1 sup 4</w:t>
            </w:r>
            <w:bookmarkEnd w:id="0"/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DD9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875F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37B9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96CC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0F9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4F0B9D79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2F9D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2 sup 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E6B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FS pre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A5E4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0CB2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517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801D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0.9914</w:t>
            </w:r>
          </w:p>
        </w:tc>
      </w:tr>
      <w:tr w:rsidR="00031651" w:rsidRPr="00031651" w14:paraId="2D236EA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1B4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430FB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FS Day3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8043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B06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7AFF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0.8648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9DC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0.5522</w:t>
            </w:r>
          </w:p>
        </w:tc>
      </w:tr>
      <w:tr w:rsidR="00031651" w:rsidRPr="00031651" w14:paraId="4250C48A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EAD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507D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FS Day5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B0B5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E31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DB9D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0.7090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ED72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6AE94842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0C603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3FC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FS Day7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65B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6AA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0.8770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FAF6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9DBF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0.0004</w:t>
            </w:r>
          </w:p>
        </w:tc>
      </w:tr>
      <w:tr w:rsidR="00031651" w:rsidRPr="00031651" w14:paraId="43D72BBC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5F38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C5D1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LVIDd</w:t>
            </w:r>
            <w:proofErr w:type="spellEnd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 pre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BBCB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0.7152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3299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0.5719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E9A4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0.3223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0B61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0.2317</w:t>
            </w:r>
          </w:p>
        </w:tc>
      </w:tr>
      <w:tr w:rsidR="00031651" w:rsidRPr="00031651" w14:paraId="019F9632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A3F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037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LVIDd</w:t>
            </w:r>
            <w:proofErr w:type="spellEnd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 Day3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46E1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0.0203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CA0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0.5512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BF5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0.8783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15BE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0.3627</w:t>
            </w:r>
          </w:p>
        </w:tc>
      </w:tr>
      <w:tr w:rsidR="00031651" w:rsidRPr="00031651" w14:paraId="016EB71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1B79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CAA8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LVIDd</w:t>
            </w:r>
            <w:proofErr w:type="spellEnd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 Day5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76C8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ACB8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0.1788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25F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0.3835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3A2F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0.0250</w:t>
            </w:r>
          </w:p>
        </w:tc>
      </w:tr>
      <w:tr w:rsidR="00031651" w:rsidRPr="00031651" w14:paraId="313E69D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2C86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98C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LVIDd</w:t>
            </w:r>
            <w:proofErr w:type="spellEnd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 Day7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786E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6F0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0.7587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709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0.4078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C90D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0.0052</w:t>
            </w:r>
          </w:p>
        </w:tc>
      </w:tr>
      <w:tr w:rsidR="00031651" w:rsidRPr="00031651" w14:paraId="107E2BB5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F4B1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107C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LVIDs pre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17C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0.8027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DA14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0.6817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204C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0.5148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1F2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0.4013</w:t>
            </w:r>
          </w:p>
        </w:tc>
      </w:tr>
      <w:tr w:rsidR="00031651" w:rsidRPr="00031651" w14:paraId="72BBE59A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80F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459A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LVIDs Day3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48A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346B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0.0407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C099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7949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0.7071</w:t>
            </w:r>
          </w:p>
        </w:tc>
      </w:tr>
      <w:tr w:rsidR="00031651" w:rsidRPr="00031651" w14:paraId="5B147E22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43E4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5207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LVIDs Day5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AB7A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3DCB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0.3945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7B6B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0.9285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980F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3CF89FB0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BD5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588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LVIDs Day7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9E2C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EBA8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0.6581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7722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0.8404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7EE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2163F6D1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3041F" w14:textId="1C42878C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Fig. 4 </w:t>
            </w:r>
            <w:r w:rsidR="007264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source data</w:t>
            </w: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7264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2</w:t>
            </w:r>
            <w:bookmarkStart w:id="1" w:name="_GoBack"/>
            <w:bookmarkEnd w:id="1"/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1E34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Hemoglobin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9796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575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0.5128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305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9BA1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</w:tr>
      <w:tr w:rsidR="00031651" w:rsidRPr="00031651" w14:paraId="53F85CD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853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9DC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PCV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306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0.8363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DF01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0.9329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524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0.9452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45E0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0.9896</w:t>
            </w:r>
          </w:p>
        </w:tc>
      </w:tr>
      <w:tr w:rsidR="00031651" w:rsidRPr="00031651" w14:paraId="58FCE38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F126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0E9DB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MCV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4F7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EAC4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4044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BB2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0.9998</w:t>
            </w:r>
          </w:p>
        </w:tc>
      </w:tr>
      <w:tr w:rsidR="00031651" w:rsidRPr="00031651" w14:paraId="5459ABA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288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AC05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MCH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24C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97ED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FAA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0.4255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3AC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0.5957</w:t>
            </w:r>
          </w:p>
        </w:tc>
      </w:tr>
      <w:tr w:rsidR="00031651" w:rsidRPr="00031651" w14:paraId="1145F454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161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A28F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MCHC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2A50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0.9522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2162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0.9374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96FF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0.9567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9831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0.9685</w:t>
            </w:r>
          </w:p>
        </w:tc>
      </w:tr>
      <w:tr w:rsidR="00031651" w:rsidRPr="00031651" w14:paraId="7F08E015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AE33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B0D9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CH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45F0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0.3350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F346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0.5384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B87C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0.9449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988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0.9978</w:t>
            </w:r>
          </w:p>
        </w:tc>
      </w:tr>
      <w:tr w:rsidR="00031651" w:rsidRPr="00031651" w14:paraId="1B50F36A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878F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22B3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Reticulocytes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1255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0.8666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2493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0.9330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F3E7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0.8102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CF8C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0.7126</w:t>
            </w:r>
          </w:p>
        </w:tc>
      </w:tr>
      <w:tr w:rsidR="00031651" w:rsidRPr="00031651" w14:paraId="0AB9FCAD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6EC6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8A69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Red cell count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B503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0.3543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0F64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0.5567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6A7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0.8305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710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0.9613</w:t>
            </w:r>
          </w:p>
        </w:tc>
      </w:tr>
      <w:tr w:rsidR="00031651" w:rsidRPr="00031651" w14:paraId="5BE424E9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F383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D494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Serum ferritin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065A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0.0418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8C17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A72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0.4140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27FF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0.7553</w:t>
            </w:r>
          </w:p>
        </w:tc>
      </w:tr>
      <w:tr w:rsidR="00031651" w:rsidRPr="00031651" w14:paraId="5DFA9F56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8D3F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9667B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Serum iron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D40C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0.9487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B89D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0.9060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48CC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0.8667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A39D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0.2178</w:t>
            </w:r>
          </w:p>
        </w:tc>
      </w:tr>
      <w:tr w:rsidR="00031651" w:rsidRPr="00031651" w14:paraId="2E49CE8D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F8E1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val="en-US" w:eastAsia="en-US"/>
              </w:rPr>
              <w:t xml:space="preserve">　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FF1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Transferrin saturation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9F7F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0.0724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99C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80EB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0.6122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A242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0.7875</w:t>
            </w:r>
          </w:p>
        </w:tc>
      </w:tr>
      <w:tr w:rsidR="00031651" w:rsidRPr="00031651" w14:paraId="2A130ACE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BDA7" w14:textId="77777777" w:rsidR="00031651" w:rsidRPr="00031651" w:rsidRDefault="00031651" w:rsidP="00031651">
            <w:pPr>
              <w:spacing w:after="0" w:line="240" w:lineRule="auto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2A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9A5F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Total non-</w:t>
            </w: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heme</w:t>
            </w:r>
            <w:proofErr w:type="spellEnd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 iron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60C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9AC6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0.0378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883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900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0.1301</w:t>
            </w:r>
          </w:p>
        </w:tc>
      </w:tr>
      <w:tr w:rsidR="00031651" w:rsidRPr="00031651" w14:paraId="4C3FDAE0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50A3" w14:textId="77777777" w:rsidR="00031651" w:rsidRPr="00031651" w:rsidRDefault="00031651" w:rsidP="00031651">
            <w:pPr>
              <w:spacing w:after="0" w:line="240" w:lineRule="auto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2B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C41D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IL-6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0A5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2DC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4C7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0.7517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65F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6ACB2FA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AB4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3A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805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IREB2/GAPDH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5B8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0.4012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BC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0.4110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F2F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0.2590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075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0.2517</w:t>
            </w:r>
          </w:p>
        </w:tc>
      </w:tr>
      <w:tr w:rsidR="00031651" w:rsidRPr="00031651" w14:paraId="17ABC71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097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CE0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SLC40A1/GAPDH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E9E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0.1798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588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0.9553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90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4FD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0.3750</w:t>
            </w:r>
          </w:p>
        </w:tc>
      </w:tr>
      <w:tr w:rsidR="00031651" w:rsidRPr="00031651" w14:paraId="736E7BC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FB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735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TFRC/GAPDH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B55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0.3555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301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0.1378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8A0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D89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0.8194</w:t>
            </w:r>
          </w:p>
        </w:tc>
      </w:tr>
      <w:tr w:rsidR="00031651" w:rsidRPr="00031651" w14:paraId="66C92151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9593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3B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143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Tfrc</w:t>
            </w:r>
            <w:proofErr w:type="spellEnd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6B73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3B2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B515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0.8453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4E1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0.9102</w:t>
            </w:r>
          </w:p>
        </w:tc>
      </w:tr>
      <w:tr w:rsidR="00031651" w:rsidRPr="00031651" w14:paraId="4B3615C5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084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A5C3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Slc11a2/</w:t>
            </w: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99D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0.1320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CD4D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E4E3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B757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0.4759</w:t>
            </w:r>
          </w:p>
        </w:tc>
      </w:tr>
      <w:tr w:rsidR="00031651" w:rsidRPr="00031651" w14:paraId="4BFE237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E019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0656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Cdc14a/</w:t>
            </w: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44E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0.8031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409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C54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B844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0.1399</w:t>
            </w:r>
          </w:p>
        </w:tc>
      </w:tr>
      <w:tr w:rsidR="00031651" w:rsidRPr="00031651" w14:paraId="76D1796A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0C6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CF31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Cdc42bpa/</w:t>
            </w: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7406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0.2606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F8BD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5C7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0.2856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D401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</w:tr>
      <w:tr w:rsidR="00031651" w:rsidRPr="00031651" w14:paraId="61C44E75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BD26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1BF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Cxcl16/</w:t>
            </w: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EA8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0.0224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63E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3A8D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0.7401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095E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0.0014</w:t>
            </w:r>
          </w:p>
        </w:tc>
      </w:tr>
      <w:tr w:rsidR="00031651" w:rsidRPr="00031651" w14:paraId="359C9DD9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2C28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3C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DC80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IRE binding activity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0831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0.6966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30E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0.9649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AA0B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0.8343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4C9C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0.8828</w:t>
            </w:r>
          </w:p>
        </w:tc>
      </w:tr>
      <w:tr w:rsidR="00031651" w:rsidRPr="00031651" w14:paraId="7A43A9BF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0522B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4A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D16A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4-HNE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1F7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322C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9DA2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2C3F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0.0061</w:t>
            </w:r>
          </w:p>
        </w:tc>
      </w:tr>
      <w:tr w:rsidR="00031651" w:rsidRPr="00031651" w14:paraId="6BA5EB1E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033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lastRenderedPageBreak/>
              <w:t>Fig. 4 sup 4B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28E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SOD2/GAPDH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104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0.4080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10C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0.6391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FA89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0.5983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3BD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0.4450</w:t>
            </w:r>
          </w:p>
        </w:tc>
      </w:tr>
      <w:tr w:rsidR="00031651" w:rsidRPr="00031651" w14:paraId="3E78DA34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BE5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940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HO-1/GAPDH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9F8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0.4301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760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B3A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B21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0.5209</w:t>
            </w:r>
          </w:p>
        </w:tc>
      </w:tr>
      <w:tr w:rsidR="00031651" w:rsidRPr="00031651" w14:paraId="58619AB6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7C44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5A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2756B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Slc7a11/</w:t>
            </w: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F739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0.2420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2737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0.5814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3C57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0.8656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330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0.5016</w:t>
            </w:r>
          </w:p>
        </w:tc>
      </w:tr>
      <w:tr w:rsidR="00031651" w:rsidRPr="00031651" w14:paraId="71BB0EE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2C0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5B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B08A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Cystine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793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0.8404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E03F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0.2799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4F2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A744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0.8443</w:t>
            </w:r>
          </w:p>
        </w:tc>
      </w:tr>
      <w:tr w:rsidR="00031651" w:rsidRPr="00031651" w14:paraId="44EF3668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852BF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5C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B292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Glutamate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686C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359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0.2402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194E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0.5598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A969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31651" w:rsidRPr="00031651" w14:paraId="209ADC46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05A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4 sup 5D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AC2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Slc38a1/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C94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0.4451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23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0.4812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396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A13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0.0743</w:t>
            </w:r>
          </w:p>
        </w:tc>
      </w:tr>
      <w:tr w:rsidR="00031651" w:rsidRPr="00031651" w14:paraId="795D79F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2C7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A70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Slc1a5/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907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0.9319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F61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0.8393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F08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0.2264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E9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0.3284</w:t>
            </w:r>
          </w:p>
        </w:tc>
      </w:tr>
      <w:tr w:rsidR="00031651" w:rsidRPr="00031651" w14:paraId="577A7CD0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01A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2B9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Slc7a5/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EB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0.8747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91D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599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EA8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0.6629</w:t>
            </w:r>
          </w:p>
        </w:tc>
      </w:tr>
      <w:tr w:rsidR="00031651" w:rsidRPr="00031651" w14:paraId="2F73717B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23F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4E05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Gls1/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D6A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BCE5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0.8790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984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863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0.9733</w:t>
            </w:r>
          </w:p>
        </w:tc>
      </w:tr>
      <w:tr w:rsidR="00031651" w:rsidRPr="00031651" w14:paraId="71AEBC76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52A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8C4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Gls2/</w:t>
            </w:r>
            <w:proofErr w:type="spellStart"/>
            <w:r w:rsidRPr="0003165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E93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0.8001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AF8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0.8752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131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0.9883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9B9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0.9984</w:t>
            </w:r>
          </w:p>
        </w:tc>
      </w:tr>
      <w:tr w:rsidR="00031651" w:rsidRPr="00031651" w14:paraId="38A0BBAD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E05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5 sup 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818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0CC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2E5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D01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FDC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</w:tr>
      <w:tr w:rsidR="00031651" w:rsidRPr="00031651" w14:paraId="5AC137EA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AEA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5 sup 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4BEC4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4257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8D4F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F5EB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0D7B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341F0AE7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AE612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6 sup 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271F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 table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E76E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317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6C9F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E39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21C90391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205F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6 sup 2A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1B4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CD10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A96D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A4AA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F464E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31651" w:rsidRPr="00031651" w14:paraId="00D1186A" w14:textId="77777777" w:rsidTr="00424AB3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A945D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6 sup 2B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3A8096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See below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63DB4D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E0E68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F87C7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AEC1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</w:tbl>
    <w:p w14:paraId="70A241FE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1BCAA2EA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2C</w:t>
      </w:r>
    </w:p>
    <w:p w14:paraId="47D8B0C4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0.2329 (Day 3), 0.0018 (Day 5), 0.0002 (Day7), and 0.0001 (4 weeks) versus sham.</w:t>
      </w:r>
    </w:p>
    <w:p w14:paraId="5F022D29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718B758D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2D</w:t>
      </w:r>
    </w:p>
    <w:p w14:paraId="0E29A580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0.9983 (Day 3), &lt;0.0001 (Day 5), 0.0002 (Day7), and 0.0051 (4 weeks) versus sham.</w:t>
      </w:r>
    </w:p>
    <w:p w14:paraId="6EBEDBF7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2B0982FA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2F</w:t>
      </w:r>
    </w:p>
    <w:p w14:paraId="26F26832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0.9894 (Day 3), &lt;0.0001 (Day 5), &lt;0.0001 (Day7), and &lt;0.0001 (4 weeks) versus sham.</w:t>
      </w:r>
    </w:p>
    <w:p w14:paraId="3C94028F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1532EADD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2H</w:t>
      </w:r>
    </w:p>
    <w:p w14:paraId="5D68DBA0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0.8986 (Day 3), 0.1286 (Day 5), 0.0003 (Day 7), and 0.4934 (4 weeks) versus sham.</w:t>
      </w:r>
    </w:p>
    <w:p w14:paraId="1ABE83EF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 w:eastAsia="en-US"/>
        </w:rPr>
      </w:pPr>
    </w:p>
    <w:p w14:paraId="19D83680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5A</w:t>
      </w:r>
    </w:p>
    <w:p w14:paraId="16AF9BB4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0.8748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0.0098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(100);Fer(+)), 0.9998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0.9790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0.9882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0.5008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0.3011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 xml:space="preserve"> 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(0);Fer(-).</w:t>
      </w:r>
    </w:p>
    <w:p w14:paraId="69F4FBA4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=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0.0154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0.0003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the corresponding ferrostatin-1 non treated group.</w:t>
      </w:r>
    </w:p>
    <w:p w14:paraId="7666A5B5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= 0.9998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(0);Fer(-)), 0.9993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0.0048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0.9553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group.</w:t>
      </w:r>
    </w:p>
    <w:p w14:paraId="5AEFF681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42D0A67A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5B</w:t>
      </w:r>
    </w:p>
    <w:p w14:paraId="598F7A93" w14:textId="336D0FDD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="000F1428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&gt;0.9999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0.0002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0.9963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0.9359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0.9989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0.9941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(0);Fer(-).</w:t>
      </w:r>
    </w:p>
    <w:p w14:paraId="705E3496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0.0054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0.9965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the corresponding ferrostatin-1 non treated group.</w:t>
      </w:r>
    </w:p>
    <w:p w14:paraId="691460DD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0.0036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0.9996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0.9528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group.</w:t>
      </w:r>
    </w:p>
    <w:p w14:paraId="4DD50096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7F844F75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5C</w:t>
      </w:r>
    </w:p>
    <w:p w14:paraId="11E93AF6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lastRenderedPageBreak/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0.0202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0.8828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0.2178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(100);Fer(+)), 0.9998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0.6057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0.1747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0.9985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(0);Fer(-).</w:t>
      </w:r>
    </w:p>
    <w:p w14:paraId="3B87A1CB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0.6074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0.6470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0.7076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the corresponding ferrostatin-1 non-treated group.</w:t>
      </w:r>
    </w:p>
    <w:p w14:paraId="5D56CBF3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0.9998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0.8839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0.9064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0.7740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group.</w:t>
      </w:r>
    </w:p>
    <w:p w14:paraId="65DB15FF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20E7C6FB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5D</w:t>
      </w:r>
    </w:p>
    <w:p w14:paraId="76C961DF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0.0890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0.9978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0.3011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0.9539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(0);Fer(-).</w:t>
      </w:r>
    </w:p>
    <w:p w14:paraId="26BCAE49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0.5341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0.9915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the corresponding ferrostatin-1 non-treated group.</w:t>
      </w:r>
    </w:p>
    <w:p w14:paraId="2F76ED2E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(0);Fer(+)), 0.3406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(10);Fer(-)), 0.9993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(100);Fer(-)), 0.4730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group.</w:t>
      </w:r>
    </w:p>
    <w:p w14:paraId="0075BC35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3FC1DD19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5E</w:t>
      </w:r>
    </w:p>
    <w:p w14:paraId="0B4BE97E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0.0212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</w:t>
      </w:r>
      <w:proofErr w:type="gram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proofErr w:type="gram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(10)), 0.0002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(100)), 0.0086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(0)), 0.0040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(10)), 0.0481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(0).</w:t>
      </w:r>
    </w:p>
    <w:p w14:paraId="7A494ACE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0.0086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</w:t>
      </w:r>
      <w:proofErr w:type="gram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proofErr w:type="gram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(0)),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</w:t>
      </w:r>
      <w:proofErr w:type="spellStart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Iso</w:t>
      </w:r>
      <w:proofErr w:type="spellEnd"/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(100))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group.</w:t>
      </w:r>
    </w:p>
    <w:p w14:paraId="68C7BE57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51DDF309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bookmarkStart w:id="2" w:name="_Hlk58428473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1 sup 4</w:t>
      </w:r>
    </w:p>
    <w:p w14:paraId="4AC17B88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0.3154 (</w:t>
      </w:r>
      <w:proofErr w:type="spellStart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LVIDd</w:t>
      </w:r>
      <w:proofErr w:type="spellEnd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), 0.5175 (LVIDs), 0.7037 (FS)</w:t>
      </w:r>
    </w:p>
    <w:bookmarkEnd w:id="2"/>
    <w:p w14:paraId="7BACF362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3501F4C8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bookmarkStart w:id="3" w:name="_Hlk58424361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Fig.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5 sup 1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A</w:t>
      </w:r>
    </w:p>
    <w:p w14:paraId="27187200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(0);Fer(+)), 0.0031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0.7365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0.0319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(20);Fer(+)), 0.8246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(0);Fer(-)), 0.9926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0.9969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0.0404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0.9607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;Era (0);Fer(-)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. </w:t>
      </w:r>
    </w:p>
    <w:p w14:paraId="6FDA3F91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(0);Fer(+)), 0.3789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0.9990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 xml:space="preserve"> 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0.6052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Era (20);Fer(+)) versus the corresponding ferrostatin-1 non treated group.</w:t>
      </w:r>
    </w:p>
    <w:p w14:paraId="22C58827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0.8246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(0);Fer(-)), 0.9412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0.0544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0.8051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0.5450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group. </w:t>
      </w:r>
    </w:p>
    <w:bookmarkEnd w:id="3"/>
    <w:p w14:paraId="0F04F7FE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4CAA8B1D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Fig.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5 sup 1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B</w:t>
      </w:r>
    </w:p>
    <w:p w14:paraId="45A7A815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(0);Fer(+)), 0.0005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0.9934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0.9991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0.9992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0.9878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;Era (0).</w:t>
      </w:r>
    </w:p>
    <w:p w14:paraId="4BE81195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(0);Fer(+)), 0.0003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0.9997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the corresponding ferrostatin-1 non treated group. </w:t>
      </w:r>
    </w:p>
    <w:p w14:paraId="20F766CF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 xml:space="preserve"> 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0.0086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0.9949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group. </w:t>
      </w:r>
    </w:p>
    <w:p w14:paraId="4E2FD955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1CB16C52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lastRenderedPageBreak/>
        <w:t xml:space="preserve">Fig.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5 sup 1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C</w:t>
      </w:r>
    </w:p>
    <w:p w14:paraId="5D95427B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(0);Fer(+)), 0.0516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0.9832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0.9559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(0);Fer(-)), 0.9996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0.9845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(0);Fer(-). </w:t>
      </w:r>
    </w:p>
    <w:p w14:paraId="42244778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(0);Fer(+)), 0.5665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(20);Fer(+)), 0.9995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0.9899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0.8641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the corresponding ferrostatin-1 non-treated group. </w:t>
      </w:r>
    </w:p>
    <w:p w14:paraId="04D697D2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(0);Fer(-)), 0.9998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0.2324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0.8483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0.7660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group. </w:t>
      </w:r>
    </w:p>
    <w:p w14:paraId="378B02DF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6AF9E599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Fig.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5 sup 1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D</w:t>
      </w:r>
    </w:p>
    <w:p w14:paraId="0FEA0E74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(0);Fer(+)), 0.3551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0.7060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(20);Fer(+)), 0.9988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(0);Fer(-)), 0.9994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0.9996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(0);Fer(-). </w:t>
      </w:r>
    </w:p>
    <w:p w14:paraId="213932F6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&gt;0.9999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(0);Fer(+)), 0.7829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(10);Fer(+)), 0.0196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0.9998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the corresponding ferrostatin-1 non-treated group. </w:t>
      </w:r>
    </w:p>
    <w:p w14:paraId="2A64D166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0.9988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(0);Fer(-)), 0.9962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(0);Fer(+)), 0.1861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(10);Fer(-)), 0.9416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(10);Fer(+)), 0.0002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;Era (20);Fer(-)), 0.4901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Era (20);Fer(+))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group. </w:t>
      </w:r>
    </w:p>
    <w:p w14:paraId="78C1FB36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</w:p>
    <w:p w14:paraId="44CF398F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Fig.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5 sup 2</w:t>
      </w:r>
    </w:p>
    <w:p w14:paraId="5CDFEF00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0.9997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;RSL3 (0);Fer(+)), 0.0002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;RSL3 (2);Fer(-)), 0.9904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(2);Fer(+)),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(5);Fer(-)), 0.3195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(5);Fer(+)), 0.9762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(0);Fer(-)), 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(0);Fer(+)), 0.9997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(2);Fer(-)),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(2);Fer(+)),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(5);Fer(-)), 0.9981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(5);Fer(+)) versus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; RSL3 (0);Fer(-)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. </w:t>
      </w:r>
    </w:p>
    <w:p w14:paraId="15E0BADA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0.9997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(0);Fer(+)), 0.0074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(2);Fer(+)),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>+/+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(5);Fer(+)),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(0);Fer(+)),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 xml:space="preserve"> 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(2);Fer(+)), &gt;0.9999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(5);Fer(+)) versus the corresponding ferrostatin-1 non treated group.</w:t>
      </w:r>
    </w:p>
    <w:p w14:paraId="696D0D97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0.9762 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(0);Fer(-)), 0.9347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(0);Fer(+)),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(2);Fer(-)), 0.9466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(2);Fer(+)), &lt;0.0001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; RSL3 (5);Fer(-)), 0.0391 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(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GB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GB"/>
        </w:rPr>
        <w:t>–/–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;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RSL3 (5);Fer(+)) versus the corresponding </w:t>
      </w:r>
      <w:r w:rsidRPr="0003165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 w:eastAsia="en-US"/>
        </w:rPr>
        <w:t>Ncoa4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val="en-US" w:eastAsia="en-US"/>
        </w:rPr>
        <w:t xml:space="preserve">+/+ </w:t>
      </w:r>
      <w:r w:rsidRPr="00031651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group. </w:t>
      </w:r>
    </w:p>
    <w:p w14:paraId="17AF563D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</w:pPr>
    </w:p>
    <w:p w14:paraId="3C8C29B8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6 sup 2A</w:t>
      </w:r>
    </w:p>
    <w:p w14:paraId="68293D3A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0.7698 (</w:t>
      </w:r>
      <w:proofErr w:type="spellStart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LVIDd</w:t>
      </w:r>
      <w:proofErr w:type="spellEnd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), 0.7610 (LVIDs), 0.8111 (FS), 0.8527 (</w:t>
      </w:r>
      <w:proofErr w:type="spellStart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IVSd</w:t>
      </w:r>
      <w:proofErr w:type="spellEnd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), 0.8759 (</w:t>
      </w:r>
      <w:proofErr w:type="spellStart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LVWPd</w:t>
      </w:r>
      <w:proofErr w:type="spellEnd"/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), 0.8124 (LV mass)</w:t>
      </w:r>
    </w:p>
    <w:p w14:paraId="111EBB8E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630DF620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Fig. 6 sup 2B</w:t>
      </w:r>
    </w:p>
    <w:p w14:paraId="29A804AA" w14:textId="77777777" w:rsidR="00031651" w:rsidRPr="00031651" w:rsidRDefault="00031651" w:rsidP="00031651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031651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en-US"/>
        </w:rPr>
        <w:t>P</w:t>
      </w:r>
      <w:r w:rsidRPr="00031651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= 0.2611 (LV/Tibia), 0.5477 (Lung/Tibia)</w:t>
      </w:r>
    </w:p>
    <w:p w14:paraId="2DC7BBD6" w14:textId="77777777" w:rsidR="00031651" w:rsidRPr="00031651" w:rsidRDefault="00031651" w:rsidP="00031651">
      <w:pPr>
        <w:adjustRightInd w:val="0"/>
        <w:snapToGrid w:val="0"/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 w:eastAsia="en-US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560"/>
        <w:gridCol w:w="1740"/>
        <w:gridCol w:w="1520"/>
        <w:gridCol w:w="1520"/>
        <w:gridCol w:w="1520"/>
        <w:gridCol w:w="1520"/>
      </w:tblGrid>
      <w:tr w:rsidR="00031651" w:rsidRPr="00031651" w14:paraId="635B8ACF" w14:textId="77777777" w:rsidTr="00424AB3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BE8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482C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79C0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Sham-saline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BCAC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Sham-Fer-1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117E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Sham-Saline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DAE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TAC-Saline</w:t>
            </w:r>
          </w:p>
        </w:tc>
      </w:tr>
      <w:tr w:rsidR="00031651" w:rsidRPr="00031651" w14:paraId="64122D14" w14:textId="77777777" w:rsidTr="00424AB3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15CB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EA7C" w14:textId="77777777" w:rsidR="00031651" w:rsidRPr="00031651" w:rsidRDefault="00031651" w:rsidP="0003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371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8F6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3712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A858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031651" w:rsidRPr="00031651" w14:paraId="66C9248C" w14:textId="77777777" w:rsidTr="00424AB3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854E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CCB7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6C057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TAC-saline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DAC37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TAC-Fer-1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46EF4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Sham-Fer-1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17097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TAC-Fer-1</w:t>
            </w:r>
          </w:p>
        </w:tc>
      </w:tr>
      <w:tr w:rsidR="00031651" w:rsidRPr="00031651" w14:paraId="1ADEA235" w14:textId="77777777" w:rsidTr="00424AB3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0AF1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6 sup 1A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919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Nppa</w:t>
            </w:r>
            <w:proofErr w:type="spellEnd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7072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CBC3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0.8879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C58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&gt;0.9999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26D5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0.0055</w:t>
            </w:r>
          </w:p>
        </w:tc>
      </w:tr>
      <w:tr w:rsidR="00031651" w:rsidRPr="00031651" w14:paraId="75DFA19E" w14:textId="77777777" w:rsidTr="00424AB3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8326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35F9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Nppb</w:t>
            </w:r>
            <w:proofErr w:type="spellEnd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03165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843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93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0.1828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A52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079B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0.0396</w:t>
            </w:r>
          </w:p>
        </w:tc>
      </w:tr>
      <w:tr w:rsidR="00031651" w:rsidRPr="00031651" w14:paraId="25D082E5" w14:textId="77777777" w:rsidTr="00424AB3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2236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62E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Myh7/</w:t>
            </w: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3DE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B3CA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0.2896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234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0.9982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0F6C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0.0032</w:t>
            </w:r>
          </w:p>
        </w:tc>
      </w:tr>
      <w:tr w:rsidR="00031651" w:rsidRPr="00031651" w14:paraId="0D66AFF8" w14:textId="77777777" w:rsidTr="00424AB3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4ACE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A2D8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Col1a21/</w:t>
            </w: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026C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CDC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0.0219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8F1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0.6727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E429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0.0005</w:t>
            </w:r>
          </w:p>
        </w:tc>
      </w:tr>
      <w:tr w:rsidR="00031651" w:rsidRPr="00031651" w14:paraId="0A447867" w14:textId="77777777" w:rsidTr="00424AB3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83FA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E137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Col3a1/</w:t>
            </w:r>
            <w:proofErr w:type="spellStart"/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Gapdh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DB2F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A2F8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0.1528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D88B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0.9232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F4CF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0.0190</w:t>
            </w:r>
          </w:p>
        </w:tc>
      </w:tr>
      <w:tr w:rsidR="00031651" w:rsidRPr="00031651" w14:paraId="58EDEF83" w14:textId="77777777" w:rsidTr="00424AB3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BBAAA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Fig. 6 sup 1B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51540" w14:textId="77777777" w:rsidR="00031651" w:rsidRPr="00031651" w:rsidRDefault="00031651" w:rsidP="0003165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4-HNE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D1E14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7B956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0.3644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DEA71" w14:textId="77777777" w:rsidR="00031651" w:rsidRPr="00031651" w:rsidRDefault="00031651" w:rsidP="000316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0.9855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7AE7F" w14:textId="77777777" w:rsidR="00031651" w:rsidRPr="00031651" w:rsidRDefault="00031651" w:rsidP="0003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031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US"/>
              </w:rPr>
              <w:t>0.0164</w:t>
            </w:r>
          </w:p>
        </w:tc>
      </w:tr>
    </w:tbl>
    <w:p w14:paraId="752EE078" w14:textId="77777777" w:rsidR="008E2F65" w:rsidRDefault="008E2F65"/>
    <w:sectPr w:rsidR="008E2F65" w:rsidSect="00DC4E6B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CF6BA" w14:textId="77777777" w:rsidR="00BF50A4" w:rsidRDefault="00BF50A4">
      <w:pPr>
        <w:spacing w:after="0" w:line="240" w:lineRule="auto"/>
      </w:pPr>
      <w:r>
        <w:separator/>
      </w:r>
    </w:p>
  </w:endnote>
  <w:endnote w:type="continuationSeparator" w:id="0">
    <w:p w14:paraId="2DB270C9" w14:textId="77777777" w:rsidR="00BF50A4" w:rsidRDefault="00BF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373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D19EA" w14:textId="77777777" w:rsidR="00CA69F5" w:rsidRDefault="00DC4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B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E980AA3" w14:textId="77777777" w:rsidR="00CA69F5" w:rsidRDefault="00BF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3C954" w14:textId="77777777" w:rsidR="00BF50A4" w:rsidRDefault="00BF50A4">
      <w:pPr>
        <w:spacing w:after="0" w:line="240" w:lineRule="auto"/>
      </w:pPr>
      <w:r>
        <w:separator/>
      </w:r>
    </w:p>
  </w:footnote>
  <w:footnote w:type="continuationSeparator" w:id="0">
    <w:p w14:paraId="77D1FBFE" w14:textId="77777777" w:rsidR="00BF50A4" w:rsidRDefault="00BF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46AD3" w14:textId="77777777" w:rsidR="00CA69F5" w:rsidRDefault="00BF50A4" w:rsidP="004A1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E824B6"/>
    <w:multiLevelType w:val="hybridMultilevel"/>
    <w:tmpl w:val="CCA428FC"/>
    <w:lvl w:ilvl="0" w:tplc="DF2890D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6"/>
  </w:num>
  <w:num w:numId="13">
    <w:abstractNumId w:val="14"/>
  </w:num>
  <w:num w:numId="14">
    <w:abstractNumId w:val="12"/>
  </w:num>
  <w:num w:numId="15">
    <w:abstractNumId w:val="15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6B"/>
    <w:rsid w:val="00031651"/>
    <w:rsid w:val="00064D71"/>
    <w:rsid w:val="000F1428"/>
    <w:rsid w:val="000F6B49"/>
    <w:rsid w:val="007264C5"/>
    <w:rsid w:val="008E2F65"/>
    <w:rsid w:val="00A90B9F"/>
    <w:rsid w:val="00BC089F"/>
    <w:rsid w:val="00BF50A4"/>
    <w:rsid w:val="00D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6FFA8"/>
  <w15:chartTrackingRefBased/>
  <w15:docId w15:val="{C6C38C71-1E13-4187-BD6C-65D608D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C4E6B"/>
  </w:style>
  <w:style w:type="paragraph" w:customStyle="1" w:styleId="BaseText">
    <w:name w:val="Base_Text"/>
    <w:rsid w:val="00DC4E6B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stparatext">
    <w:name w:val="1st para text"/>
    <w:basedOn w:val="BaseText"/>
    <w:rsid w:val="00DC4E6B"/>
  </w:style>
  <w:style w:type="paragraph" w:customStyle="1" w:styleId="BaseHeading">
    <w:name w:val="Base_Heading"/>
    <w:rsid w:val="00DC4E6B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 w:eastAsia="en-US"/>
    </w:rPr>
  </w:style>
  <w:style w:type="paragraph" w:customStyle="1" w:styleId="AbstractHead">
    <w:name w:val="Abstract Head"/>
    <w:basedOn w:val="BaseHeading"/>
    <w:rsid w:val="00DC4E6B"/>
  </w:style>
  <w:style w:type="paragraph" w:customStyle="1" w:styleId="AbstractSummary">
    <w:name w:val="Abstract/Summary"/>
    <w:basedOn w:val="BaseText"/>
    <w:rsid w:val="00DC4E6B"/>
  </w:style>
  <w:style w:type="paragraph" w:customStyle="1" w:styleId="Referencesandnotes">
    <w:name w:val="References and notes"/>
    <w:basedOn w:val="BaseText"/>
    <w:rsid w:val="00DC4E6B"/>
    <w:pPr>
      <w:ind w:left="720" w:hanging="720"/>
    </w:pPr>
  </w:style>
  <w:style w:type="paragraph" w:customStyle="1" w:styleId="Acknowledgement">
    <w:name w:val="Acknowledgement"/>
    <w:basedOn w:val="Referencesandnotes"/>
    <w:rsid w:val="00DC4E6B"/>
  </w:style>
  <w:style w:type="paragraph" w:customStyle="1" w:styleId="Subhead">
    <w:name w:val="Subhead"/>
    <w:basedOn w:val="BaseHeading"/>
    <w:rsid w:val="00DC4E6B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C4E6B"/>
  </w:style>
  <w:style w:type="paragraph" w:customStyle="1" w:styleId="AppendixSubhead">
    <w:name w:val="AppendixSubhead"/>
    <w:basedOn w:val="Subhead"/>
    <w:rsid w:val="00DC4E6B"/>
  </w:style>
  <w:style w:type="paragraph" w:customStyle="1" w:styleId="Articletype">
    <w:name w:val="Article type"/>
    <w:basedOn w:val="BaseText"/>
    <w:rsid w:val="00DC4E6B"/>
  </w:style>
  <w:style w:type="character" w:customStyle="1" w:styleId="aubase">
    <w:name w:val="au_base"/>
    <w:rsid w:val="00DC4E6B"/>
    <w:rPr>
      <w:sz w:val="24"/>
    </w:rPr>
  </w:style>
  <w:style w:type="character" w:customStyle="1" w:styleId="aucollab">
    <w:name w:val="au_collab"/>
    <w:rsid w:val="00DC4E6B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DC4E6B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DC4E6B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DC4E6B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DC4E6B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C4E6B"/>
    <w:pPr>
      <w:spacing w:before="480"/>
    </w:pPr>
  </w:style>
  <w:style w:type="paragraph" w:customStyle="1" w:styleId="Footnote">
    <w:name w:val="Footnote"/>
    <w:basedOn w:val="BaseText"/>
    <w:rsid w:val="00DC4E6B"/>
  </w:style>
  <w:style w:type="paragraph" w:customStyle="1" w:styleId="AuthorFootnote">
    <w:name w:val="AuthorFootnote"/>
    <w:basedOn w:val="Footnote"/>
    <w:rsid w:val="00DC4E6B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C4E6B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DC4E6B"/>
    <w:pPr>
      <w:spacing w:after="0" w:line="240" w:lineRule="auto"/>
    </w:pPr>
    <w:rPr>
      <w:rFonts w:ascii="Lucida Grande" w:eastAsia="Times New Roman" w:hAnsi="Lucida Grande" w:cs="Times New Roman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6B"/>
    <w:rPr>
      <w:rFonts w:ascii="Lucida Grande" w:eastAsia="Times New Roman" w:hAnsi="Lucida Grande" w:cs="Times New Roman"/>
      <w:sz w:val="18"/>
      <w:szCs w:val="18"/>
      <w:lang w:val="en-US" w:eastAsia="en-US"/>
    </w:rPr>
  </w:style>
  <w:style w:type="character" w:customStyle="1" w:styleId="bibarticle">
    <w:name w:val="bib_article"/>
    <w:rsid w:val="00DC4E6B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C4E6B"/>
    <w:rPr>
      <w:sz w:val="24"/>
    </w:rPr>
  </w:style>
  <w:style w:type="character" w:customStyle="1" w:styleId="bibcomment">
    <w:name w:val="bib_comment"/>
    <w:rsid w:val="00DC4E6B"/>
    <w:rPr>
      <w:sz w:val="24"/>
    </w:rPr>
  </w:style>
  <w:style w:type="character" w:customStyle="1" w:styleId="bibdeg">
    <w:name w:val="bib_deg"/>
    <w:rsid w:val="00DC4E6B"/>
    <w:rPr>
      <w:sz w:val="24"/>
    </w:rPr>
  </w:style>
  <w:style w:type="character" w:customStyle="1" w:styleId="bibdoi">
    <w:name w:val="bib_doi"/>
    <w:rsid w:val="00DC4E6B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DC4E6B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DC4E6B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DC4E6B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DC4E6B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DC4E6B"/>
    <w:rPr>
      <w:sz w:val="24"/>
    </w:rPr>
  </w:style>
  <w:style w:type="character" w:customStyle="1" w:styleId="bibnumber">
    <w:name w:val="bib_number"/>
    <w:rsid w:val="00DC4E6B"/>
    <w:rPr>
      <w:sz w:val="24"/>
    </w:rPr>
  </w:style>
  <w:style w:type="character" w:customStyle="1" w:styleId="biborganization">
    <w:name w:val="bib_organization"/>
    <w:rsid w:val="00DC4E6B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DC4E6B"/>
    <w:rPr>
      <w:sz w:val="24"/>
    </w:rPr>
  </w:style>
  <w:style w:type="character" w:customStyle="1" w:styleId="bibsuppl">
    <w:name w:val="bib_suppl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DC4E6B"/>
    <w:rPr>
      <w:sz w:val="24"/>
    </w:rPr>
  </w:style>
  <w:style w:type="character" w:customStyle="1" w:styleId="biburl">
    <w:name w:val="bib_url"/>
    <w:rsid w:val="00DC4E6B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DC4E6B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DC4E6B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C4E6B"/>
  </w:style>
  <w:style w:type="paragraph" w:customStyle="1" w:styleId="BookInformation">
    <w:name w:val="BookInformation"/>
    <w:basedOn w:val="BaseText"/>
    <w:rsid w:val="00DC4E6B"/>
  </w:style>
  <w:style w:type="paragraph" w:customStyle="1" w:styleId="Level2Head">
    <w:name w:val="Level 2 Head"/>
    <w:basedOn w:val="BaseHeading"/>
    <w:rsid w:val="00DC4E6B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C4E6B"/>
    <w:pPr>
      <w:shd w:val="clear" w:color="auto" w:fill="E6E6E6"/>
    </w:pPr>
  </w:style>
  <w:style w:type="paragraph" w:customStyle="1" w:styleId="BoxListUnnumbered">
    <w:name w:val="BoxListUnnumbered"/>
    <w:basedOn w:val="BaseText"/>
    <w:rsid w:val="00DC4E6B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C4E6B"/>
  </w:style>
  <w:style w:type="paragraph" w:customStyle="1" w:styleId="BoxSubhead">
    <w:name w:val="BoxSubhead"/>
    <w:basedOn w:val="Subhead"/>
    <w:rsid w:val="00DC4E6B"/>
    <w:pPr>
      <w:shd w:val="clear" w:color="auto" w:fill="E6E6E6"/>
    </w:pPr>
  </w:style>
  <w:style w:type="paragraph" w:customStyle="1" w:styleId="Paragraph">
    <w:name w:val="Paragraph"/>
    <w:basedOn w:val="BaseText"/>
    <w:rsid w:val="00DC4E6B"/>
    <w:pPr>
      <w:ind w:firstLine="720"/>
    </w:pPr>
  </w:style>
  <w:style w:type="paragraph" w:customStyle="1" w:styleId="BoxText">
    <w:name w:val="BoxText"/>
    <w:basedOn w:val="Paragraph"/>
    <w:rsid w:val="00DC4E6B"/>
    <w:pPr>
      <w:shd w:val="clear" w:color="auto" w:fill="E6E6E6"/>
    </w:pPr>
  </w:style>
  <w:style w:type="paragraph" w:customStyle="1" w:styleId="BoxTitle">
    <w:name w:val="BoxTitle"/>
    <w:basedOn w:val="BaseHeading"/>
    <w:rsid w:val="00DC4E6B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C4E6B"/>
    <w:pPr>
      <w:ind w:left="720" w:hanging="720"/>
    </w:pPr>
  </w:style>
  <w:style w:type="paragraph" w:customStyle="1" w:styleId="career-magazine">
    <w:name w:val="career-magazine"/>
    <w:basedOn w:val="BaseText"/>
    <w:rsid w:val="00DC4E6B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C4E6B"/>
    <w:pPr>
      <w:jc w:val="right"/>
    </w:pPr>
    <w:rPr>
      <w:color w:val="339966"/>
    </w:rPr>
  </w:style>
  <w:style w:type="character" w:customStyle="1" w:styleId="citebase">
    <w:name w:val="cite_base"/>
    <w:rsid w:val="00DC4E6B"/>
    <w:rPr>
      <w:sz w:val="24"/>
    </w:rPr>
  </w:style>
  <w:style w:type="character" w:customStyle="1" w:styleId="citebib">
    <w:name w:val="cite_bib"/>
    <w:rsid w:val="00DC4E6B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DC4E6B"/>
    <w:rPr>
      <w:sz w:val="24"/>
    </w:rPr>
  </w:style>
  <w:style w:type="character" w:customStyle="1" w:styleId="citeen">
    <w:name w:val="cite_en"/>
    <w:rsid w:val="00DC4E6B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DC4E6B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DC4E6B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DC4E6B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DC4E6B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DC4E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C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E6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E6B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ContinuedParagraph">
    <w:name w:val="ContinuedParagraph"/>
    <w:basedOn w:val="Paragraph"/>
    <w:rsid w:val="00DC4E6B"/>
    <w:pPr>
      <w:ind w:firstLine="0"/>
    </w:pPr>
  </w:style>
  <w:style w:type="character" w:customStyle="1" w:styleId="ContractNumber">
    <w:name w:val="Contract Number"/>
    <w:rsid w:val="00DC4E6B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DC4E6B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C4E6B"/>
    <w:pPr>
      <w:spacing w:before="0" w:after="240"/>
    </w:pPr>
  </w:style>
  <w:style w:type="paragraph" w:customStyle="1" w:styleId="DateAccepted">
    <w:name w:val="Date Accepted"/>
    <w:basedOn w:val="BaseText"/>
    <w:rsid w:val="00DC4E6B"/>
    <w:pPr>
      <w:spacing w:before="360"/>
    </w:pPr>
  </w:style>
  <w:style w:type="paragraph" w:customStyle="1" w:styleId="Deck">
    <w:name w:val="Deck"/>
    <w:basedOn w:val="BaseHeading"/>
    <w:rsid w:val="00DC4E6B"/>
    <w:pPr>
      <w:outlineLvl w:val="1"/>
    </w:pPr>
  </w:style>
  <w:style w:type="paragraph" w:customStyle="1" w:styleId="DefTerm">
    <w:name w:val="DefTerm"/>
    <w:basedOn w:val="BaseText"/>
    <w:rsid w:val="00DC4E6B"/>
    <w:pPr>
      <w:ind w:left="720"/>
    </w:pPr>
  </w:style>
  <w:style w:type="paragraph" w:customStyle="1" w:styleId="Definition">
    <w:name w:val="Definition"/>
    <w:basedOn w:val="DefTerm"/>
    <w:rsid w:val="00DC4E6B"/>
    <w:pPr>
      <w:ind w:left="1080" w:hanging="360"/>
    </w:pPr>
  </w:style>
  <w:style w:type="paragraph" w:customStyle="1" w:styleId="DefListTitle">
    <w:name w:val="DefListTitle"/>
    <w:basedOn w:val="BaseHeading"/>
    <w:rsid w:val="00DC4E6B"/>
  </w:style>
  <w:style w:type="paragraph" w:customStyle="1" w:styleId="discipline">
    <w:name w:val="discipline"/>
    <w:basedOn w:val="BaseText"/>
    <w:rsid w:val="00DC4E6B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C4E6B"/>
  </w:style>
  <w:style w:type="character" w:styleId="Emphasis">
    <w:name w:val="Emphasis"/>
    <w:uiPriority w:val="20"/>
    <w:qFormat/>
    <w:rsid w:val="00DC4E6B"/>
    <w:rPr>
      <w:i/>
      <w:iCs/>
    </w:rPr>
  </w:style>
  <w:style w:type="character" w:styleId="EndnoteReference">
    <w:name w:val="endnote reference"/>
    <w:semiHidden/>
    <w:rsid w:val="00DC4E6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C4E6B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C4E6B"/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eqno">
    <w:name w:val="eq_no"/>
    <w:rsid w:val="00DC4E6B"/>
    <w:rPr>
      <w:sz w:val="24"/>
    </w:rPr>
  </w:style>
  <w:style w:type="paragraph" w:customStyle="1" w:styleId="Equation">
    <w:name w:val="Equation"/>
    <w:basedOn w:val="BaseText"/>
    <w:rsid w:val="00DC4E6B"/>
    <w:pPr>
      <w:jc w:val="center"/>
    </w:pPr>
  </w:style>
  <w:style w:type="paragraph" w:customStyle="1" w:styleId="FieldCodes">
    <w:name w:val="FieldCodes"/>
    <w:basedOn w:val="BaseText"/>
    <w:rsid w:val="00DC4E6B"/>
  </w:style>
  <w:style w:type="paragraph" w:customStyle="1" w:styleId="Legend">
    <w:name w:val="Legend"/>
    <w:basedOn w:val="BaseHeading"/>
    <w:rsid w:val="00DC4E6B"/>
    <w:rPr>
      <w:sz w:val="24"/>
      <w:szCs w:val="24"/>
    </w:rPr>
  </w:style>
  <w:style w:type="paragraph" w:customStyle="1" w:styleId="FigureCopyright">
    <w:name w:val="FigureCopyright"/>
    <w:basedOn w:val="Legend"/>
    <w:rsid w:val="00DC4E6B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C4E6B"/>
  </w:style>
  <w:style w:type="character" w:styleId="FollowedHyperlink">
    <w:name w:val="FollowedHyperlink"/>
    <w:rsid w:val="00DC4E6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C4E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4E6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rsid w:val="00DC4E6B"/>
    <w:rPr>
      <w:vertAlign w:val="superscript"/>
    </w:rPr>
  </w:style>
  <w:style w:type="paragraph" w:customStyle="1" w:styleId="Gloss">
    <w:name w:val="Gloss"/>
    <w:basedOn w:val="AbstractSummary"/>
    <w:rsid w:val="00DC4E6B"/>
  </w:style>
  <w:style w:type="paragraph" w:customStyle="1" w:styleId="Glossary">
    <w:name w:val="Glossary"/>
    <w:basedOn w:val="BaseText"/>
    <w:rsid w:val="00DC4E6B"/>
  </w:style>
  <w:style w:type="paragraph" w:customStyle="1" w:styleId="GlossHead">
    <w:name w:val="GlossHead"/>
    <w:basedOn w:val="AbstractHead"/>
    <w:rsid w:val="00DC4E6B"/>
  </w:style>
  <w:style w:type="paragraph" w:customStyle="1" w:styleId="GraphicAltText">
    <w:name w:val="GraphicAltText"/>
    <w:basedOn w:val="Legend"/>
    <w:rsid w:val="00DC4E6B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C4E6B"/>
  </w:style>
  <w:style w:type="paragraph" w:customStyle="1" w:styleId="Head">
    <w:name w:val="Head"/>
    <w:basedOn w:val="BaseHeading"/>
    <w:rsid w:val="00DC4E6B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C4E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4E6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HTMLAcronym">
    <w:name w:val="HTML Acronym"/>
    <w:basedOn w:val="DefaultParagraphFont"/>
    <w:rsid w:val="00DC4E6B"/>
  </w:style>
  <w:style w:type="character" w:styleId="HTMLCite">
    <w:name w:val="HTML Cite"/>
    <w:rsid w:val="00DC4E6B"/>
    <w:rPr>
      <w:i/>
      <w:iCs/>
    </w:rPr>
  </w:style>
  <w:style w:type="character" w:styleId="HTMLCode">
    <w:name w:val="HTML Code"/>
    <w:rsid w:val="00DC4E6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C4E6B"/>
    <w:rPr>
      <w:i/>
      <w:iCs/>
    </w:rPr>
  </w:style>
  <w:style w:type="character" w:styleId="HTMLKeyboard">
    <w:name w:val="HTML Keyboard"/>
    <w:rsid w:val="00DC4E6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C4E6B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DC4E6B"/>
    <w:rPr>
      <w:rFonts w:ascii="Consolas" w:eastAsia="Times New Roman" w:hAnsi="Consolas" w:cs="Times New Roman"/>
      <w:sz w:val="20"/>
      <w:szCs w:val="20"/>
      <w:lang w:val="en-US" w:eastAsia="en-US"/>
    </w:rPr>
  </w:style>
  <w:style w:type="character" w:styleId="HTMLSample">
    <w:name w:val="HTML Sample"/>
    <w:rsid w:val="00DC4E6B"/>
    <w:rPr>
      <w:rFonts w:ascii="Courier New" w:hAnsi="Courier New" w:cs="Courier New"/>
    </w:rPr>
  </w:style>
  <w:style w:type="character" w:styleId="HTMLTypewriter">
    <w:name w:val="HTML Typewriter"/>
    <w:rsid w:val="00DC4E6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C4E6B"/>
    <w:rPr>
      <w:i/>
      <w:iCs/>
    </w:rPr>
  </w:style>
  <w:style w:type="character" w:styleId="Hyperlink">
    <w:name w:val="Hyperlink"/>
    <w:uiPriority w:val="99"/>
    <w:rsid w:val="00DC4E6B"/>
    <w:rPr>
      <w:color w:val="0000FF"/>
      <w:u w:val="single"/>
    </w:rPr>
  </w:style>
  <w:style w:type="paragraph" w:customStyle="1" w:styleId="InstructionsText">
    <w:name w:val="Instructions Text"/>
    <w:basedOn w:val="BaseText"/>
    <w:rsid w:val="00DC4E6B"/>
  </w:style>
  <w:style w:type="paragraph" w:customStyle="1" w:styleId="Overline">
    <w:name w:val="Overline"/>
    <w:basedOn w:val="BaseText"/>
    <w:rsid w:val="00DC4E6B"/>
  </w:style>
  <w:style w:type="paragraph" w:customStyle="1" w:styleId="IssueName">
    <w:name w:val="IssueName"/>
    <w:basedOn w:val="Overline"/>
    <w:rsid w:val="00DC4E6B"/>
  </w:style>
  <w:style w:type="paragraph" w:customStyle="1" w:styleId="Keywords">
    <w:name w:val="Keywords"/>
    <w:basedOn w:val="BaseText"/>
    <w:rsid w:val="00DC4E6B"/>
  </w:style>
  <w:style w:type="paragraph" w:customStyle="1" w:styleId="Level3Head">
    <w:name w:val="Level 3 Head"/>
    <w:basedOn w:val="BaseHeading"/>
    <w:rsid w:val="00DC4E6B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C4E6B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DC4E6B"/>
  </w:style>
  <w:style w:type="paragraph" w:customStyle="1" w:styleId="Literaryquote">
    <w:name w:val="Literary quote"/>
    <w:basedOn w:val="BaseText"/>
    <w:rsid w:val="00DC4E6B"/>
    <w:pPr>
      <w:ind w:left="1440" w:right="1440"/>
    </w:pPr>
  </w:style>
  <w:style w:type="paragraph" w:customStyle="1" w:styleId="MaterialsText">
    <w:name w:val="Materials Text"/>
    <w:basedOn w:val="BaseText"/>
    <w:rsid w:val="00DC4E6B"/>
  </w:style>
  <w:style w:type="paragraph" w:customStyle="1" w:styleId="NoteInProof">
    <w:name w:val="NoteInProof"/>
    <w:basedOn w:val="BaseText"/>
    <w:rsid w:val="00DC4E6B"/>
  </w:style>
  <w:style w:type="paragraph" w:customStyle="1" w:styleId="Notes">
    <w:name w:val="Notes"/>
    <w:basedOn w:val="BaseText"/>
    <w:rsid w:val="00DC4E6B"/>
    <w:rPr>
      <w:i/>
    </w:rPr>
  </w:style>
  <w:style w:type="paragraph" w:customStyle="1" w:styleId="Notes-Helvetica">
    <w:name w:val="Notes-Helvetica"/>
    <w:basedOn w:val="BaseText"/>
    <w:rsid w:val="00DC4E6B"/>
    <w:rPr>
      <w:i/>
    </w:rPr>
  </w:style>
  <w:style w:type="paragraph" w:customStyle="1" w:styleId="NumberedInstructions">
    <w:name w:val="Numbered Instructions"/>
    <w:basedOn w:val="BaseText"/>
    <w:rsid w:val="00DC4E6B"/>
  </w:style>
  <w:style w:type="paragraph" w:customStyle="1" w:styleId="OutlineLevel1">
    <w:name w:val="OutlineLevel1"/>
    <w:basedOn w:val="BaseHeading"/>
    <w:rsid w:val="00DC4E6B"/>
    <w:rPr>
      <w:b/>
      <w:bCs/>
    </w:rPr>
  </w:style>
  <w:style w:type="paragraph" w:customStyle="1" w:styleId="OutlineLevel2">
    <w:name w:val="OutlineLevel2"/>
    <w:basedOn w:val="BaseHeading"/>
    <w:rsid w:val="00DC4E6B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C4E6B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DC4E6B"/>
  </w:style>
  <w:style w:type="paragraph" w:customStyle="1" w:styleId="Preformat">
    <w:name w:val="Preformat"/>
    <w:basedOn w:val="BaseText"/>
    <w:rsid w:val="00DC4E6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C4E6B"/>
  </w:style>
  <w:style w:type="paragraph" w:customStyle="1" w:styleId="ProductInformation">
    <w:name w:val="ProductInformation"/>
    <w:basedOn w:val="BaseText"/>
    <w:rsid w:val="00DC4E6B"/>
  </w:style>
  <w:style w:type="paragraph" w:customStyle="1" w:styleId="ProductTitle">
    <w:name w:val="ProductTitle"/>
    <w:basedOn w:val="BaseText"/>
    <w:rsid w:val="00DC4E6B"/>
    <w:rPr>
      <w:b/>
      <w:bCs/>
    </w:rPr>
  </w:style>
  <w:style w:type="paragraph" w:customStyle="1" w:styleId="PublishedOnline">
    <w:name w:val="Published Online"/>
    <w:basedOn w:val="DateAccepted"/>
    <w:rsid w:val="00DC4E6B"/>
  </w:style>
  <w:style w:type="paragraph" w:customStyle="1" w:styleId="RecipeMaterials">
    <w:name w:val="Recipe Materials"/>
    <w:basedOn w:val="BaseText"/>
    <w:rsid w:val="00DC4E6B"/>
  </w:style>
  <w:style w:type="paragraph" w:customStyle="1" w:styleId="Refhead">
    <w:name w:val="Ref head"/>
    <w:basedOn w:val="BaseHeading"/>
    <w:rsid w:val="00DC4E6B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C4E6B"/>
  </w:style>
  <w:style w:type="paragraph" w:customStyle="1" w:styleId="ReferencesandnotesLong">
    <w:name w:val="References and notes Long"/>
    <w:basedOn w:val="BaseText"/>
    <w:rsid w:val="00DC4E6B"/>
    <w:pPr>
      <w:ind w:left="720" w:hanging="720"/>
    </w:pPr>
  </w:style>
  <w:style w:type="paragraph" w:customStyle="1" w:styleId="region">
    <w:name w:val="region"/>
    <w:basedOn w:val="BaseText"/>
    <w:rsid w:val="00DC4E6B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C4E6B"/>
  </w:style>
  <w:style w:type="paragraph" w:customStyle="1" w:styleId="RunHead">
    <w:name w:val="RunHead"/>
    <w:basedOn w:val="BaseText"/>
    <w:rsid w:val="00DC4E6B"/>
  </w:style>
  <w:style w:type="paragraph" w:customStyle="1" w:styleId="SOMContent">
    <w:name w:val="SOMContent"/>
    <w:basedOn w:val="1stparatext"/>
    <w:rsid w:val="00DC4E6B"/>
  </w:style>
  <w:style w:type="paragraph" w:customStyle="1" w:styleId="SOMHead">
    <w:name w:val="SOMHead"/>
    <w:basedOn w:val="BaseHeading"/>
    <w:rsid w:val="00DC4E6B"/>
    <w:rPr>
      <w:b/>
      <w:sz w:val="24"/>
      <w:szCs w:val="24"/>
    </w:rPr>
  </w:style>
  <w:style w:type="paragraph" w:customStyle="1" w:styleId="Speaker">
    <w:name w:val="Speaker"/>
    <w:basedOn w:val="Paragraph"/>
    <w:rsid w:val="00DC4E6B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C4E6B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DC4E6B"/>
    <w:rPr>
      <w:b/>
      <w:bCs/>
    </w:rPr>
  </w:style>
  <w:style w:type="paragraph" w:customStyle="1" w:styleId="SX-Abstract">
    <w:name w:val="SX-Abstract"/>
    <w:basedOn w:val="Normal"/>
    <w:qFormat/>
    <w:rsid w:val="00DC4E6B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  <w:lang w:val="en-US" w:eastAsia="en-US"/>
    </w:rPr>
  </w:style>
  <w:style w:type="paragraph" w:customStyle="1" w:styleId="SX-Affiliation">
    <w:name w:val="SX-Affiliation"/>
    <w:basedOn w:val="Normal"/>
    <w:next w:val="Normal"/>
    <w:qFormat/>
    <w:rsid w:val="00DC4E6B"/>
    <w:pPr>
      <w:spacing w:line="190" w:lineRule="exact"/>
    </w:pPr>
    <w:rPr>
      <w:rFonts w:ascii="BlissRegular" w:eastAsia="Times New Roman" w:hAnsi="BlissRegular" w:cs="Times New Roman"/>
      <w:sz w:val="16"/>
      <w:szCs w:val="20"/>
      <w:lang w:val="en-US" w:eastAsia="en-US"/>
    </w:rPr>
  </w:style>
  <w:style w:type="paragraph" w:customStyle="1" w:styleId="SX-Articlehead">
    <w:name w:val="SX-Article head"/>
    <w:basedOn w:val="Normal"/>
    <w:qFormat/>
    <w:rsid w:val="00DC4E6B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SX-Authornames">
    <w:name w:val="SX-Author names"/>
    <w:basedOn w:val="Normal"/>
    <w:rsid w:val="00DC4E6B"/>
    <w:pPr>
      <w:spacing w:after="120" w:line="210" w:lineRule="exact"/>
    </w:pPr>
    <w:rPr>
      <w:rFonts w:ascii="BlissMedium" w:eastAsia="Times New Roman" w:hAnsi="BlissMedium" w:cs="Times New Roman"/>
      <w:sz w:val="20"/>
      <w:szCs w:val="20"/>
      <w:lang w:val="en-US" w:eastAsia="en-US"/>
    </w:rPr>
  </w:style>
  <w:style w:type="paragraph" w:customStyle="1" w:styleId="SX-Bodytext">
    <w:name w:val="SX-Body text"/>
    <w:basedOn w:val="Normal"/>
    <w:next w:val="Normal"/>
    <w:rsid w:val="00DC4E6B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SX-Bodytextflush">
    <w:name w:val="SX-Body text flush"/>
    <w:basedOn w:val="SX-Bodytext"/>
    <w:next w:val="SX-Bodytext"/>
    <w:rsid w:val="00DC4E6B"/>
    <w:pPr>
      <w:ind w:firstLine="0"/>
    </w:pPr>
  </w:style>
  <w:style w:type="paragraph" w:customStyle="1" w:styleId="SX-Correspondence">
    <w:name w:val="SX-Correspondence"/>
    <w:basedOn w:val="SX-Affiliation"/>
    <w:qFormat/>
    <w:rsid w:val="00DC4E6B"/>
    <w:pPr>
      <w:spacing w:after="80"/>
    </w:pPr>
  </w:style>
  <w:style w:type="paragraph" w:customStyle="1" w:styleId="SX-Date">
    <w:name w:val="SX-Date"/>
    <w:basedOn w:val="Normal"/>
    <w:qFormat/>
    <w:rsid w:val="00DC4E6B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SX-Equation">
    <w:name w:val="SX-Equation"/>
    <w:basedOn w:val="SX-Bodytextflush"/>
    <w:next w:val="SX-Bodytext"/>
    <w:rsid w:val="00DC4E6B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C4E6B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C4E6B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SX-RefHead">
    <w:name w:val="SX-RefHead"/>
    <w:basedOn w:val="Normal"/>
    <w:rsid w:val="00DC4E6B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  <w:lang w:val="en-US" w:eastAsia="en-US"/>
    </w:rPr>
  </w:style>
  <w:style w:type="character" w:customStyle="1" w:styleId="SX-reflink">
    <w:name w:val="SX-reflink"/>
    <w:uiPriority w:val="1"/>
    <w:qFormat/>
    <w:rsid w:val="00DC4E6B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C4E6B"/>
  </w:style>
  <w:style w:type="paragraph" w:customStyle="1" w:styleId="SX-Tablehead">
    <w:name w:val="SX-Tablehead"/>
    <w:basedOn w:val="Normal"/>
    <w:qFormat/>
    <w:rsid w:val="00DC4E6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customStyle="1" w:styleId="SX-Tablelegend">
    <w:name w:val="SX-Tablelegend"/>
    <w:basedOn w:val="Normal"/>
    <w:qFormat/>
    <w:rsid w:val="00DC4E6B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SX-Tabletext">
    <w:name w:val="SX-Tabletext"/>
    <w:basedOn w:val="Normal"/>
    <w:qFormat/>
    <w:rsid w:val="00DC4E6B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SX-Tabletitle">
    <w:name w:val="SX-Tabletitle"/>
    <w:basedOn w:val="Normal"/>
    <w:qFormat/>
    <w:rsid w:val="00DC4E6B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  <w:lang w:val="en-US" w:eastAsia="en-US"/>
    </w:rPr>
  </w:style>
  <w:style w:type="paragraph" w:customStyle="1" w:styleId="SX-Title">
    <w:name w:val="SX-Title"/>
    <w:basedOn w:val="Normal"/>
    <w:rsid w:val="00DC4E6B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  <w:lang w:val="en-US" w:eastAsia="en-US"/>
    </w:rPr>
  </w:style>
  <w:style w:type="paragraph" w:customStyle="1" w:styleId="Tablecolumnhead">
    <w:name w:val="Table column head"/>
    <w:basedOn w:val="BaseText"/>
    <w:rsid w:val="00DC4E6B"/>
    <w:pPr>
      <w:spacing w:before="0"/>
    </w:pPr>
  </w:style>
  <w:style w:type="paragraph" w:customStyle="1" w:styleId="Tabletext">
    <w:name w:val="Table text"/>
    <w:basedOn w:val="BaseText"/>
    <w:rsid w:val="00DC4E6B"/>
    <w:pPr>
      <w:spacing w:before="0"/>
    </w:pPr>
  </w:style>
  <w:style w:type="paragraph" w:customStyle="1" w:styleId="TableLegend">
    <w:name w:val="TableLegend"/>
    <w:basedOn w:val="BaseText"/>
    <w:rsid w:val="00DC4E6B"/>
    <w:pPr>
      <w:spacing w:before="0"/>
    </w:pPr>
  </w:style>
  <w:style w:type="paragraph" w:customStyle="1" w:styleId="TableTitle">
    <w:name w:val="TableTitle"/>
    <w:basedOn w:val="BaseHeading"/>
    <w:rsid w:val="00DC4E6B"/>
  </w:style>
  <w:style w:type="paragraph" w:customStyle="1" w:styleId="Teaser">
    <w:name w:val="Teaser"/>
    <w:basedOn w:val="BaseText"/>
    <w:rsid w:val="00DC4E6B"/>
  </w:style>
  <w:style w:type="paragraph" w:customStyle="1" w:styleId="TWIS">
    <w:name w:val="TWIS"/>
    <w:basedOn w:val="AbstractSummary"/>
    <w:rsid w:val="00DC4E6B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C4E6B"/>
    <w:pPr>
      <w:spacing w:after="0" w:line="210" w:lineRule="exact"/>
    </w:pPr>
    <w:rPr>
      <w:rFonts w:ascii="BlissRegular" w:eastAsia="Times New Roman" w:hAnsi="BlissRegular" w:cs="Times New Roman"/>
      <w:sz w:val="19"/>
      <w:szCs w:val="20"/>
      <w:lang w:val="en-US" w:eastAsia="en-US"/>
    </w:rPr>
  </w:style>
  <w:style w:type="paragraph" w:customStyle="1" w:styleId="work-sector">
    <w:name w:val="work-sector"/>
    <w:basedOn w:val="BaseText"/>
    <w:rsid w:val="00DC4E6B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C4E6B"/>
  </w:style>
  <w:style w:type="character" w:customStyle="1" w:styleId="custom-cit-author">
    <w:name w:val="custom-cit-author"/>
    <w:basedOn w:val="DefaultParagraphFont"/>
    <w:rsid w:val="00DC4E6B"/>
  </w:style>
  <w:style w:type="character" w:customStyle="1" w:styleId="custom-cit-title">
    <w:name w:val="custom-cit-title"/>
    <w:basedOn w:val="DefaultParagraphFont"/>
    <w:rsid w:val="00DC4E6B"/>
  </w:style>
  <w:style w:type="character" w:customStyle="1" w:styleId="custom-cit-jour-title">
    <w:name w:val="custom-cit-jour-title"/>
    <w:basedOn w:val="DefaultParagraphFont"/>
    <w:rsid w:val="00DC4E6B"/>
  </w:style>
  <w:style w:type="character" w:customStyle="1" w:styleId="custom-cit-volume">
    <w:name w:val="custom-cit-volume"/>
    <w:basedOn w:val="DefaultParagraphFont"/>
    <w:rsid w:val="00DC4E6B"/>
  </w:style>
  <w:style w:type="character" w:customStyle="1" w:styleId="custom-cit-volume-sep">
    <w:name w:val="custom-cit-volume-sep"/>
    <w:basedOn w:val="DefaultParagraphFont"/>
    <w:rsid w:val="00DC4E6B"/>
  </w:style>
  <w:style w:type="character" w:customStyle="1" w:styleId="custom-cit-fpage">
    <w:name w:val="custom-cit-fpage"/>
    <w:basedOn w:val="DefaultParagraphFont"/>
    <w:rsid w:val="00DC4E6B"/>
  </w:style>
  <w:style w:type="character" w:customStyle="1" w:styleId="custom-cit-date">
    <w:name w:val="custom-cit-date"/>
    <w:basedOn w:val="DefaultParagraphFont"/>
    <w:rsid w:val="00DC4E6B"/>
  </w:style>
  <w:style w:type="paragraph" w:customStyle="1" w:styleId="MediumList2-Accent21">
    <w:name w:val="Medium List 2 - Accent 21"/>
    <w:hidden/>
    <w:uiPriority w:val="99"/>
    <w:semiHidden/>
    <w:rsid w:val="00DC4E6B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DC4E6B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C4E6B"/>
    <w:pPr>
      <w:spacing w:after="0" w:line="240" w:lineRule="auto"/>
      <w:jc w:val="center"/>
    </w:pPr>
    <w:rPr>
      <w:rFonts w:ascii="Times New Roman" w:hAnsi="Times New Roman" w:cs="Times New Roman"/>
      <w:noProof/>
      <w:sz w:val="24"/>
      <w:szCs w:val="20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C4E6B"/>
    <w:rPr>
      <w:rFonts w:ascii="Times New Roman" w:hAnsi="Times New Roman" w:cs="Times New Roman"/>
      <w:noProof/>
      <w:sz w:val="24"/>
      <w:szCs w:val="2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DC4E6B"/>
    <w:pPr>
      <w:spacing w:after="0" w:line="240" w:lineRule="auto"/>
    </w:pPr>
    <w:rPr>
      <w:rFonts w:ascii="Times New Roman" w:hAnsi="Times New Roman" w:cs="Times New Roman"/>
      <w:noProof/>
      <w:sz w:val="24"/>
      <w:szCs w:val="20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C4E6B"/>
    <w:rPr>
      <w:rFonts w:ascii="Times New Roman" w:hAnsi="Times New Roman" w:cs="Times New Roman"/>
      <w:noProof/>
      <w:sz w:val="24"/>
      <w:szCs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E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4E6B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C4E6B"/>
    <w:pPr>
      <w:spacing w:after="0" w:line="240" w:lineRule="auto"/>
      <w:ind w:left="720"/>
      <w:contextualSpacing/>
    </w:pPr>
    <w:rPr>
      <w:rFonts w:ascii="Times New Roman" w:eastAsia="MS PGothic" w:hAnsi="Times New Roman" w:cs="Times New Roman"/>
      <w:sz w:val="20"/>
      <w:szCs w:val="20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4E6B"/>
    <w:rPr>
      <w:color w:val="605E5C"/>
      <w:shd w:val="clear" w:color="auto" w:fill="E1DFDD"/>
    </w:rPr>
  </w:style>
  <w:style w:type="numbering" w:customStyle="1" w:styleId="1">
    <w:name w:val="リストなし1"/>
    <w:next w:val="NoList"/>
    <w:uiPriority w:val="99"/>
    <w:semiHidden/>
    <w:unhideWhenUsed/>
    <w:rsid w:val="00031651"/>
  </w:style>
  <w:style w:type="table" w:customStyle="1" w:styleId="10">
    <w:name w:val="表 (格子)1"/>
    <w:basedOn w:val="TableNormal"/>
    <w:next w:val="TableGrid"/>
    <w:rsid w:val="0003165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375F-66B4-944F-BEE6-1AE1AE92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2194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Ito, Jumpei</dc:creator>
  <cp:keywords/>
  <dc:description/>
  <cp:lastModifiedBy>Microsoft Office User</cp:lastModifiedBy>
  <cp:revision>5</cp:revision>
  <dcterms:created xsi:type="dcterms:W3CDTF">2020-08-19T15:38:00Z</dcterms:created>
  <dcterms:modified xsi:type="dcterms:W3CDTF">2021-01-25T11:20:00Z</dcterms:modified>
</cp:coreProperties>
</file>