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FD6D" w14:textId="77777777" w:rsidR="00A93A53" w:rsidRDefault="00A93A53" w:rsidP="000016F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04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710"/>
        <w:gridCol w:w="630"/>
        <w:gridCol w:w="1800"/>
        <w:gridCol w:w="450"/>
        <w:gridCol w:w="1806"/>
        <w:gridCol w:w="439"/>
      </w:tblGrid>
      <w:tr w:rsidR="00A93A53" w14:paraId="772C08F0" w14:textId="77777777" w:rsidTr="00A93A53">
        <w:tc>
          <w:tcPr>
            <w:tcW w:w="2515" w:type="dxa"/>
          </w:tcPr>
          <w:p w14:paraId="1A43CC6E" w14:textId="77777777" w:rsidR="00A93A53" w:rsidRPr="000016F6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0654CE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02932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 w:cs="Arial"/>
                <w:b/>
                <w:bCs/>
                <w:sz w:val="24"/>
                <w:szCs w:val="24"/>
              </w:rPr>
              <w:t>LR</w:t>
            </w:r>
          </w:p>
        </w:tc>
        <w:tc>
          <w:tcPr>
            <w:tcW w:w="630" w:type="dxa"/>
          </w:tcPr>
          <w:p w14:paraId="37692C25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8CF5E22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016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800" w:type="dxa"/>
          </w:tcPr>
          <w:p w14:paraId="265B1E43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A4B700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 w:cs="Arial"/>
                <w:b/>
                <w:bCs/>
                <w:sz w:val="24"/>
                <w:szCs w:val="24"/>
              </w:rPr>
              <w:t>L3 RS</w:t>
            </w:r>
          </w:p>
        </w:tc>
        <w:tc>
          <w:tcPr>
            <w:tcW w:w="450" w:type="dxa"/>
          </w:tcPr>
          <w:p w14:paraId="1A0D397E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8635CFC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016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806" w:type="dxa"/>
          </w:tcPr>
          <w:p w14:paraId="66F2EA97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1E81CB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 w:cs="Arial"/>
                <w:b/>
                <w:bCs/>
                <w:sz w:val="24"/>
                <w:szCs w:val="24"/>
              </w:rPr>
              <w:t>L5 RS</w:t>
            </w:r>
          </w:p>
        </w:tc>
        <w:tc>
          <w:tcPr>
            <w:tcW w:w="439" w:type="dxa"/>
          </w:tcPr>
          <w:p w14:paraId="7D66018A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D55FF32" w14:textId="77777777" w:rsidR="00A93A53" w:rsidRPr="000016F6" w:rsidRDefault="00A93A53" w:rsidP="00A93A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016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</w:tr>
      <w:tr w:rsidR="00A93A53" w14:paraId="5ABAB15B" w14:textId="77777777" w:rsidTr="00A93A53">
        <w:tc>
          <w:tcPr>
            <w:tcW w:w="2515" w:type="dxa"/>
          </w:tcPr>
          <w:p w14:paraId="6F5FCEFA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Postnatal age at time of recording (days)</w:t>
            </w:r>
          </w:p>
        </w:tc>
        <w:tc>
          <w:tcPr>
            <w:tcW w:w="1710" w:type="dxa"/>
          </w:tcPr>
          <w:p w14:paraId="49944D52" w14:textId="77777777" w:rsidR="00A93A53" w:rsidRPr="00B82DBA" w:rsidRDefault="00A93A53" w:rsidP="00A93A53">
            <w:pPr>
              <w:rPr>
                <w:rFonts w:ascii="Arial" w:hAnsi="Arial" w:cs="Arial"/>
                <w:sz w:val="24"/>
                <w:szCs w:val="24"/>
              </w:rPr>
            </w:pPr>
            <w:r w:rsidRPr="00B82DBA">
              <w:rPr>
                <w:rFonts w:ascii="Arial" w:hAnsi="Arial" w:cs="Arial"/>
                <w:b/>
                <w:bCs/>
                <w:sz w:val="24"/>
                <w:szCs w:val="24"/>
              </w:rPr>
              <w:t>70.32</w:t>
            </w:r>
            <w:r w:rsidRPr="00B82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DBA">
              <w:rPr>
                <w:rFonts w:ascii="Arial" w:hAnsi="Arial" w:cs="Arial"/>
                <w:sz w:val="20"/>
                <w:szCs w:val="20"/>
              </w:rPr>
              <w:t>± 3.65</w:t>
            </w:r>
          </w:p>
        </w:tc>
        <w:tc>
          <w:tcPr>
            <w:tcW w:w="630" w:type="dxa"/>
          </w:tcPr>
          <w:p w14:paraId="59673068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1800" w:type="dxa"/>
          </w:tcPr>
          <w:p w14:paraId="66B8FC04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78.00 </w:t>
            </w:r>
            <w:r>
              <w:rPr>
                <w:rFonts w:ascii="Arial" w:hAnsi="Arial" w:cs="Arial"/>
                <w:sz w:val="20"/>
                <w:szCs w:val="20"/>
              </w:rPr>
              <w:t>± 6.06</w:t>
            </w:r>
          </w:p>
        </w:tc>
        <w:tc>
          <w:tcPr>
            <w:tcW w:w="450" w:type="dxa"/>
          </w:tcPr>
          <w:p w14:paraId="61A9176B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806" w:type="dxa"/>
          </w:tcPr>
          <w:p w14:paraId="2EF44847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79.74 </w:t>
            </w:r>
            <w:r>
              <w:rPr>
                <w:rFonts w:ascii="Arial" w:hAnsi="Arial" w:cs="Arial"/>
                <w:sz w:val="20"/>
                <w:szCs w:val="20"/>
              </w:rPr>
              <w:t>± 7.37</w:t>
            </w:r>
          </w:p>
        </w:tc>
        <w:tc>
          <w:tcPr>
            <w:tcW w:w="439" w:type="dxa"/>
          </w:tcPr>
          <w:p w14:paraId="6C858E8D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</w:tr>
      <w:tr w:rsidR="00A93A53" w14:paraId="5562CA51" w14:textId="77777777" w:rsidTr="00A93A53">
        <w:tc>
          <w:tcPr>
            <w:tcW w:w="2515" w:type="dxa"/>
          </w:tcPr>
          <w:p w14:paraId="4732CCE5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Input resistance (MΩ)</w:t>
            </w:r>
          </w:p>
        </w:tc>
        <w:tc>
          <w:tcPr>
            <w:tcW w:w="1710" w:type="dxa"/>
          </w:tcPr>
          <w:p w14:paraId="02EB490F" w14:textId="77777777" w:rsidR="00A93A53" w:rsidRPr="00B82DBA" w:rsidRDefault="00A93A53" w:rsidP="00A93A53">
            <w:pPr>
              <w:rPr>
                <w:rFonts w:ascii="Arial" w:hAnsi="Arial" w:cs="Arial"/>
                <w:sz w:val="24"/>
                <w:szCs w:val="24"/>
              </w:rPr>
            </w:pPr>
            <w:r w:rsidRPr="00B82DBA">
              <w:rPr>
                <w:rFonts w:ascii="Arial" w:hAnsi="Arial" w:cs="Arial"/>
                <w:b/>
                <w:bCs/>
                <w:sz w:val="24"/>
                <w:szCs w:val="24"/>
              </w:rPr>
              <w:t>478.10</w:t>
            </w:r>
            <w:r w:rsidRPr="00B82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DBA">
              <w:rPr>
                <w:rFonts w:ascii="Arial" w:hAnsi="Arial" w:cs="Arial"/>
                <w:sz w:val="20"/>
                <w:szCs w:val="20"/>
              </w:rPr>
              <w:t>± 16.09</w:t>
            </w:r>
          </w:p>
        </w:tc>
        <w:tc>
          <w:tcPr>
            <w:tcW w:w="630" w:type="dxa"/>
          </w:tcPr>
          <w:p w14:paraId="175E6C17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800" w:type="dxa"/>
          </w:tcPr>
          <w:p w14:paraId="1C656535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163.31 </w:t>
            </w:r>
            <w:r>
              <w:rPr>
                <w:rFonts w:ascii="Arial" w:hAnsi="Arial" w:cs="Arial"/>
                <w:sz w:val="20"/>
                <w:szCs w:val="20"/>
              </w:rPr>
              <w:t>± 10.81</w:t>
            </w:r>
          </w:p>
        </w:tc>
        <w:tc>
          <w:tcPr>
            <w:tcW w:w="450" w:type="dxa"/>
          </w:tcPr>
          <w:p w14:paraId="78E86B3B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0766B37E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139.07 </w:t>
            </w:r>
            <w:r>
              <w:rPr>
                <w:rFonts w:ascii="Arial" w:hAnsi="Arial" w:cs="Arial"/>
                <w:sz w:val="20"/>
                <w:szCs w:val="20"/>
              </w:rPr>
              <w:t>± 10.83</w:t>
            </w:r>
          </w:p>
        </w:tc>
        <w:tc>
          <w:tcPr>
            <w:tcW w:w="439" w:type="dxa"/>
          </w:tcPr>
          <w:p w14:paraId="0A00A266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</w:tr>
      <w:tr w:rsidR="00A93A53" w14:paraId="10581EEA" w14:textId="77777777" w:rsidTr="00A93A53">
        <w:tc>
          <w:tcPr>
            <w:tcW w:w="2515" w:type="dxa"/>
          </w:tcPr>
          <w:p w14:paraId="49F86628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Input capacitance (pF)</w:t>
            </w:r>
          </w:p>
        </w:tc>
        <w:tc>
          <w:tcPr>
            <w:tcW w:w="1710" w:type="dxa"/>
          </w:tcPr>
          <w:p w14:paraId="5973F97A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32.10 </w:t>
            </w:r>
            <w:r>
              <w:rPr>
                <w:rFonts w:ascii="Arial" w:hAnsi="Arial" w:cs="Arial"/>
                <w:sz w:val="20"/>
                <w:szCs w:val="20"/>
              </w:rPr>
              <w:t>± 1.20</w:t>
            </w:r>
          </w:p>
        </w:tc>
        <w:tc>
          <w:tcPr>
            <w:tcW w:w="630" w:type="dxa"/>
          </w:tcPr>
          <w:p w14:paraId="51369B34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800" w:type="dxa"/>
          </w:tcPr>
          <w:p w14:paraId="36ED0A95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95.53 </w:t>
            </w:r>
            <w:r>
              <w:rPr>
                <w:rFonts w:ascii="Arial" w:hAnsi="Arial" w:cs="Arial"/>
                <w:sz w:val="20"/>
                <w:szCs w:val="20"/>
              </w:rPr>
              <w:t>± 3.17</w:t>
            </w:r>
          </w:p>
        </w:tc>
        <w:tc>
          <w:tcPr>
            <w:tcW w:w="450" w:type="dxa"/>
          </w:tcPr>
          <w:p w14:paraId="3EBBD729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473A225A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107.65 </w:t>
            </w:r>
            <w:r>
              <w:rPr>
                <w:rFonts w:ascii="Arial" w:hAnsi="Arial" w:cs="Arial"/>
                <w:sz w:val="20"/>
                <w:szCs w:val="20"/>
              </w:rPr>
              <w:t>± 5.73</w:t>
            </w:r>
          </w:p>
        </w:tc>
        <w:tc>
          <w:tcPr>
            <w:tcW w:w="439" w:type="dxa"/>
          </w:tcPr>
          <w:p w14:paraId="1C44A419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</w:tr>
      <w:tr w:rsidR="00A93A53" w14:paraId="019648A8" w14:textId="77777777" w:rsidTr="00A93A53">
        <w:tc>
          <w:tcPr>
            <w:tcW w:w="2515" w:type="dxa"/>
          </w:tcPr>
          <w:p w14:paraId="1FA6A398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Membrane time constant (</w:t>
            </w:r>
            <w:proofErr w:type="spellStart"/>
            <w:r w:rsidRPr="00B82DBA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Pr="00B82D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56DEB49E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14.13 </w:t>
            </w:r>
            <w:r>
              <w:rPr>
                <w:rFonts w:ascii="Arial" w:hAnsi="Arial" w:cs="Arial"/>
                <w:sz w:val="20"/>
                <w:szCs w:val="20"/>
              </w:rPr>
              <w:t>± 0.36</w:t>
            </w:r>
          </w:p>
        </w:tc>
        <w:tc>
          <w:tcPr>
            <w:tcW w:w="630" w:type="dxa"/>
          </w:tcPr>
          <w:p w14:paraId="38C3E64B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800" w:type="dxa"/>
          </w:tcPr>
          <w:p w14:paraId="4E669D5E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13.78 </w:t>
            </w:r>
            <w:r>
              <w:rPr>
                <w:rFonts w:ascii="Arial" w:hAnsi="Arial" w:cs="Arial"/>
                <w:sz w:val="20"/>
                <w:szCs w:val="20"/>
              </w:rPr>
              <w:t>± 0.52</w:t>
            </w:r>
          </w:p>
        </w:tc>
        <w:tc>
          <w:tcPr>
            <w:tcW w:w="450" w:type="dxa"/>
          </w:tcPr>
          <w:p w14:paraId="51AFFBFC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6762CE68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13.42 </w:t>
            </w:r>
            <w:r>
              <w:rPr>
                <w:rFonts w:ascii="Arial" w:hAnsi="Arial" w:cs="Arial"/>
                <w:sz w:val="20"/>
                <w:szCs w:val="20"/>
              </w:rPr>
              <w:t>± 0.75</w:t>
            </w:r>
          </w:p>
        </w:tc>
        <w:tc>
          <w:tcPr>
            <w:tcW w:w="439" w:type="dxa"/>
          </w:tcPr>
          <w:p w14:paraId="54956025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</w:tr>
      <w:tr w:rsidR="00A93A53" w14:paraId="547DAA39" w14:textId="77777777" w:rsidTr="00A93A53">
        <w:tc>
          <w:tcPr>
            <w:tcW w:w="2515" w:type="dxa"/>
          </w:tcPr>
          <w:p w14:paraId="7D6E0701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Action potential threshold (mV)</w:t>
            </w:r>
          </w:p>
        </w:tc>
        <w:tc>
          <w:tcPr>
            <w:tcW w:w="1710" w:type="dxa"/>
          </w:tcPr>
          <w:p w14:paraId="010FB77E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-40.16 </w:t>
            </w:r>
            <w:r>
              <w:rPr>
                <w:rFonts w:ascii="Arial" w:hAnsi="Arial" w:cs="Arial"/>
                <w:sz w:val="20"/>
                <w:szCs w:val="20"/>
              </w:rPr>
              <w:t>± 0.33</w:t>
            </w:r>
          </w:p>
        </w:tc>
        <w:tc>
          <w:tcPr>
            <w:tcW w:w="630" w:type="dxa"/>
          </w:tcPr>
          <w:p w14:paraId="52FEFAAB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14:paraId="1AE35E2C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-40.89 </w:t>
            </w:r>
            <w:r>
              <w:rPr>
                <w:rFonts w:ascii="Arial" w:hAnsi="Arial" w:cs="Arial"/>
                <w:sz w:val="20"/>
                <w:szCs w:val="20"/>
              </w:rPr>
              <w:t>± 0.33</w:t>
            </w:r>
          </w:p>
        </w:tc>
        <w:tc>
          <w:tcPr>
            <w:tcW w:w="450" w:type="dxa"/>
          </w:tcPr>
          <w:p w14:paraId="1FA07A14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6A781EAA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-38.78 </w:t>
            </w:r>
            <w:r>
              <w:rPr>
                <w:rFonts w:ascii="Arial" w:hAnsi="Arial" w:cs="Arial"/>
                <w:sz w:val="20"/>
                <w:szCs w:val="20"/>
              </w:rPr>
              <w:t>± 0.75</w:t>
            </w:r>
          </w:p>
        </w:tc>
        <w:tc>
          <w:tcPr>
            <w:tcW w:w="439" w:type="dxa"/>
          </w:tcPr>
          <w:p w14:paraId="1D3D51F3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</w:tr>
      <w:tr w:rsidR="00A93A53" w14:paraId="5AFA25CC" w14:textId="77777777" w:rsidTr="00A93A53">
        <w:tc>
          <w:tcPr>
            <w:tcW w:w="2515" w:type="dxa"/>
          </w:tcPr>
          <w:p w14:paraId="73F82977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Action potential amplitude (mV)</w:t>
            </w:r>
          </w:p>
        </w:tc>
        <w:tc>
          <w:tcPr>
            <w:tcW w:w="1710" w:type="dxa"/>
          </w:tcPr>
          <w:p w14:paraId="125BB57E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62.97 </w:t>
            </w:r>
            <w:r>
              <w:rPr>
                <w:rFonts w:ascii="Arial" w:hAnsi="Arial" w:cs="Arial"/>
                <w:sz w:val="20"/>
                <w:szCs w:val="20"/>
              </w:rPr>
              <w:t>± 0.82</w:t>
            </w:r>
          </w:p>
        </w:tc>
        <w:tc>
          <w:tcPr>
            <w:tcW w:w="630" w:type="dxa"/>
          </w:tcPr>
          <w:p w14:paraId="634E4E9B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14:paraId="4E2A741D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76.77 </w:t>
            </w:r>
            <w:r>
              <w:rPr>
                <w:rFonts w:ascii="Arial" w:hAnsi="Arial" w:cs="Arial"/>
                <w:sz w:val="20"/>
                <w:szCs w:val="20"/>
              </w:rPr>
              <w:t>± 0.91</w:t>
            </w:r>
          </w:p>
        </w:tc>
        <w:tc>
          <w:tcPr>
            <w:tcW w:w="450" w:type="dxa"/>
          </w:tcPr>
          <w:p w14:paraId="4DB55447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406EF62B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73.16 </w:t>
            </w:r>
            <w:r>
              <w:rPr>
                <w:rFonts w:ascii="Arial" w:hAnsi="Arial" w:cs="Arial"/>
                <w:sz w:val="20"/>
                <w:szCs w:val="20"/>
              </w:rPr>
              <w:t>± 1.92</w:t>
            </w:r>
          </w:p>
        </w:tc>
        <w:tc>
          <w:tcPr>
            <w:tcW w:w="439" w:type="dxa"/>
          </w:tcPr>
          <w:p w14:paraId="7BE6A94F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</w:tr>
      <w:tr w:rsidR="00A93A53" w14:paraId="31DEA597" w14:textId="77777777" w:rsidTr="00A93A53">
        <w:tc>
          <w:tcPr>
            <w:tcW w:w="2515" w:type="dxa"/>
          </w:tcPr>
          <w:p w14:paraId="4988E4BE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Action potential width (</w:t>
            </w:r>
            <w:proofErr w:type="spellStart"/>
            <w:r w:rsidRPr="00B82DBA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Pr="00B82D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23BC1A80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0.70 </w:t>
            </w:r>
            <w:r>
              <w:rPr>
                <w:rFonts w:ascii="Arial" w:hAnsi="Arial" w:cs="Arial"/>
                <w:sz w:val="20"/>
                <w:szCs w:val="20"/>
              </w:rPr>
              <w:t>± 0.02</w:t>
            </w:r>
          </w:p>
        </w:tc>
        <w:tc>
          <w:tcPr>
            <w:tcW w:w="630" w:type="dxa"/>
          </w:tcPr>
          <w:p w14:paraId="0251734D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14:paraId="09C0F970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0.90 </w:t>
            </w:r>
            <w:r>
              <w:rPr>
                <w:rFonts w:ascii="Arial" w:hAnsi="Arial" w:cs="Arial"/>
                <w:sz w:val="20"/>
                <w:szCs w:val="20"/>
              </w:rPr>
              <w:t>± 0.04</w:t>
            </w:r>
          </w:p>
        </w:tc>
        <w:tc>
          <w:tcPr>
            <w:tcW w:w="450" w:type="dxa"/>
          </w:tcPr>
          <w:p w14:paraId="4B2DF476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3D083B3C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1.04 </w:t>
            </w:r>
            <w:r>
              <w:rPr>
                <w:rFonts w:ascii="Arial" w:hAnsi="Arial" w:cs="Arial"/>
                <w:sz w:val="20"/>
                <w:szCs w:val="20"/>
              </w:rPr>
              <w:t>± 0.07</w:t>
            </w:r>
          </w:p>
        </w:tc>
        <w:tc>
          <w:tcPr>
            <w:tcW w:w="439" w:type="dxa"/>
          </w:tcPr>
          <w:p w14:paraId="7FD53852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</w:tr>
      <w:tr w:rsidR="00A93A53" w14:paraId="1385B863" w14:textId="77777777" w:rsidTr="00A93A53">
        <w:tc>
          <w:tcPr>
            <w:tcW w:w="2515" w:type="dxa"/>
          </w:tcPr>
          <w:p w14:paraId="458358D0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Spike frequency adaptation ratio</w:t>
            </w:r>
          </w:p>
        </w:tc>
        <w:tc>
          <w:tcPr>
            <w:tcW w:w="1710" w:type="dxa"/>
          </w:tcPr>
          <w:p w14:paraId="5AF2FDED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1.27 </w:t>
            </w:r>
            <w:r>
              <w:rPr>
                <w:rFonts w:ascii="Arial" w:hAnsi="Arial" w:cs="Arial"/>
                <w:sz w:val="20"/>
                <w:szCs w:val="20"/>
              </w:rPr>
              <w:t>± 0.04</w:t>
            </w:r>
          </w:p>
        </w:tc>
        <w:tc>
          <w:tcPr>
            <w:tcW w:w="630" w:type="dxa"/>
          </w:tcPr>
          <w:p w14:paraId="3704492F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14:paraId="3A7872FB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2.55 </w:t>
            </w:r>
            <w:r>
              <w:rPr>
                <w:rFonts w:ascii="Arial" w:hAnsi="Arial" w:cs="Arial"/>
                <w:sz w:val="20"/>
                <w:szCs w:val="20"/>
              </w:rPr>
              <w:t>± 0.14</w:t>
            </w:r>
          </w:p>
        </w:tc>
        <w:tc>
          <w:tcPr>
            <w:tcW w:w="450" w:type="dxa"/>
          </w:tcPr>
          <w:p w14:paraId="39DFD808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806" w:type="dxa"/>
          </w:tcPr>
          <w:p w14:paraId="5B6F845F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2.50 </w:t>
            </w:r>
            <w:r>
              <w:rPr>
                <w:rFonts w:ascii="Arial" w:hAnsi="Arial" w:cs="Arial"/>
                <w:sz w:val="20"/>
                <w:szCs w:val="20"/>
              </w:rPr>
              <w:t>± 0.21</w:t>
            </w:r>
          </w:p>
        </w:tc>
        <w:tc>
          <w:tcPr>
            <w:tcW w:w="439" w:type="dxa"/>
          </w:tcPr>
          <w:p w14:paraId="603605B4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</w:tr>
      <w:tr w:rsidR="00A93A53" w14:paraId="3D0FB709" w14:textId="77777777" w:rsidTr="00A93A53">
        <w:tc>
          <w:tcPr>
            <w:tcW w:w="2515" w:type="dxa"/>
          </w:tcPr>
          <w:p w14:paraId="0BFF7A52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Latency to first spike (</w:t>
            </w:r>
            <w:proofErr w:type="spellStart"/>
            <w:r w:rsidRPr="00B82DBA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Pr="00B82D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630452C9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497.90 </w:t>
            </w:r>
            <w:r>
              <w:rPr>
                <w:rFonts w:ascii="Arial" w:hAnsi="Arial" w:cs="Arial"/>
                <w:sz w:val="20"/>
                <w:szCs w:val="20"/>
              </w:rPr>
              <w:t>± 22.57</w:t>
            </w:r>
          </w:p>
        </w:tc>
        <w:tc>
          <w:tcPr>
            <w:tcW w:w="630" w:type="dxa"/>
          </w:tcPr>
          <w:p w14:paraId="37E8CF4C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800" w:type="dxa"/>
          </w:tcPr>
          <w:p w14:paraId="79656E1F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227.54 </w:t>
            </w:r>
            <w:r>
              <w:rPr>
                <w:rFonts w:ascii="Arial" w:hAnsi="Arial" w:cs="Arial"/>
                <w:sz w:val="20"/>
                <w:szCs w:val="20"/>
              </w:rPr>
              <w:t>± 24.99</w:t>
            </w:r>
          </w:p>
        </w:tc>
        <w:tc>
          <w:tcPr>
            <w:tcW w:w="450" w:type="dxa"/>
          </w:tcPr>
          <w:p w14:paraId="433EA175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06" w:type="dxa"/>
          </w:tcPr>
          <w:p w14:paraId="54C4EBA1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179.11 </w:t>
            </w:r>
            <w:r>
              <w:rPr>
                <w:rFonts w:ascii="Arial" w:hAnsi="Arial" w:cs="Arial"/>
                <w:sz w:val="20"/>
                <w:szCs w:val="20"/>
              </w:rPr>
              <w:t>± 34.26</w:t>
            </w:r>
          </w:p>
        </w:tc>
        <w:tc>
          <w:tcPr>
            <w:tcW w:w="439" w:type="dxa"/>
          </w:tcPr>
          <w:p w14:paraId="21906F6F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</w:tr>
      <w:tr w:rsidR="00A93A53" w14:paraId="6E4F1278" w14:textId="77777777" w:rsidTr="00A93A53">
        <w:tc>
          <w:tcPr>
            <w:tcW w:w="2515" w:type="dxa"/>
          </w:tcPr>
          <w:p w14:paraId="1EEDB993" w14:textId="77777777" w:rsidR="00A93A53" w:rsidRDefault="00A93A53" w:rsidP="00A93A53">
            <w:pPr>
              <w:rPr>
                <w:rFonts w:ascii="Arial" w:hAnsi="Arial" w:cs="Arial"/>
                <w:sz w:val="24"/>
                <w:szCs w:val="24"/>
              </w:rPr>
            </w:pPr>
            <w:r w:rsidRPr="00B82DBA">
              <w:rPr>
                <w:rFonts w:ascii="Arial" w:hAnsi="Arial" w:cs="Arial"/>
                <w:sz w:val="24"/>
                <w:szCs w:val="24"/>
              </w:rPr>
              <w:t>Rheobase (</w:t>
            </w:r>
            <w:proofErr w:type="spellStart"/>
            <w:r w:rsidRPr="00B82DBA"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 w:rsidRPr="00B82DB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F5060F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F63620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36.88 </w:t>
            </w:r>
            <w:r>
              <w:rPr>
                <w:rFonts w:ascii="Arial" w:hAnsi="Arial" w:cs="Arial"/>
                <w:sz w:val="20"/>
                <w:szCs w:val="20"/>
              </w:rPr>
              <w:t>± 4.02</w:t>
            </w:r>
          </w:p>
        </w:tc>
        <w:tc>
          <w:tcPr>
            <w:tcW w:w="630" w:type="dxa"/>
          </w:tcPr>
          <w:p w14:paraId="6A87712B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800" w:type="dxa"/>
          </w:tcPr>
          <w:p w14:paraId="690D6F16" w14:textId="6A846FFD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85.58 </w:t>
            </w:r>
            <w:r>
              <w:rPr>
                <w:rFonts w:ascii="Arial" w:hAnsi="Arial" w:cs="Arial"/>
                <w:sz w:val="20"/>
                <w:szCs w:val="20"/>
              </w:rPr>
              <w:t>± 6.7</w:t>
            </w:r>
          </w:p>
        </w:tc>
        <w:tc>
          <w:tcPr>
            <w:tcW w:w="450" w:type="dxa"/>
          </w:tcPr>
          <w:p w14:paraId="436B917C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06" w:type="dxa"/>
          </w:tcPr>
          <w:p w14:paraId="10B90A81" w14:textId="77777777" w:rsidR="00A93A53" w:rsidRPr="00B82DBA" w:rsidRDefault="00A93A53" w:rsidP="00A93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121.20 </w:t>
            </w:r>
            <w:r>
              <w:rPr>
                <w:rFonts w:ascii="Arial" w:hAnsi="Arial" w:cs="Arial"/>
                <w:sz w:val="20"/>
                <w:szCs w:val="20"/>
              </w:rPr>
              <w:t>± 16.01</w:t>
            </w:r>
          </w:p>
        </w:tc>
        <w:tc>
          <w:tcPr>
            <w:tcW w:w="439" w:type="dxa"/>
          </w:tcPr>
          <w:p w14:paraId="25D4C324" w14:textId="77777777" w:rsidR="00A93A53" w:rsidRPr="00B82DBA" w:rsidRDefault="00A93A53" w:rsidP="00A93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DBA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</w:tr>
    </w:tbl>
    <w:p w14:paraId="686B0CFB" w14:textId="5C3E8C6D" w:rsidR="00A93A53" w:rsidRDefault="00A93A53" w:rsidP="000016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Table 1. Intrinsic cell properties.</w:t>
      </w:r>
    </w:p>
    <w:p w14:paraId="27E55566" w14:textId="4CEE2E17" w:rsidR="000016F6" w:rsidRDefault="000016F6" w:rsidP="000016F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Table 1. Intrinsic cell properties.</w:t>
      </w:r>
    </w:p>
    <w:p w14:paraId="240A0552" w14:textId="6409E161" w:rsidR="000016F6" w:rsidRDefault="000016F6" w:rsidP="000016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Values are mean ± SEM. Ns are reported individually for each intrinsic property and cell type. All p-values for intrinsic property comparisons are reported immediately below in Supplementary File 1 – Supplementary Table 2. </w:t>
      </w:r>
      <w:r w:rsidR="00692774">
        <w:rPr>
          <w:rFonts w:ascii="Arial" w:hAnsi="Arial" w:cs="Arial"/>
          <w:bCs/>
          <w:sz w:val="20"/>
          <w:szCs w:val="20"/>
        </w:rPr>
        <w:t xml:space="preserve">See </w:t>
      </w:r>
      <w:r w:rsidR="00F6736D">
        <w:rPr>
          <w:rFonts w:ascii="Arial" w:hAnsi="Arial" w:cs="Arial"/>
          <w:bCs/>
          <w:sz w:val="20"/>
          <w:szCs w:val="20"/>
        </w:rPr>
        <w:t>Figure 1 – Source data 1 for source data.</w:t>
      </w:r>
    </w:p>
    <w:p w14:paraId="1A4C074F" w14:textId="3037B498" w:rsidR="000E3514" w:rsidRDefault="000E3514"/>
    <w:p w14:paraId="6417F0AD" w14:textId="0579054D" w:rsidR="000016F6" w:rsidRDefault="000016F6"/>
    <w:p w14:paraId="0ECD1665" w14:textId="08C53933" w:rsidR="000016F6" w:rsidRDefault="000016F6"/>
    <w:p w14:paraId="11301B05" w14:textId="7D8938D9" w:rsidR="000016F6" w:rsidRDefault="000016F6"/>
    <w:p w14:paraId="1456D937" w14:textId="62D7DA89" w:rsidR="000016F6" w:rsidRDefault="000016F6"/>
    <w:p w14:paraId="0DE7A585" w14:textId="0AC59A70" w:rsidR="000016F6" w:rsidRDefault="000016F6"/>
    <w:p w14:paraId="59C27A3A" w14:textId="14D7DE1C" w:rsidR="000016F6" w:rsidRDefault="000016F6"/>
    <w:p w14:paraId="3870A63F" w14:textId="54A6A311" w:rsidR="000016F6" w:rsidRDefault="000016F6"/>
    <w:p w14:paraId="17CA9766" w14:textId="521EDDD3" w:rsidR="000016F6" w:rsidRDefault="000016F6"/>
    <w:p w14:paraId="0530C338" w14:textId="3ABDED79" w:rsidR="000016F6" w:rsidRDefault="000016F6"/>
    <w:p w14:paraId="234C024A" w14:textId="3600A7BA" w:rsidR="000016F6" w:rsidRDefault="000016F6"/>
    <w:p w14:paraId="522F520D" w14:textId="7C6BA17F" w:rsidR="000016F6" w:rsidRDefault="000016F6"/>
    <w:p w14:paraId="481F911A" w14:textId="7E0E77F8" w:rsidR="000016F6" w:rsidRDefault="000016F6"/>
    <w:p w14:paraId="0C1D6A05" w14:textId="34F16348" w:rsidR="000016F6" w:rsidRDefault="000016F6"/>
    <w:p w14:paraId="2B7A9980" w14:textId="77777777" w:rsidR="000016F6" w:rsidRDefault="000016F6"/>
    <w:p w14:paraId="3FC00066" w14:textId="43DC26A4" w:rsidR="000016F6" w:rsidRDefault="000016F6"/>
    <w:p w14:paraId="6FC33665" w14:textId="77777777" w:rsidR="000016F6" w:rsidRDefault="000016F6"/>
    <w:p w14:paraId="7DDA9169" w14:textId="43D2D7DD" w:rsidR="000016F6" w:rsidRDefault="000016F6" w:rsidP="000016F6">
      <w:pPr>
        <w:rPr>
          <w:rFonts w:ascii="Arial" w:hAnsi="Arial" w:cs="Arial"/>
          <w:bCs/>
          <w:sz w:val="20"/>
          <w:szCs w:val="20"/>
        </w:rPr>
      </w:pPr>
    </w:p>
    <w:p w14:paraId="0AB00DBC" w14:textId="6506788E" w:rsidR="00A93A53" w:rsidRPr="00A93A53" w:rsidRDefault="00A93A53" w:rsidP="00001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Supplementary Table 2. P-values for intrinsic property comparisons across cell types.</w:t>
      </w: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3865"/>
        <w:gridCol w:w="1890"/>
        <w:gridCol w:w="1620"/>
        <w:gridCol w:w="1615"/>
      </w:tblGrid>
      <w:tr w:rsidR="000016F6" w14:paraId="6A83D4B5" w14:textId="77777777" w:rsidTr="000016F6">
        <w:tc>
          <w:tcPr>
            <w:tcW w:w="3865" w:type="dxa"/>
          </w:tcPr>
          <w:p w14:paraId="45096C92" w14:textId="75C93A69" w:rsidR="000016F6" w:rsidRPr="000016F6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96E798" w14:textId="77777777" w:rsidR="000016F6" w:rsidRPr="000016F6" w:rsidRDefault="000016F6" w:rsidP="00197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/>
                <w:b/>
                <w:bCs/>
                <w:sz w:val="24"/>
              </w:rPr>
              <w:t>LR v. L3 RS</w:t>
            </w:r>
          </w:p>
          <w:p w14:paraId="593F81CB" w14:textId="77777777" w:rsidR="000016F6" w:rsidRPr="000016F6" w:rsidRDefault="000016F6" w:rsidP="00197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/>
                <w:b/>
                <w:bCs/>
                <w:sz w:val="24"/>
              </w:rPr>
              <w:t>p-values</w:t>
            </w:r>
          </w:p>
        </w:tc>
        <w:tc>
          <w:tcPr>
            <w:tcW w:w="1620" w:type="dxa"/>
          </w:tcPr>
          <w:p w14:paraId="74631ED6" w14:textId="77777777" w:rsidR="000016F6" w:rsidRPr="000016F6" w:rsidRDefault="000016F6" w:rsidP="00197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/>
                <w:b/>
                <w:bCs/>
                <w:sz w:val="24"/>
              </w:rPr>
              <w:t>LR v. L5 RS</w:t>
            </w:r>
          </w:p>
          <w:p w14:paraId="19A2ECA2" w14:textId="77777777" w:rsidR="000016F6" w:rsidRPr="000016F6" w:rsidRDefault="000016F6" w:rsidP="00197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/>
                <w:b/>
                <w:bCs/>
                <w:sz w:val="24"/>
              </w:rPr>
              <w:t>p-values</w:t>
            </w:r>
          </w:p>
        </w:tc>
        <w:tc>
          <w:tcPr>
            <w:tcW w:w="1615" w:type="dxa"/>
          </w:tcPr>
          <w:p w14:paraId="1A5CC41E" w14:textId="77777777" w:rsidR="000016F6" w:rsidRPr="000016F6" w:rsidRDefault="000016F6" w:rsidP="00197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/>
                <w:b/>
                <w:bCs/>
                <w:sz w:val="24"/>
              </w:rPr>
              <w:t>L3 RS v. L5 RS</w:t>
            </w:r>
          </w:p>
          <w:p w14:paraId="73DC6E63" w14:textId="77777777" w:rsidR="000016F6" w:rsidRPr="000016F6" w:rsidRDefault="000016F6" w:rsidP="00197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F6">
              <w:rPr>
                <w:rFonts w:ascii="Arial" w:hAnsi="Arial"/>
                <w:b/>
                <w:bCs/>
                <w:sz w:val="24"/>
              </w:rPr>
              <w:t>p-values</w:t>
            </w:r>
          </w:p>
        </w:tc>
      </w:tr>
      <w:tr w:rsidR="000016F6" w14:paraId="37B42F84" w14:textId="77777777" w:rsidTr="000016F6">
        <w:tc>
          <w:tcPr>
            <w:tcW w:w="3865" w:type="dxa"/>
          </w:tcPr>
          <w:p w14:paraId="5E8410A0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Postnatal age at time of recording (days)</w:t>
            </w:r>
          </w:p>
        </w:tc>
        <w:tc>
          <w:tcPr>
            <w:tcW w:w="1890" w:type="dxa"/>
          </w:tcPr>
          <w:p w14:paraId="0B7EA10C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0.5583</w:t>
            </w:r>
          </w:p>
        </w:tc>
        <w:tc>
          <w:tcPr>
            <w:tcW w:w="1620" w:type="dxa"/>
          </w:tcPr>
          <w:p w14:paraId="13F4F173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0.2345</w:t>
            </w:r>
          </w:p>
        </w:tc>
        <w:tc>
          <w:tcPr>
            <w:tcW w:w="1615" w:type="dxa"/>
          </w:tcPr>
          <w:p w14:paraId="36DF8313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0.5892</w:t>
            </w:r>
          </w:p>
        </w:tc>
      </w:tr>
      <w:tr w:rsidR="000016F6" w14:paraId="5C4401C5" w14:textId="77777777" w:rsidTr="000016F6">
        <w:tc>
          <w:tcPr>
            <w:tcW w:w="3865" w:type="dxa"/>
          </w:tcPr>
          <w:p w14:paraId="168FBCF6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Input resistance (MΩ)</w:t>
            </w:r>
          </w:p>
          <w:p w14:paraId="2350F353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937557" w14:textId="77777777" w:rsidR="000016F6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  <w:r w:rsidRPr="00EA7A0B">
              <w:rPr>
                <w:rFonts w:ascii="Arial" w:hAnsi="Arial" w:cs="Arial"/>
                <w:sz w:val="24"/>
                <w:szCs w:val="24"/>
              </w:rPr>
              <w:t>e-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7B0981AA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20" w:type="dxa"/>
          </w:tcPr>
          <w:p w14:paraId="36C048BA" w14:textId="77777777" w:rsidR="000016F6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</w:t>
            </w:r>
            <w:r w:rsidRPr="00EA7A0B">
              <w:rPr>
                <w:rFonts w:ascii="Arial" w:hAnsi="Arial" w:cs="Arial"/>
                <w:sz w:val="24"/>
                <w:szCs w:val="24"/>
              </w:rPr>
              <w:t>e-1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09B2C5B1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15" w:type="dxa"/>
          </w:tcPr>
          <w:p w14:paraId="2A56BAAB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0.2</w:t>
            </w:r>
            <w:r>
              <w:rPr>
                <w:rFonts w:ascii="Arial" w:hAnsi="Arial" w:cs="Arial"/>
                <w:sz w:val="24"/>
                <w:szCs w:val="24"/>
              </w:rPr>
              <w:t>798</w:t>
            </w:r>
          </w:p>
        </w:tc>
      </w:tr>
      <w:tr w:rsidR="000016F6" w14:paraId="636615D5" w14:textId="77777777" w:rsidTr="000016F6">
        <w:tc>
          <w:tcPr>
            <w:tcW w:w="3865" w:type="dxa"/>
          </w:tcPr>
          <w:p w14:paraId="3804BFA1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Input capacitance (pF)</w:t>
            </w:r>
          </w:p>
          <w:p w14:paraId="29384DE5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110BD3" w14:textId="77777777" w:rsidR="000016F6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EA7A0B">
              <w:rPr>
                <w:rFonts w:ascii="Arial" w:hAnsi="Arial" w:cs="Arial"/>
                <w:sz w:val="24"/>
                <w:szCs w:val="24"/>
              </w:rPr>
              <w:t>e-3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8FFA259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20" w:type="dxa"/>
          </w:tcPr>
          <w:p w14:paraId="6204248B" w14:textId="77777777" w:rsidR="000016F6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</w:t>
            </w:r>
            <w:r w:rsidRPr="00EA7A0B">
              <w:rPr>
                <w:rFonts w:ascii="Arial" w:hAnsi="Arial" w:cs="Arial"/>
                <w:sz w:val="24"/>
                <w:szCs w:val="24"/>
              </w:rPr>
              <w:t>e-1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3FADE22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15" w:type="dxa"/>
          </w:tcPr>
          <w:p w14:paraId="5A289EEF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1321</w:t>
            </w:r>
          </w:p>
        </w:tc>
      </w:tr>
      <w:tr w:rsidR="000016F6" w14:paraId="1B3E9395" w14:textId="77777777" w:rsidTr="000016F6">
        <w:tc>
          <w:tcPr>
            <w:tcW w:w="3865" w:type="dxa"/>
          </w:tcPr>
          <w:p w14:paraId="5E607281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Membrane time constant (</w:t>
            </w:r>
            <w:proofErr w:type="spellStart"/>
            <w:r w:rsidRPr="00EA7A0B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Pr="00EA7A0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15AECF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DFFCEA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3732</w:t>
            </w:r>
          </w:p>
        </w:tc>
        <w:tc>
          <w:tcPr>
            <w:tcW w:w="1620" w:type="dxa"/>
          </w:tcPr>
          <w:p w14:paraId="7AF65BF2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3506</w:t>
            </w:r>
          </w:p>
        </w:tc>
        <w:tc>
          <w:tcPr>
            <w:tcW w:w="1615" w:type="dxa"/>
          </w:tcPr>
          <w:p w14:paraId="583242EE" w14:textId="77777777" w:rsidR="000016F6" w:rsidRPr="00EA7A0B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7533</w:t>
            </w:r>
          </w:p>
        </w:tc>
      </w:tr>
      <w:tr w:rsidR="000016F6" w14:paraId="1FEE22E3" w14:textId="77777777" w:rsidTr="000016F6">
        <w:tc>
          <w:tcPr>
            <w:tcW w:w="3865" w:type="dxa"/>
          </w:tcPr>
          <w:p w14:paraId="4AB07CEA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Action potential threshold (mV)</w:t>
            </w:r>
          </w:p>
          <w:p w14:paraId="6FB50947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31D4B1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0.1873</w:t>
            </w:r>
          </w:p>
        </w:tc>
        <w:tc>
          <w:tcPr>
            <w:tcW w:w="1620" w:type="dxa"/>
          </w:tcPr>
          <w:p w14:paraId="05B9535C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0.1521</w:t>
            </w:r>
          </w:p>
        </w:tc>
        <w:tc>
          <w:tcPr>
            <w:tcW w:w="1615" w:type="dxa"/>
          </w:tcPr>
          <w:p w14:paraId="31BFA7B8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0.0250</w:t>
            </w:r>
          </w:p>
          <w:p w14:paraId="209219A2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016F6" w14:paraId="369B917D" w14:textId="77777777" w:rsidTr="000016F6">
        <w:tc>
          <w:tcPr>
            <w:tcW w:w="3865" w:type="dxa"/>
          </w:tcPr>
          <w:p w14:paraId="0DBD1970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Action potential amplitude (mV)</w:t>
            </w:r>
          </w:p>
          <w:p w14:paraId="2A858F4B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D6ED29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4.82e-20</w:t>
            </w:r>
          </w:p>
          <w:p w14:paraId="30553196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20" w:type="dxa"/>
          </w:tcPr>
          <w:p w14:paraId="4F5C0C5A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9.18e-07</w:t>
            </w:r>
          </w:p>
          <w:p w14:paraId="1952AFC4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15" w:type="dxa"/>
          </w:tcPr>
          <w:p w14:paraId="142DA83B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0.1742</w:t>
            </w:r>
          </w:p>
        </w:tc>
      </w:tr>
      <w:tr w:rsidR="000016F6" w14:paraId="73391CB0" w14:textId="77777777" w:rsidTr="000016F6">
        <w:tc>
          <w:tcPr>
            <w:tcW w:w="3865" w:type="dxa"/>
          </w:tcPr>
          <w:p w14:paraId="092928C7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Action potential width (</w:t>
            </w:r>
            <w:proofErr w:type="spellStart"/>
            <w:r w:rsidRPr="00EA7A0B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Pr="00EA7A0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0E0EE5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5E2E4D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3.71e-06</w:t>
            </w:r>
          </w:p>
          <w:p w14:paraId="792301E8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20" w:type="dxa"/>
          </w:tcPr>
          <w:p w14:paraId="4F0D1B7D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1.25e-06</w:t>
            </w:r>
          </w:p>
          <w:p w14:paraId="44E46E24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15" w:type="dxa"/>
          </w:tcPr>
          <w:p w14:paraId="0A622BDB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0.0914</w:t>
            </w:r>
          </w:p>
        </w:tc>
      </w:tr>
      <w:tr w:rsidR="000016F6" w14:paraId="2E5950CE" w14:textId="77777777" w:rsidTr="000016F6">
        <w:tc>
          <w:tcPr>
            <w:tcW w:w="3865" w:type="dxa"/>
          </w:tcPr>
          <w:p w14:paraId="710E8B9D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Spike frequency adaptation ratio</w:t>
            </w:r>
          </w:p>
          <w:p w14:paraId="560EF3A7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A643FC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2.94e-24</w:t>
            </w:r>
          </w:p>
          <w:p w14:paraId="038AC6C2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20" w:type="dxa"/>
          </w:tcPr>
          <w:p w14:paraId="7DF7BA65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6.24e-15</w:t>
            </w:r>
          </w:p>
          <w:p w14:paraId="23B69E31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15" w:type="dxa"/>
          </w:tcPr>
          <w:p w14:paraId="2FDF8E0D" w14:textId="77777777" w:rsidR="000016F6" w:rsidRPr="00C073D9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3D9">
              <w:rPr>
                <w:rFonts w:ascii="Arial" w:hAnsi="Arial" w:cs="Arial"/>
                <w:sz w:val="24"/>
                <w:szCs w:val="24"/>
              </w:rPr>
              <w:t>0.5387</w:t>
            </w:r>
          </w:p>
        </w:tc>
      </w:tr>
      <w:tr w:rsidR="000016F6" w14:paraId="6A8C56B4" w14:textId="77777777" w:rsidTr="000016F6">
        <w:tc>
          <w:tcPr>
            <w:tcW w:w="3865" w:type="dxa"/>
          </w:tcPr>
          <w:p w14:paraId="337DBEA3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Latency to first spike (</w:t>
            </w:r>
            <w:proofErr w:type="spellStart"/>
            <w:r w:rsidRPr="00EA7A0B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Pr="00EA7A0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0737D9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F6685C" w14:textId="77777777" w:rsidR="000016F6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34A">
              <w:rPr>
                <w:rFonts w:ascii="Arial" w:hAnsi="Arial" w:cs="Arial"/>
                <w:sz w:val="24"/>
                <w:szCs w:val="24"/>
              </w:rPr>
              <w:t>4.19e-15</w:t>
            </w:r>
          </w:p>
          <w:p w14:paraId="650E53E2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20" w:type="dxa"/>
          </w:tcPr>
          <w:p w14:paraId="71B4E35C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1.37e-09</w:t>
            </w:r>
          </w:p>
          <w:p w14:paraId="43834498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15" w:type="dxa"/>
          </w:tcPr>
          <w:p w14:paraId="1DEB64F2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0.1748</w:t>
            </w:r>
          </w:p>
        </w:tc>
      </w:tr>
      <w:tr w:rsidR="000016F6" w14:paraId="37A0707F" w14:textId="77777777" w:rsidTr="000016F6">
        <w:trPr>
          <w:trHeight w:val="62"/>
        </w:trPr>
        <w:tc>
          <w:tcPr>
            <w:tcW w:w="3865" w:type="dxa"/>
          </w:tcPr>
          <w:p w14:paraId="24E71979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B">
              <w:rPr>
                <w:rFonts w:ascii="Arial" w:hAnsi="Arial" w:cs="Arial"/>
                <w:sz w:val="24"/>
                <w:szCs w:val="24"/>
              </w:rPr>
              <w:t>Rheobase (</w:t>
            </w:r>
            <w:proofErr w:type="spellStart"/>
            <w:r w:rsidRPr="00EA7A0B"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 w:rsidRPr="00EA7A0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C907E1" w14:textId="77777777" w:rsidR="000016F6" w:rsidRPr="00EA7A0B" w:rsidRDefault="000016F6" w:rsidP="00197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40232C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1.24e-17</w:t>
            </w:r>
          </w:p>
          <w:p w14:paraId="7692200E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20" w:type="dxa"/>
          </w:tcPr>
          <w:p w14:paraId="5EE4A774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9.34e-12</w:t>
            </w:r>
          </w:p>
          <w:p w14:paraId="04F8FC6A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615" w:type="dxa"/>
          </w:tcPr>
          <w:p w14:paraId="5EF817DE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0.0312</w:t>
            </w:r>
          </w:p>
          <w:p w14:paraId="6EB883AD" w14:textId="77777777" w:rsidR="000016F6" w:rsidRPr="001E3220" w:rsidRDefault="000016F6" w:rsidP="00197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2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14:paraId="21087A4D" w14:textId="720B0B8B" w:rsidR="000016F6" w:rsidRDefault="000016F6" w:rsidP="00001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Table 2</w:t>
      </w:r>
      <w:r w:rsidRPr="00901D39">
        <w:rPr>
          <w:rFonts w:ascii="Arial" w:hAnsi="Arial" w:cs="Arial"/>
          <w:b/>
          <w:sz w:val="20"/>
          <w:szCs w:val="20"/>
        </w:rPr>
        <w:t xml:space="preserve">. P-values for intrinsic property comparisons across cell type. </w:t>
      </w:r>
    </w:p>
    <w:p w14:paraId="5D489E5C" w14:textId="367C037B" w:rsidR="000016F6" w:rsidRPr="00901D39" w:rsidRDefault="000016F6" w:rsidP="000016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p-values for statistical significance between cell types for the intrinsic properties calculated and reported in Supplementary File 1 – Supplementary Table 1. Wilcoxon rank sum test was used for all comparisons.</w:t>
      </w:r>
    </w:p>
    <w:p w14:paraId="0874A495" w14:textId="29C51EB8" w:rsidR="000016F6" w:rsidRDefault="000016F6"/>
    <w:p w14:paraId="0A3835EA" w14:textId="297906E9" w:rsidR="000016F6" w:rsidRDefault="000016F6"/>
    <w:p w14:paraId="230AD543" w14:textId="71A44327" w:rsidR="000016F6" w:rsidRDefault="000016F6"/>
    <w:p w14:paraId="45B12AE0" w14:textId="38C6A905" w:rsidR="000016F6" w:rsidRDefault="000016F6"/>
    <w:p w14:paraId="384EEFE5" w14:textId="4755FE2E" w:rsidR="000016F6" w:rsidRDefault="000016F6"/>
    <w:p w14:paraId="49050A52" w14:textId="6169BCEF" w:rsidR="000016F6" w:rsidRDefault="000016F6"/>
    <w:p w14:paraId="3082122A" w14:textId="08FF99F9" w:rsidR="000016F6" w:rsidRDefault="000016F6"/>
    <w:p w14:paraId="50C28839" w14:textId="51F0D756" w:rsidR="000016F6" w:rsidRDefault="000016F6"/>
    <w:p w14:paraId="1F81D5E9" w14:textId="52F8130D" w:rsidR="000016F6" w:rsidRDefault="000016F6"/>
    <w:p w14:paraId="11FFB789" w14:textId="1A30C622" w:rsidR="000016F6" w:rsidRDefault="000016F6"/>
    <w:p w14:paraId="5C2DC524" w14:textId="62F0D828" w:rsidR="000016F6" w:rsidRDefault="000016F6"/>
    <w:p w14:paraId="4CA16DD1" w14:textId="67FECB5B" w:rsidR="000016F6" w:rsidRDefault="000016F6"/>
    <w:p w14:paraId="34CC597F" w14:textId="1E922525" w:rsidR="000016F6" w:rsidRDefault="000016F6"/>
    <w:p w14:paraId="67A7C545" w14:textId="2A47D730" w:rsidR="000016F6" w:rsidRDefault="000016F6"/>
    <w:p w14:paraId="21170E3A" w14:textId="0C898CFB" w:rsidR="000016F6" w:rsidRDefault="000016F6"/>
    <w:p w14:paraId="6A397D51" w14:textId="0CB9739D" w:rsidR="000016F6" w:rsidRPr="000016F6" w:rsidRDefault="000016F6" w:rsidP="000016F6">
      <w:pPr>
        <w:pStyle w:val="TableCaption"/>
        <w:rPr>
          <w:rFonts w:ascii="Arial" w:hAnsi="Arial" w:cs="Arial"/>
          <w:b/>
          <w:bCs/>
          <w:i w:val="0"/>
          <w:iCs/>
        </w:rPr>
      </w:pPr>
      <w:r w:rsidRPr="000016F6">
        <w:rPr>
          <w:rFonts w:ascii="Arial" w:hAnsi="Arial" w:cs="Arial"/>
          <w:b/>
          <w:bCs/>
          <w:i w:val="0"/>
          <w:iCs/>
        </w:rPr>
        <w:t>Supplementary Table 3. HD Cell Parameter Distributions</w:t>
      </w:r>
    </w:p>
    <w:tbl>
      <w:tblPr>
        <w:tblStyle w:val="TableGrid"/>
        <w:tblW w:w="8640" w:type="dxa"/>
        <w:tblLook w:val="0020" w:firstRow="1" w:lastRow="0" w:firstColumn="0" w:lastColumn="0" w:noHBand="0" w:noVBand="0"/>
      </w:tblPr>
      <w:tblGrid>
        <w:gridCol w:w="1563"/>
        <w:gridCol w:w="1136"/>
        <w:gridCol w:w="1161"/>
        <w:gridCol w:w="1233"/>
        <w:gridCol w:w="1188"/>
        <w:gridCol w:w="1186"/>
        <w:gridCol w:w="1173"/>
      </w:tblGrid>
      <w:tr w:rsidR="000016F6" w:rsidRPr="000016F6" w14:paraId="0C770D3B" w14:textId="77777777" w:rsidTr="000016F6">
        <w:tc>
          <w:tcPr>
            <w:tcW w:w="1563" w:type="dxa"/>
          </w:tcPr>
          <w:p w14:paraId="3A898343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  <w:r w:rsidRPr="000016F6">
              <w:rPr>
                <w:rFonts w:ascii="Arial" w:hAnsi="Arial" w:cs="Arial"/>
                <w:b/>
                <w:bCs/>
              </w:rPr>
              <w:t>Beta Distribution Parameters</w:t>
            </w:r>
          </w:p>
        </w:tc>
        <w:tc>
          <w:tcPr>
            <w:tcW w:w="1136" w:type="dxa"/>
          </w:tcPr>
          <w:p w14:paraId="491F64E0" w14:textId="77777777" w:rsidR="000016F6" w:rsidRDefault="000016F6" w:rsidP="00197128">
            <w:pPr>
              <w:pStyle w:val="Compact"/>
              <w:rPr>
                <w:rFonts w:ascii="Arial" w:eastAsiaTheme="minorEastAsia" w:hAnsi="Arial" w:cs="Arial"/>
                <w:b/>
                <w:bCs/>
              </w:rPr>
            </w:pPr>
          </w:p>
          <w:p w14:paraId="487D7E53" w14:textId="6E5EE260" w:rsidR="000016F6" w:rsidRP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a</m:t>
                </m:r>
              </m:oMath>
            </m:oMathPara>
          </w:p>
        </w:tc>
        <w:tc>
          <w:tcPr>
            <w:tcW w:w="1161" w:type="dxa"/>
          </w:tcPr>
          <w:p w14:paraId="11F9EAE5" w14:textId="77777777" w:rsidR="000016F6" w:rsidRDefault="000016F6" w:rsidP="00197128">
            <w:pPr>
              <w:pStyle w:val="Compact"/>
              <w:rPr>
                <w:rFonts w:ascii="Arial" w:eastAsiaTheme="minorEastAsia" w:hAnsi="Arial" w:cs="Arial"/>
                <w:b/>
                <w:bCs/>
              </w:rPr>
            </w:pPr>
          </w:p>
          <w:p w14:paraId="11641FF4" w14:textId="546DC3B5" w:rsidR="000016F6" w:rsidRP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b</m:t>
                </m:r>
              </m:oMath>
            </m:oMathPara>
          </w:p>
        </w:tc>
        <w:tc>
          <w:tcPr>
            <w:tcW w:w="1233" w:type="dxa"/>
          </w:tcPr>
          <w:p w14:paraId="2DECBBD7" w14:textId="77777777" w:rsid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</w:p>
          <w:p w14:paraId="492A9966" w14:textId="3BB51B7F" w:rsidR="000016F6" w:rsidRP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  <w:r w:rsidRPr="000016F6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188" w:type="dxa"/>
          </w:tcPr>
          <w:p w14:paraId="05BC0D50" w14:textId="77777777" w:rsid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</w:p>
          <w:p w14:paraId="024BBC05" w14:textId="6DEF05BD" w:rsidR="000016F6" w:rsidRP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  <w:r w:rsidRPr="000016F6">
              <w:rPr>
                <w:rFonts w:ascii="Arial" w:hAnsi="Arial" w:cs="Arial"/>
                <w:b/>
                <w:bCs/>
              </w:rPr>
              <w:t>Scale</w:t>
            </w:r>
          </w:p>
        </w:tc>
        <w:tc>
          <w:tcPr>
            <w:tcW w:w="1186" w:type="dxa"/>
          </w:tcPr>
          <w:p w14:paraId="27251D0C" w14:textId="77777777" w:rsid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</w:p>
          <w:p w14:paraId="2E78B6C0" w14:textId="1A576E09" w:rsidR="000016F6" w:rsidRP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  <w:r w:rsidRPr="000016F6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173" w:type="dxa"/>
          </w:tcPr>
          <w:p w14:paraId="5EF6E776" w14:textId="77777777" w:rsid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</w:p>
          <w:p w14:paraId="6807C0A9" w14:textId="55D81DAA" w:rsidR="000016F6" w:rsidRPr="000016F6" w:rsidRDefault="000016F6" w:rsidP="00197128">
            <w:pPr>
              <w:pStyle w:val="Compact"/>
              <w:rPr>
                <w:rFonts w:ascii="Arial" w:hAnsi="Arial" w:cs="Arial"/>
                <w:b/>
                <w:bCs/>
              </w:rPr>
            </w:pPr>
            <w:r w:rsidRPr="000016F6">
              <w:rPr>
                <w:rFonts w:ascii="Arial" w:hAnsi="Arial" w:cs="Arial"/>
                <w:b/>
                <w:bCs/>
              </w:rPr>
              <w:t>St. Dev.</w:t>
            </w:r>
          </w:p>
        </w:tc>
      </w:tr>
      <w:tr w:rsidR="000016F6" w:rsidRPr="000016F6" w14:paraId="7DCFE2D4" w14:textId="77777777" w:rsidTr="000016F6">
        <w:tc>
          <w:tcPr>
            <w:tcW w:w="1563" w:type="dxa"/>
          </w:tcPr>
          <w:p w14:paraId="4E43513F" w14:textId="77777777" w:rsidR="000016F6" w:rsidRPr="000016F6" w:rsidRDefault="00F6736D" w:rsidP="00197128">
            <w:pPr>
              <w:pStyle w:val="Compact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14:paraId="0790BC4D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14:paraId="5694845A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3</w:t>
            </w:r>
          </w:p>
        </w:tc>
        <w:tc>
          <w:tcPr>
            <w:tcW w:w="1233" w:type="dxa"/>
          </w:tcPr>
          <w:p w14:paraId="1AA65B3F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</w:tcPr>
          <w:p w14:paraId="7B073E99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175</w:t>
            </w:r>
          </w:p>
        </w:tc>
        <w:tc>
          <w:tcPr>
            <w:tcW w:w="1186" w:type="dxa"/>
          </w:tcPr>
          <w:p w14:paraId="5FF9750E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70</w:t>
            </w:r>
          </w:p>
        </w:tc>
        <w:tc>
          <w:tcPr>
            <w:tcW w:w="1173" w:type="dxa"/>
          </w:tcPr>
          <w:p w14:paraId="000C957F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40</w:t>
            </w:r>
          </w:p>
        </w:tc>
      </w:tr>
      <w:tr w:rsidR="000016F6" w:rsidRPr="000016F6" w14:paraId="17FFD797" w14:textId="77777777" w:rsidTr="000016F6">
        <w:tc>
          <w:tcPr>
            <w:tcW w:w="1563" w:type="dxa"/>
          </w:tcPr>
          <w:p w14:paraId="2B3DD9FA" w14:textId="77777777" w:rsidR="000016F6" w:rsidRPr="000016F6" w:rsidRDefault="00F6736D" w:rsidP="00197128">
            <w:pPr>
              <w:pStyle w:val="Compact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bg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14:paraId="7EE00FC7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.6</w:t>
            </w:r>
          </w:p>
        </w:tc>
        <w:tc>
          <w:tcPr>
            <w:tcW w:w="1161" w:type="dxa"/>
          </w:tcPr>
          <w:p w14:paraId="74CA3BD4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150</w:t>
            </w:r>
          </w:p>
        </w:tc>
        <w:tc>
          <w:tcPr>
            <w:tcW w:w="1233" w:type="dxa"/>
          </w:tcPr>
          <w:p w14:paraId="0D661BA5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</w:tcPr>
          <w:p w14:paraId="213F4483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150</w:t>
            </w:r>
          </w:p>
        </w:tc>
        <w:tc>
          <w:tcPr>
            <w:tcW w:w="1186" w:type="dxa"/>
          </w:tcPr>
          <w:p w14:paraId="13341894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0.6</w:t>
            </w:r>
          </w:p>
        </w:tc>
        <w:tc>
          <w:tcPr>
            <w:tcW w:w="1173" w:type="dxa"/>
          </w:tcPr>
          <w:p w14:paraId="509FA814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0.8</w:t>
            </w:r>
          </w:p>
        </w:tc>
      </w:tr>
      <w:tr w:rsidR="000016F6" w:rsidRPr="000016F6" w14:paraId="5D38DDD2" w14:textId="77777777" w:rsidTr="000016F6">
        <w:tc>
          <w:tcPr>
            <w:tcW w:w="1563" w:type="dxa"/>
          </w:tcPr>
          <w:p w14:paraId="4CFE8AE8" w14:textId="463CCA93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 xml:space="preserve">       ATI</w:t>
            </w:r>
          </w:p>
        </w:tc>
        <w:tc>
          <w:tcPr>
            <w:tcW w:w="1136" w:type="dxa"/>
          </w:tcPr>
          <w:p w14:paraId="5C23B1F5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14:paraId="606EEF60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3</w:t>
            </w:r>
          </w:p>
        </w:tc>
        <w:tc>
          <w:tcPr>
            <w:tcW w:w="1233" w:type="dxa"/>
          </w:tcPr>
          <w:p w14:paraId="1AE21AE2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-10</w:t>
            </w:r>
          </w:p>
        </w:tc>
        <w:tc>
          <w:tcPr>
            <w:tcW w:w="1188" w:type="dxa"/>
          </w:tcPr>
          <w:p w14:paraId="6F2DFDE1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150</w:t>
            </w:r>
          </w:p>
        </w:tc>
        <w:tc>
          <w:tcPr>
            <w:tcW w:w="1186" w:type="dxa"/>
          </w:tcPr>
          <w:p w14:paraId="5271A044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50</w:t>
            </w:r>
          </w:p>
        </w:tc>
        <w:tc>
          <w:tcPr>
            <w:tcW w:w="1173" w:type="dxa"/>
          </w:tcPr>
          <w:p w14:paraId="6C1E3089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30</w:t>
            </w:r>
          </w:p>
        </w:tc>
      </w:tr>
      <w:tr w:rsidR="000016F6" w:rsidRPr="000016F6" w14:paraId="4A6A4C51" w14:textId="77777777" w:rsidTr="000016F6">
        <w:tc>
          <w:tcPr>
            <w:tcW w:w="1563" w:type="dxa"/>
          </w:tcPr>
          <w:p w14:paraId="69A2AA69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ϵ</m:t>
                </m:r>
              </m:oMath>
            </m:oMathPara>
          </w:p>
        </w:tc>
        <w:tc>
          <w:tcPr>
            <w:tcW w:w="1136" w:type="dxa"/>
          </w:tcPr>
          <w:p w14:paraId="20707848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14:paraId="15C3187B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2</w:t>
            </w:r>
          </w:p>
        </w:tc>
        <w:tc>
          <w:tcPr>
            <w:tcW w:w="1233" w:type="dxa"/>
          </w:tcPr>
          <w:p w14:paraId="788EF49B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3</w:t>
            </w:r>
          </w:p>
        </w:tc>
        <w:tc>
          <w:tcPr>
            <w:tcW w:w="1188" w:type="dxa"/>
          </w:tcPr>
          <w:p w14:paraId="1F4ADAEB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8</w:t>
            </w:r>
          </w:p>
        </w:tc>
        <w:tc>
          <w:tcPr>
            <w:tcW w:w="1186" w:type="dxa"/>
          </w:tcPr>
          <w:p w14:paraId="15BD1F8C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7</w:t>
            </w:r>
          </w:p>
        </w:tc>
        <w:tc>
          <w:tcPr>
            <w:tcW w:w="1173" w:type="dxa"/>
          </w:tcPr>
          <w:p w14:paraId="136FFDDA" w14:textId="77777777" w:rsidR="000016F6" w:rsidRPr="000016F6" w:rsidRDefault="000016F6" w:rsidP="00197128">
            <w:pPr>
              <w:pStyle w:val="Compact"/>
              <w:rPr>
                <w:rFonts w:ascii="Arial" w:hAnsi="Arial" w:cs="Arial"/>
              </w:rPr>
            </w:pPr>
            <w:r w:rsidRPr="000016F6">
              <w:rPr>
                <w:rFonts w:ascii="Arial" w:hAnsi="Arial" w:cs="Arial"/>
              </w:rPr>
              <w:t>1.6</w:t>
            </w:r>
            <w:bookmarkStart w:id="0" w:name="table%3Aparams_tab1"/>
            <w:bookmarkEnd w:id="0"/>
          </w:p>
        </w:tc>
      </w:tr>
    </w:tbl>
    <w:p w14:paraId="1B14FA8D" w14:textId="77777777" w:rsidR="000016F6" w:rsidRDefault="000016F6" w:rsidP="00001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Table 3</w:t>
      </w:r>
      <w:r w:rsidRPr="00901D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Head direction cell parameter distributions</w:t>
      </w:r>
      <w:r w:rsidRPr="00901D39">
        <w:rPr>
          <w:rFonts w:ascii="Arial" w:hAnsi="Arial" w:cs="Arial"/>
          <w:b/>
          <w:sz w:val="20"/>
          <w:szCs w:val="20"/>
        </w:rPr>
        <w:t xml:space="preserve">. </w:t>
      </w:r>
    </w:p>
    <w:p w14:paraId="5AAA941D" w14:textId="7848C75C" w:rsidR="000016F6" w:rsidRPr="000016F6" w:rsidRDefault="000016F6" w:rsidP="000016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Parameter distributions for head direction cells that can be utilized with the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scipy.stats</w:t>
      </w:r>
      <w:proofErr w:type="gramEnd"/>
      <w:r>
        <w:rPr>
          <w:rFonts w:ascii="Arial" w:hAnsi="Arial" w:cs="Arial"/>
          <w:bCs/>
          <w:sz w:val="20"/>
          <w:szCs w:val="20"/>
        </w:rPr>
        <w:t>.beta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python function.</w:t>
      </w:r>
    </w:p>
    <w:p w14:paraId="4490E394" w14:textId="788B6683" w:rsidR="000016F6" w:rsidRPr="000016F6" w:rsidRDefault="000016F6" w:rsidP="000016F6">
      <w:pPr>
        <w:pStyle w:val="Heading3"/>
        <w:rPr>
          <w:rFonts w:ascii="Arial" w:hAnsi="Arial" w:cs="Arial"/>
          <w:color w:val="FF0000"/>
        </w:rPr>
      </w:pPr>
    </w:p>
    <w:sectPr w:rsidR="000016F6" w:rsidRPr="0000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F6"/>
    <w:rsid w:val="000016F6"/>
    <w:rsid w:val="000E3514"/>
    <w:rsid w:val="00692774"/>
    <w:rsid w:val="00A93A53"/>
    <w:rsid w:val="00B0537D"/>
    <w:rsid w:val="00F6736D"/>
    <w:rsid w:val="00F700CD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09B5"/>
  <w15:chartTrackingRefBased/>
  <w15:docId w15:val="{3A1542CD-D7FF-4708-8766-A870D035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F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6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0016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0016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qFormat/>
    <w:rsid w:val="00001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mpact">
    <w:name w:val="Compact"/>
    <w:basedOn w:val="BodyText"/>
    <w:qFormat/>
    <w:rsid w:val="000016F6"/>
    <w:pPr>
      <w:spacing w:before="36" w:after="36" w:line="240" w:lineRule="auto"/>
    </w:pPr>
    <w:rPr>
      <w:sz w:val="24"/>
      <w:szCs w:val="24"/>
    </w:rPr>
  </w:style>
  <w:style w:type="paragraph" w:customStyle="1" w:styleId="TableCaption">
    <w:name w:val="Table Caption"/>
    <w:basedOn w:val="Caption"/>
    <w:qFormat/>
    <w:rsid w:val="000016F6"/>
    <w:pPr>
      <w:keepNext/>
      <w:spacing w:after="120"/>
    </w:pPr>
    <w:rPr>
      <w:iCs w:val="0"/>
      <w:color w:val="auto"/>
      <w:sz w:val="24"/>
      <w:szCs w:val="24"/>
    </w:rPr>
  </w:style>
  <w:style w:type="table" w:customStyle="1" w:styleId="Table">
    <w:name w:val="Table"/>
    <w:semiHidden/>
    <w:unhideWhenUsed/>
    <w:qFormat/>
    <w:rsid w:val="000016F6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1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F6"/>
  </w:style>
  <w:style w:type="paragraph" w:styleId="Caption">
    <w:name w:val="caption"/>
    <w:basedOn w:val="Normal"/>
    <w:next w:val="Normal"/>
    <w:uiPriority w:val="35"/>
    <w:semiHidden/>
    <w:unhideWhenUsed/>
    <w:qFormat/>
    <w:rsid w:val="000016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Brennan</dc:creator>
  <cp:keywords/>
  <dc:description/>
  <cp:lastModifiedBy>Ellen Brennan</cp:lastModifiedBy>
  <cp:revision>5</cp:revision>
  <dcterms:created xsi:type="dcterms:W3CDTF">2021-03-19T16:01:00Z</dcterms:created>
  <dcterms:modified xsi:type="dcterms:W3CDTF">2021-03-26T13:29:00Z</dcterms:modified>
</cp:coreProperties>
</file>