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82" w:rsidRPr="00236401" w:rsidRDefault="00A03982" w:rsidP="00A03982">
      <w:pPr>
        <w:spacing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Supplementary file</w:t>
      </w:r>
      <w:r w:rsidRPr="002F2FB6">
        <w:rPr>
          <w:rFonts w:cs="Times New Roman"/>
          <w:b/>
          <w:color w:val="000000" w:themeColor="text1"/>
        </w:rPr>
        <w:t xml:space="preserve"> </w:t>
      </w:r>
      <w:r>
        <w:rPr>
          <w:rFonts w:cs="Times New Roman"/>
          <w:b/>
          <w:color w:val="000000" w:themeColor="text1"/>
        </w:rPr>
        <w:t>3</w:t>
      </w:r>
      <w:r w:rsidRPr="002F2FB6">
        <w:rPr>
          <w:rFonts w:cs="Times New Roman"/>
          <w:b/>
          <w:color w:val="000000" w:themeColor="text1"/>
        </w:rPr>
        <w:t>. Fishing activity information for the different major fishing areas in the Atlantic</w:t>
      </w:r>
      <w:r>
        <w:rPr>
          <w:rFonts w:cs="Times New Roman"/>
          <w:color w:val="000000" w:themeColor="text1"/>
        </w:rPr>
        <w:t>. S</w:t>
      </w:r>
      <w:r w:rsidRPr="00236401">
        <w:rPr>
          <w:rFonts w:cs="Times New Roman"/>
          <w:color w:val="000000" w:themeColor="text1"/>
        </w:rPr>
        <w:t>haded row</w:t>
      </w:r>
      <w:r>
        <w:rPr>
          <w:rFonts w:cs="Times New Roman"/>
          <w:color w:val="000000" w:themeColor="text1"/>
        </w:rPr>
        <w:t>s</w:t>
      </w:r>
      <w:r w:rsidRPr="00236401">
        <w:rPr>
          <w:rFonts w:cs="Times New Roman"/>
          <w:color w:val="000000" w:themeColor="text1"/>
        </w:rPr>
        <w:t xml:space="preserve"> denote FAO area encompassing a permanent oxygen minimum zone.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9"/>
        <w:gridCol w:w="1918"/>
        <w:gridCol w:w="2332"/>
        <w:gridCol w:w="2062"/>
      </w:tblGrid>
      <w:tr w:rsidR="00A03982" w:rsidRPr="00F117FF" w:rsidTr="00110DF2">
        <w:trPr>
          <w:trHeight w:val="340"/>
          <w:jc w:val="center"/>
        </w:trPr>
        <w:tc>
          <w:tcPr>
            <w:tcW w:w="570" w:type="dxa"/>
            <w:vAlign w:val="center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b/>
                <w:color w:val="000000" w:themeColor="text1"/>
                <w:sz w:val="20"/>
                <w:szCs w:val="20"/>
              </w:rPr>
              <w:t>FAO fishing area</w:t>
            </w:r>
          </w:p>
        </w:tc>
        <w:tc>
          <w:tcPr>
            <w:tcW w:w="2332" w:type="dxa"/>
            <w:vAlign w:val="center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20"/>
                <w:szCs w:val="20"/>
              </w:rPr>
              <w:t>Mean n</w:t>
            </w:r>
            <w:r w:rsidRPr="00F117FF">
              <w:rPr>
                <w:rFonts w:cs="Times New Roman"/>
                <w:b/>
                <w:color w:val="000000" w:themeColor="text1"/>
                <w:sz w:val="20"/>
                <w:szCs w:val="20"/>
              </w:rPr>
              <w:t>umber of fishing days (per grid cell)</w:t>
            </w:r>
          </w:p>
        </w:tc>
        <w:tc>
          <w:tcPr>
            <w:tcW w:w="2062" w:type="dxa"/>
            <w:vAlign w:val="center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b/>
                <w:color w:val="000000" w:themeColor="text1"/>
                <w:sz w:val="20"/>
                <w:szCs w:val="20"/>
              </w:rPr>
              <w:t>Fishing intensity (%)</w:t>
            </w:r>
          </w:p>
        </w:tc>
      </w:tr>
      <w:tr w:rsidR="00A03982" w:rsidRPr="00F117FF" w:rsidTr="00110DF2">
        <w:trPr>
          <w:trHeight w:val="340"/>
          <w:jc w:val="center"/>
        </w:trPr>
        <w:tc>
          <w:tcPr>
            <w:tcW w:w="570" w:type="dxa"/>
            <w:vMerge w:val="restart"/>
            <w:textDirection w:val="btLr"/>
            <w:vAlign w:val="center"/>
          </w:tcPr>
          <w:p w:rsidR="00A03982" w:rsidRPr="00F117FF" w:rsidRDefault="00A03982" w:rsidP="00110DF2">
            <w:pPr>
              <w:spacing w:before="40" w:after="40" w:line="360" w:lineRule="auto"/>
              <w:ind w:left="113" w:right="11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N. Atlantic</w:t>
            </w:r>
          </w:p>
        </w:tc>
        <w:tc>
          <w:tcPr>
            <w:tcW w:w="1918" w:type="dxa"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FAO21</w:t>
            </w:r>
          </w:p>
        </w:tc>
        <w:tc>
          <w:tcPr>
            <w:tcW w:w="233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108.6</w:t>
            </w:r>
          </w:p>
        </w:tc>
        <w:tc>
          <w:tcPr>
            <w:tcW w:w="206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69.9</w:t>
            </w:r>
          </w:p>
        </w:tc>
      </w:tr>
      <w:tr w:rsidR="00A03982" w:rsidRPr="00F117FF" w:rsidTr="00110DF2">
        <w:trPr>
          <w:trHeight w:val="340"/>
          <w:jc w:val="center"/>
        </w:trPr>
        <w:tc>
          <w:tcPr>
            <w:tcW w:w="570" w:type="dxa"/>
            <w:vMerge/>
            <w:textDirection w:val="btLr"/>
          </w:tcPr>
          <w:p w:rsidR="00A03982" w:rsidRPr="00F117FF" w:rsidRDefault="00A03982" w:rsidP="00110DF2">
            <w:pPr>
              <w:spacing w:before="40" w:after="40" w:line="360" w:lineRule="auto"/>
              <w:ind w:left="113" w:right="11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FAO27</w:t>
            </w:r>
          </w:p>
        </w:tc>
        <w:tc>
          <w:tcPr>
            <w:tcW w:w="233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68.2</w:t>
            </w:r>
          </w:p>
        </w:tc>
        <w:tc>
          <w:tcPr>
            <w:tcW w:w="206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57.3</w:t>
            </w:r>
          </w:p>
        </w:tc>
      </w:tr>
      <w:tr w:rsidR="00A03982" w:rsidRPr="00F117FF" w:rsidTr="00110DF2">
        <w:trPr>
          <w:trHeight w:val="340"/>
          <w:jc w:val="center"/>
        </w:trPr>
        <w:tc>
          <w:tcPr>
            <w:tcW w:w="570" w:type="dxa"/>
            <w:vMerge/>
            <w:textDirection w:val="btLr"/>
          </w:tcPr>
          <w:p w:rsidR="00A03982" w:rsidRPr="00F117FF" w:rsidRDefault="00A03982" w:rsidP="00110DF2">
            <w:pPr>
              <w:spacing w:before="40" w:after="40" w:line="360" w:lineRule="auto"/>
              <w:ind w:left="113" w:right="11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FAO31</w:t>
            </w:r>
          </w:p>
        </w:tc>
        <w:tc>
          <w:tcPr>
            <w:tcW w:w="233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42.9</w:t>
            </w:r>
          </w:p>
        </w:tc>
        <w:tc>
          <w:tcPr>
            <w:tcW w:w="206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62.7</w:t>
            </w:r>
          </w:p>
        </w:tc>
      </w:tr>
      <w:tr w:rsidR="00A03982" w:rsidRPr="00F117FF" w:rsidTr="00110DF2">
        <w:trPr>
          <w:trHeight w:val="340"/>
          <w:jc w:val="center"/>
        </w:trPr>
        <w:tc>
          <w:tcPr>
            <w:tcW w:w="570" w:type="dxa"/>
            <w:vMerge/>
            <w:textDirection w:val="btLr"/>
          </w:tcPr>
          <w:p w:rsidR="00A03982" w:rsidRPr="00F117FF" w:rsidRDefault="00A03982" w:rsidP="00110DF2">
            <w:pPr>
              <w:spacing w:before="40" w:after="40" w:line="360" w:lineRule="auto"/>
              <w:ind w:left="113" w:right="11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D9D9D9" w:themeFill="background1" w:themeFillShade="D9"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FAO34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65.3</w:t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59.9</w:t>
            </w:r>
          </w:p>
        </w:tc>
      </w:tr>
      <w:tr w:rsidR="00A03982" w:rsidRPr="00F117FF" w:rsidTr="00110DF2">
        <w:trPr>
          <w:trHeight w:val="340"/>
          <w:jc w:val="center"/>
        </w:trPr>
        <w:tc>
          <w:tcPr>
            <w:tcW w:w="570" w:type="dxa"/>
            <w:vMerge/>
            <w:textDirection w:val="btLr"/>
          </w:tcPr>
          <w:p w:rsidR="00A03982" w:rsidRPr="00F117FF" w:rsidRDefault="00A03982" w:rsidP="00110DF2">
            <w:pPr>
              <w:spacing w:before="40" w:after="40" w:line="360" w:lineRule="auto"/>
              <w:ind w:left="113" w:right="113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FAO41</w:t>
            </w:r>
          </w:p>
        </w:tc>
        <w:tc>
          <w:tcPr>
            <w:tcW w:w="233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17.0</w:t>
            </w:r>
          </w:p>
        </w:tc>
        <w:tc>
          <w:tcPr>
            <w:tcW w:w="206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41.6</w:t>
            </w:r>
          </w:p>
        </w:tc>
      </w:tr>
      <w:tr w:rsidR="00A03982" w:rsidRPr="00F117FF" w:rsidTr="00110DF2">
        <w:trPr>
          <w:trHeight w:val="340"/>
          <w:jc w:val="center"/>
        </w:trPr>
        <w:tc>
          <w:tcPr>
            <w:tcW w:w="570" w:type="dxa"/>
            <w:vMerge w:val="restart"/>
            <w:textDirection w:val="btLr"/>
            <w:vAlign w:val="center"/>
          </w:tcPr>
          <w:p w:rsidR="00A03982" w:rsidRPr="00F117FF" w:rsidRDefault="00A03982" w:rsidP="00110DF2">
            <w:pPr>
              <w:spacing w:before="40" w:after="40" w:line="360" w:lineRule="auto"/>
              <w:ind w:left="113" w:right="113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S. Atlantic</w:t>
            </w:r>
          </w:p>
        </w:tc>
        <w:tc>
          <w:tcPr>
            <w:tcW w:w="1918" w:type="dxa"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FAO34</w:t>
            </w:r>
          </w:p>
        </w:tc>
        <w:tc>
          <w:tcPr>
            <w:tcW w:w="233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23.3</w:t>
            </w:r>
          </w:p>
        </w:tc>
        <w:tc>
          <w:tcPr>
            <w:tcW w:w="206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56.2</w:t>
            </w:r>
          </w:p>
        </w:tc>
      </w:tr>
      <w:tr w:rsidR="00A03982" w:rsidRPr="00F117FF" w:rsidTr="00110DF2">
        <w:trPr>
          <w:trHeight w:val="340"/>
          <w:jc w:val="center"/>
        </w:trPr>
        <w:tc>
          <w:tcPr>
            <w:tcW w:w="570" w:type="dxa"/>
            <w:vMerge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FAO41</w:t>
            </w:r>
          </w:p>
        </w:tc>
        <w:tc>
          <w:tcPr>
            <w:tcW w:w="233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25.9</w:t>
            </w:r>
          </w:p>
        </w:tc>
        <w:tc>
          <w:tcPr>
            <w:tcW w:w="2062" w:type="dxa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53.2</w:t>
            </w:r>
          </w:p>
        </w:tc>
      </w:tr>
      <w:tr w:rsidR="00A03982" w:rsidRPr="00F117FF" w:rsidTr="00110DF2">
        <w:trPr>
          <w:trHeight w:val="340"/>
          <w:jc w:val="center"/>
        </w:trPr>
        <w:tc>
          <w:tcPr>
            <w:tcW w:w="570" w:type="dxa"/>
            <w:vMerge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D9D9D9" w:themeFill="background1" w:themeFillShade="D9"/>
          </w:tcPr>
          <w:p w:rsidR="00A03982" w:rsidRPr="00F117FF" w:rsidRDefault="00A0398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FAO47</w:t>
            </w:r>
          </w:p>
        </w:tc>
        <w:tc>
          <w:tcPr>
            <w:tcW w:w="2332" w:type="dxa"/>
            <w:shd w:val="clear" w:color="auto" w:fill="D9D9D9" w:themeFill="background1" w:themeFillShade="D9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29.6</w:t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:rsidR="00A03982" w:rsidRPr="00F117FF" w:rsidRDefault="00A0398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57.4</w:t>
            </w:r>
          </w:p>
        </w:tc>
      </w:tr>
    </w:tbl>
    <w:p w:rsidR="00A03982" w:rsidRPr="00E07BA5" w:rsidRDefault="00A03982" w:rsidP="00A039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</w:rPr>
      </w:pPr>
    </w:p>
    <w:p w:rsidR="00297707" w:rsidRDefault="00A03982">
      <w:bookmarkStart w:id="0" w:name="_GoBack"/>
      <w:bookmarkEnd w:id="0"/>
    </w:p>
    <w:sectPr w:rsidR="00297707" w:rsidSect="00A03982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031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523C" w:rsidRDefault="00A039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523C" w:rsidRDefault="00A0398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82"/>
    <w:rsid w:val="003C5F2A"/>
    <w:rsid w:val="00A03982"/>
    <w:rsid w:val="00E5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CE807-5B62-49A3-9219-BD3B9A0D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98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03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982"/>
  </w:style>
  <w:style w:type="character" w:styleId="LineNumber">
    <w:name w:val="line number"/>
    <w:basedOn w:val="DefaultParagraphFont"/>
    <w:uiPriority w:val="99"/>
    <w:semiHidden/>
    <w:unhideWhenUsed/>
    <w:rsid w:val="00A03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Sims</dc:creator>
  <cp:keywords/>
  <dc:description/>
  <cp:lastModifiedBy>David Sims</cp:lastModifiedBy>
  <cp:revision>1</cp:revision>
  <dcterms:created xsi:type="dcterms:W3CDTF">2020-12-15T10:35:00Z</dcterms:created>
  <dcterms:modified xsi:type="dcterms:W3CDTF">2020-12-15T10:36:00Z</dcterms:modified>
</cp:coreProperties>
</file>