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303C42" w:rsidR="00877644" w:rsidRPr="008708E1" w:rsidRDefault="002155B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08E1">
        <w:rPr>
          <w:rFonts w:asciiTheme="minorHAnsi" w:hAnsiTheme="minorHAnsi"/>
          <w:sz w:val="22"/>
          <w:szCs w:val="22"/>
        </w:rPr>
        <w:t>Our submission reports individual movements and environmental data of wild</w:t>
      </w:r>
      <w:r w:rsidR="00E16E4C" w:rsidRPr="008708E1">
        <w:rPr>
          <w:rFonts w:asciiTheme="minorHAnsi" w:hAnsiTheme="minorHAnsi"/>
          <w:sz w:val="22"/>
          <w:szCs w:val="22"/>
        </w:rPr>
        <w:t xml:space="preserve"> pelagic </w:t>
      </w:r>
      <w:r w:rsidRPr="008708E1">
        <w:rPr>
          <w:rFonts w:asciiTheme="minorHAnsi" w:hAnsiTheme="minorHAnsi"/>
          <w:sz w:val="22"/>
          <w:szCs w:val="22"/>
        </w:rPr>
        <w:t xml:space="preserve">sharks </w:t>
      </w:r>
      <w:r w:rsidR="00E16E4C" w:rsidRPr="008708E1">
        <w:rPr>
          <w:rFonts w:asciiTheme="minorHAnsi" w:hAnsiTheme="minorHAnsi"/>
          <w:sz w:val="22"/>
          <w:szCs w:val="22"/>
        </w:rPr>
        <w:t xml:space="preserve">as </w:t>
      </w:r>
      <w:r w:rsidRPr="008708E1">
        <w:rPr>
          <w:rFonts w:asciiTheme="minorHAnsi" w:hAnsiTheme="minorHAnsi"/>
          <w:sz w:val="22"/>
          <w:szCs w:val="22"/>
        </w:rPr>
        <w:t xml:space="preserve">determined with animal-attached electronic tags. The </w:t>
      </w:r>
      <w:r w:rsidR="00CE7731" w:rsidRPr="008708E1">
        <w:rPr>
          <w:rFonts w:asciiTheme="minorHAnsi" w:hAnsiTheme="minorHAnsi"/>
          <w:sz w:val="22"/>
          <w:szCs w:val="22"/>
        </w:rPr>
        <w:t xml:space="preserve">overall </w:t>
      </w:r>
      <w:r w:rsidRPr="008708E1">
        <w:rPr>
          <w:rFonts w:asciiTheme="minorHAnsi" w:hAnsiTheme="minorHAnsi"/>
          <w:sz w:val="22"/>
          <w:szCs w:val="22"/>
        </w:rPr>
        <w:t xml:space="preserve">sample size of sharks was dependent upon the reporting rates of tags </w:t>
      </w:r>
      <w:r w:rsidR="00E16E4C" w:rsidRPr="008708E1">
        <w:rPr>
          <w:rFonts w:asciiTheme="minorHAnsi" w:hAnsiTheme="minorHAnsi"/>
          <w:sz w:val="22"/>
          <w:szCs w:val="22"/>
        </w:rPr>
        <w:t xml:space="preserve">and data transmissions </w:t>
      </w:r>
      <w:r w:rsidRPr="008708E1">
        <w:rPr>
          <w:rFonts w:asciiTheme="minorHAnsi" w:hAnsiTheme="minorHAnsi"/>
          <w:sz w:val="22"/>
          <w:szCs w:val="22"/>
        </w:rPr>
        <w:t>via satellite</w:t>
      </w:r>
      <w:r w:rsidR="00E16E4C" w:rsidRPr="008708E1">
        <w:rPr>
          <w:rFonts w:asciiTheme="minorHAnsi" w:hAnsiTheme="minorHAnsi"/>
          <w:sz w:val="22"/>
          <w:szCs w:val="22"/>
        </w:rPr>
        <w:t>s</w:t>
      </w:r>
      <w:r w:rsidRPr="008708E1">
        <w:rPr>
          <w:rFonts w:asciiTheme="minorHAnsi" w:hAnsiTheme="minorHAnsi"/>
          <w:sz w:val="22"/>
          <w:szCs w:val="22"/>
        </w:rPr>
        <w:t>.</w:t>
      </w:r>
      <w:r w:rsidR="001B3758" w:rsidRPr="008708E1">
        <w:rPr>
          <w:rFonts w:asciiTheme="minorHAnsi" w:hAnsiTheme="minorHAnsi"/>
          <w:sz w:val="22"/>
          <w:szCs w:val="22"/>
        </w:rPr>
        <w:t xml:space="preserve"> However, we deployed electronic tags on 55 blue sharks in the eastern N Atlantic. A recent published study (A. Sequeira et al. 2019 Ecol. Applic.) indicates deployment of 40 tags on a species within a region is generally sufficient to identify key movement patterns of marine megafauna.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B8AB208" w:rsidR="00B330BD" w:rsidRPr="008708E1" w:rsidRDefault="009B39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08E1">
        <w:rPr>
          <w:rFonts w:asciiTheme="minorHAnsi" w:hAnsiTheme="minorHAnsi"/>
          <w:sz w:val="22"/>
          <w:szCs w:val="22"/>
        </w:rPr>
        <w:t>Correlated random walk simulations: number of walks used are given in Methods section.</w:t>
      </w:r>
    </w:p>
    <w:p w14:paraId="03660C61" w14:textId="20EF2F4C" w:rsidR="009B39A1" w:rsidRPr="008708E1" w:rsidRDefault="009B39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08E1">
        <w:rPr>
          <w:rFonts w:asciiTheme="minorHAnsi" w:hAnsiTheme="minorHAnsi"/>
          <w:sz w:val="22"/>
          <w:szCs w:val="22"/>
        </w:rPr>
        <w:t xml:space="preserve">Modelling shark behavior and </w:t>
      </w:r>
      <w:r w:rsidR="00171FFD">
        <w:rPr>
          <w:rFonts w:asciiTheme="minorHAnsi" w:hAnsiTheme="minorHAnsi"/>
          <w:sz w:val="22"/>
          <w:szCs w:val="22"/>
        </w:rPr>
        <w:t>environment</w:t>
      </w:r>
      <w:r w:rsidRPr="008708E1">
        <w:rPr>
          <w:rFonts w:asciiTheme="minorHAnsi" w:hAnsiTheme="minorHAnsi"/>
          <w:sz w:val="22"/>
          <w:szCs w:val="22"/>
        </w:rPr>
        <w:t xml:space="preserve">: number of MDD depth </w:t>
      </w:r>
      <w:r w:rsidR="00C315D2">
        <w:rPr>
          <w:rFonts w:asciiTheme="minorHAnsi" w:hAnsiTheme="minorHAnsi"/>
          <w:sz w:val="22"/>
          <w:szCs w:val="22"/>
        </w:rPr>
        <w:t xml:space="preserve">determinations </w:t>
      </w:r>
      <w:r w:rsidRPr="008708E1">
        <w:rPr>
          <w:rFonts w:asciiTheme="minorHAnsi" w:hAnsiTheme="minorHAnsi"/>
          <w:sz w:val="22"/>
          <w:szCs w:val="22"/>
        </w:rPr>
        <w:t xml:space="preserve">given in </w:t>
      </w:r>
      <w:r w:rsidR="00C315D2">
        <w:rPr>
          <w:rFonts w:asciiTheme="minorHAnsi" w:hAnsiTheme="minorHAnsi"/>
          <w:sz w:val="22"/>
          <w:szCs w:val="22"/>
        </w:rPr>
        <w:t>Figure 3, and how outliers were treated given in Methods</w:t>
      </w:r>
      <w:r w:rsidRPr="008708E1">
        <w:rPr>
          <w:rFonts w:asciiTheme="minorHAnsi" w:hAnsiTheme="minorHAnsi"/>
          <w:sz w:val="22"/>
          <w:szCs w:val="22"/>
        </w:rPr>
        <w:t>.</w:t>
      </w:r>
    </w:p>
    <w:p w14:paraId="521F76BF" w14:textId="5472DC8F" w:rsidR="009B39A1" w:rsidRPr="00125190" w:rsidRDefault="009B39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708E1">
        <w:rPr>
          <w:rFonts w:asciiTheme="minorHAnsi" w:hAnsiTheme="minorHAnsi"/>
          <w:sz w:val="22"/>
          <w:szCs w:val="22"/>
        </w:rPr>
        <w:t xml:space="preserve">Fishing vessel effort and catch data: number of vessels given in Methods </w:t>
      </w:r>
      <w:r w:rsidR="00C315D2">
        <w:rPr>
          <w:rFonts w:asciiTheme="minorHAnsi" w:hAnsiTheme="minorHAnsi"/>
          <w:sz w:val="22"/>
          <w:szCs w:val="22"/>
        </w:rPr>
        <w:t>and number of longline sets analysed given in Table 4.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71A5672" w:rsidR="0015519A" w:rsidRDefault="008708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 full statistical reporting (N, test used, mean and SD or medians) within the main text, Methods and Tables.</w:t>
      </w:r>
    </w:p>
    <w:p w14:paraId="3395B1FF" w14:textId="5E86203E" w:rsidR="008708E1" w:rsidRDefault="008708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GAMM: statistics reported in Table 2</w:t>
      </w:r>
      <w:r w:rsidR="0089332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.</w:t>
      </w:r>
    </w:p>
    <w:p w14:paraId="3209CB2C" w14:textId="52CBF6A0" w:rsidR="008708E1" w:rsidRDefault="008708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Fishing effort: test results given in Results</w:t>
      </w:r>
      <w:r w:rsidR="00893328">
        <w:rPr>
          <w:rFonts w:asciiTheme="minorHAnsi" w:hAnsiTheme="minorHAnsi"/>
          <w:sz w:val="22"/>
          <w:szCs w:val="22"/>
        </w:rPr>
        <w:t>.</w:t>
      </w:r>
    </w:p>
    <w:p w14:paraId="5D903621" w14:textId="1686EE1E" w:rsidR="008708E1" w:rsidRDefault="008708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Habitat selection: reported in Supplementary file 2</w:t>
      </w:r>
      <w:r w:rsidR="00893328">
        <w:rPr>
          <w:rFonts w:asciiTheme="minorHAnsi" w:hAnsiTheme="minorHAnsi"/>
          <w:sz w:val="22"/>
          <w:szCs w:val="22"/>
        </w:rPr>
        <w:t>.</w:t>
      </w:r>
    </w:p>
    <w:p w14:paraId="698D59BF" w14:textId="7EFD3118" w:rsidR="008708E1" w:rsidRPr="00505C51" w:rsidRDefault="008708E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Catch data: quadratic models </w:t>
      </w:r>
      <w:r w:rsidR="000F07F7">
        <w:rPr>
          <w:rFonts w:asciiTheme="minorHAnsi" w:hAnsiTheme="minorHAnsi"/>
          <w:sz w:val="22"/>
          <w:szCs w:val="22"/>
        </w:rPr>
        <w:t>and statistics given in legend of Figure 9</w:t>
      </w:r>
      <w:r w:rsidR="00893328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60E3B2" w:rsidR="00BC3CCE" w:rsidRPr="00505C51" w:rsidRDefault="00E5274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our submission since our data was from free-ranging sharks and fishing vessels.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4C5C055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lastRenderedPageBreak/>
        <w:t>All data needed to assess the conclusions are available in the main paper and Supporting Data. The data files are available to download from GitHub:</w:t>
      </w:r>
    </w:p>
    <w:p w14:paraId="317037B3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https://github.com/GlobalSharkMovement/BlueSharkOMZ/</w:t>
      </w:r>
    </w:p>
    <w:p w14:paraId="3915980F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The data files made available with the paper on GitHub are:</w:t>
      </w:r>
    </w:p>
    <w:p w14:paraId="0C773C9D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(1)</w:t>
      </w:r>
      <w:r w:rsidRPr="00893328">
        <w:rPr>
          <w:rFonts w:asciiTheme="minorHAnsi" w:hAnsiTheme="minorHAnsi"/>
          <w:sz w:val="22"/>
          <w:szCs w:val="22"/>
        </w:rPr>
        <w:tab/>
        <w:t>Raw summary shark dive data both inside and outside the OMZ area (shark_dive_data.csv);</w:t>
      </w:r>
    </w:p>
    <w:p w14:paraId="555CF93F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(2)</w:t>
      </w:r>
      <w:r w:rsidRPr="00893328">
        <w:rPr>
          <w:rFonts w:asciiTheme="minorHAnsi" w:hAnsiTheme="minorHAnsi"/>
          <w:sz w:val="22"/>
          <w:szCs w:val="22"/>
        </w:rPr>
        <w:tab/>
        <w:t xml:space="preserve">Figure 1. Raster of DO at 100m used in shark movement/dive analysis at 0.25 </w:t>
      </w:r>
      <w:r w:rsidRPr="00893328">
        <w:rPr>
          <w:rFonts w:asciiTheme="minorHAnsi" w:hAnsiTheme="minorHAnsi"/>
          <w:sz w:val="22"/>
          <w:szCs w:val="22"/>
        </w:rPr>
        <w:t> 0.25</w:t>
      </w:r>
      <w:r w:rsidRPr="00893328">
        <w:rPr>
          <w:rFonts w:asciiTheme="minorHAnsi" w:hAnsiTheme="minorHAnsi"/>
          <w:sz w:val="22"/>
          <w:szCs w:val="22"/>
        </w:rPr>
        <w:t> (do_av2009-2016_100m.csv);</w:t>
      </w:r>
    </w:p>
    <w:p w14:paraId="6AD2D826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(3)</w:t>
      </w:r>
      <w:r w:rsidRPr="00893328">
        <w:rPr>
          <w:rFonts w:asciiTheme="minorHAnsi" w:hAnsiTheme="minorHAnsi"/>
          <w:sz w:val="22"/>
          <w:szCs w:val="22"/>
        </w:rPr>
        <w:tab/>
        <w:t xml:space="preserve">Figure 6D. Raster of the shark MDD depth for present-day at 1 </w:t>
      </w:r>
      <w:r w:rsidRPr="00893328">
        <w:rPr>
          <w:rFonts w:asciiTheme="minorHAnsi" w:hAnsiTheme="minorHAnsi"/>
          <w:sz w:val="22"/>
          <w:szCs w:val="22"/>
        </w:rPr>
        <w:t> 1</w:t>
      </w:r>
      <w:r w:rsidRPr="00893328">
        <w:rPr>
          <w:rFonts w:asciiTheme="minorHAnsi" w:hAnsiTheme="minorHAnsi"/>
          <w:sz w:val="22"/>
          <w:szCs w:val="22"/>
        </w:rPr>
        <w:t> for the area analysed (shark_MDD_prst_fao.csv);</w:t>
      </w:r>
    </w:p>
    <w:p w14:paraId="35BB2A15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(4)</w:t>
      </w:r>
      <w:r w:rsidRPr="00893328">
        <w:rPr>
          <w:rFonts w:asciiTheme="minorHAnsi" w:hAnsiTheme="minorHAnsi"/>
          <w:sz w:val="22"/>
          <w:szCs w:val="22"/>
        </w:rPr>
        <w:tab/>
        <w:t xml:space="preserve">Figure 7. Raster of vessel monitoring system (VMS) fishing effort data at 1 </w:t>
      </w:r>
      <w:r w:rsidRPr="00893328">
        <w:rPr>
          <w:rFonts w:asciiTheme="minorHAnsi" w:hAnsiTheme="minorHAnsi"/>
          <w:sz w:val="22"/>
          <w:szCs w:val="22"/>
        </w:rPr>
        <w:t> 1</w:t>
      </w:r>
      <w:r w:rsidRPr="00893328">
        <w:rPr>
          <w:rFonts w:asciiTheme="minorHAnsi" w:hAnsiTheme="minorHAnsi"/>
          <w:sz w:val="22"/>
          <w:szCs w:val="22"/>
        </w:rPr>
        <w:t> (VMS_f-effort.csv);</w:t>
      </w:r>
    </w:p>
    <w:p w14:paraId="684A4044" w14:textId="77777777" w:rsidR="00893328" w:rsidRPr="00893328" w:rsidRDefault="00893328" w:rsidP="00893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(5)</w:t>
      </w:r>
      <w:r w:rsidRPr="00893328">
        <w:rPr>
          <w:rFonts w:asciiTheme="minorHAnsi" w:hAnsiTheme="minorHAnsi"/>
          <w:sz w:val="22"/>
          <w:szCs w:val="22"/>
        </w:rPr>
        <w:tab/>
        <w:t xml:space="preserve">Raster of vessel monitoring system (VMS) fishing intensity data at 1 </w:t>
      </w:r>
      <w:r w:rsidRPr="00893328">
        <w:rPr>
          <w:rFonts w:asciiTheme="minorHAnsi" w:hAnsiTheme="minorHAnsi"/>
          <w:sz w:val="22"/>
          <w:szCs w:val="22"/>
        </w:rPr>
        <w:t> 1</w:t>
      </w:r>
      <w:r w:rsidRPr="00893328">
        <w:rPr>
          <w:rFonts w:asciiTheme="minorHAnsi" w:hAnsiTheme="minorHAnsi"/>
          <w:sz w:val="22"/>
          <w:szCs w:val="22"/>
        </w:rPr>
        <w:t> (VMS_f-intens.csv);</w:t>
      </w:r>
    </w:p>
    <w:p w14:paraId="08C9EF2F" w14:textId="03906C57" w:rsidR="00A62B52" w:rsidRPr="00406FF4" w:rsidRDefault="00893328" w:rsidP="00893328">
      <w:pPr>
        <w:rPr>
          <w:rFonts w:asciiTheme="minorHAnsi" w:hAnsiTheme="minorHAnsi"/>
          <w:sz w:val="22"/>
          <w:szCs w:val="22"/>
        </w:rPr>
      </w:pPr>
      <w:r w:rsidRPr="00893328">
        <w:rPr>
          <w:rFonts w:asciiTheme="minorHAnsi" w:hAnsiTheme="minorHAnsi"/>
          <w:sz w:val="22"/>
          <w:szCs w:val="22"/>
        </w:rPr>
        <w:t>(6)</w:t>
      </w:r>
      <w:r w:rsidRPr="00893328">
        <w:rPr>
          <w:rFonts w:asciiTheme="minorHAnsi" w:hAnsiTheme="minorHAnsi"/>
          <w:sz w:val="22"/>
          <w:szCs w:val="22"/>
        </w:rPr>
        <w:tab/>
        <w:t xml:space="preserve">Figure 8A. Raster of Spanish longline logbook catch-per-unit-effort data at 1 </w:t>
      </w:r>
      <w:r w:rsidRPr="00893328">
        <w:rPr>
          <w:rFonts w:asciiTheme="minorHAnsi" w:hAnsiTheme="minorHAnsi"/>
          <w:sz w:val="22"/>
          <w:szCs w:val="22"/>
        </w:rPr>
        <w:t> 1</w:t>
      </w:r>
      <w:r w:rsidRPr="00893328">
        <w:rPr>
          <w:rFonts w:asciiTheme="minorHAnsi" w:hAnsiTheme="minorHAnsi"/>
          <w:sz w:val="22"/>
          <w:szCs w:val="22"/>
        </w:rPr>
        <w:t> for the area analysed (cpue_spanishLL.csv).</w:t>
      </w: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CEF6" w14:textId="77777777" w:rsidR="009D1FDE" w:rsidRDefault="009D1FDE" w:rsidP="004215FE">
      <w:r>
        <w:separator/>
      </w:r>
    </w:p>
  </w:endnote>
  <w:endnote w:type="continuationSeparator" w:id="0">
    <w:p w14:paraId="0BC33916" w14:textId="77777777" w:rsidR="009D1FDE" w:rsidRDefault="009D1FD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795D3E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93328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827A5" w14:textId="77777777" w:rsidR="009D1FDE" w:rsidRDefault="009D1FDE" w:rsidP="004215FE">
      <w:r>
        <w:separator/>
      </w:r>
    </w:p>
  </w:footnote>
  <w:footnote w:type="continuationSeparator" w:id="0">
    <w:p w14:paraId="26BA6490" w14:textId="77777777" w:rsidR="009D1FDE" w:rsidRDefault="009D1FD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882"/>
    <w:rsid w:val="000B2AEA"/>
    <w:rsid w:val="000C4C4F"/>
    <w:rsid w:val="000C773F"/>
    <w:rsid w:val="000D14EE"/>
    <w:rsid w:val="000D62F9"/>
    <w:rsid w:val="000F07F7"/>
    <w:rsid w:val="000F64EE"/>
    <w:rsid w:val="00100F97"/>
    <w:rsid w:val="001019CD"/>
    <w:rsid w:val="0011351C"/>
    <w:rsid w:val="00125190"/>
    <w:rsid w:val="00133662"/>
    <w:rsid w:val="00133907"/>
    <w:rsid w:val="00146DE9"/>
    <w:rsid w:val="0015519A"/>
    <w:rsid w:val="001618D5"/>
    <w:rsid w:val="00171FFD"/>
    <w:rsid w:val="00175192"/>
    <w:rsid w:val="001B3758"/>
    <w:rsid w:val="001E1D59"/>
    <w:rsid w:val="001F263F"/>
    <w:rsid w:val="00212F30"/>
    <w:rsid w:val="002155B4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17004"/>
    <w:rsid w:val="0053000A"/>
    <w:rsid w:val="005460A4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08E1"/>
    <w:rsid w:val="00876F8F"/>
    <w:rsid w:val="00877644"/>
    <w:rsid w:val="00877729"/>
    <w:rsid w:val="00893328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39A1"/>
    <w:rsid w:val="009D0D28"/>
    <w:rsid w:val="009D1FDE"/>
    <w:rsid w:val="009E6ACE"/>
    <w:rsid w:val="009E7B13"/>
    <w:rsid w:val="00A05368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57F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15D2"/>
    <w:rsid w:val="00C42ECB"/>
    <w:rsid w:val="00C52A77"/>
    <w:rsid w:val="00C820B0"/>
    <w:rsid w:val="00CC6EF3"/>
    <w:rsid w:val="00CD6AEC"/>
    <w:rsid w:val="00CE6849"/>
    <w:rsid w:val="00CE7731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6E4C"/>
    <w:rsid w:val="00E234CA"/>
    <w:rsid w:val="00E41364"/>
    <w:rsid w:val="00E52746"/>
    <w:rsid w:val="00E61AB4"/>
    <w:rsid w:val="00E70517"/>
    <w:rsid w:val="00E870D1"/>
    <w:rsid w:val="00ED346E"/>
    <w:rsid w:val="00EF7423"/>
    <w:rsid w:val="00F16515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C46A19C8-BCFD-4BDB-8740-A8A858E2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5ADF69-78B7-4E5C-B87E-8AC3BB4C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Sims</cp:lastModifiedBy>
  <cp:revision>3</cp:revision>
  <dcterms:created xsi:type="dcterms:W3CDTF">2020-12-15T12:51:00Z</dcterms:created>
  <dcterms:modified xsi:type="dcterms:W3CDTF">2020-12-15T12:53:00Z</dcterms:modified>
</cp:coreProperties>
</file>