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7806811" w:rsidR="00877644" w:rsidRPr="00125190" w:rsidRDefault="001B0E1A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Information can be found in Materials and Methods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6196E89" w:rsidR="00B330BD" w:rsidRPr="00125190" w:rsidRDefault="001B0E1A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Does not apply to this submission. Study was performed on a unique cohort of genetically diverse mice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24E102A5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P4:  Two-way ANOVA of PCs unadjusted p-values (7x)</w:t>
      </w:r>
    </w:p>
    <w:p w14:paraId="672F3161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P5: DeSeq2 likelihood ratio test Holm adjusted </w:t>
      </w:r>
      <w:proofErr w:type="spellStart"/>
      <w:r>
        <w:t>pvalue</w:t>
      </w:r>
      <w:proofErr w:type="spellEnd"/>
      <w:r>
        <w:t xml:space="preserve"> &lt; 0.5 to establish gene list (1x)</w:t>
      </w:r>
    </w:p>
    <w:p w14:paraId="18865458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P5: </w:t>
      </w:r>
      <w:proofErr w:type="spellStart"/>
      <w:r>
        <w:t>ClusterProfiler</w:t>
      </w:r>
      <w:proofErr w:type="spellEnd"/>
      <w:r>
        <w:t xml:space="preserve"> Hypergeometric test Holm adjusted p-value (3x)</w:t>
      </w:r>
    </w:p>
    <w:p w14:paraId="745E8257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P5: </w:t>
      </w:r>
      <w:proofErr w:type="spellStart"/>
      <w:r>
        <w:t>CellCode</w:t>
      </w:r>
      <w:proofErr w:type="spellEnd"/>
      <w:r>
        <w:t xml:space="preserve"> ANOVA Holm adjusted p-value (2x)</w:t>
      </w:r>
    </w:p>
    <w:p w14:paraId="68BB43A8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P5: DeSeq2 likelihood ratio test Holm adjusted </w:t>
      </w:r>
      <w:proofErr w:type="spellStart"/>
      <w:r>
        <w:t>pvalue</w:t>
      </w:r>
      <w:proofErr w:type="spellEnd"/>
      <w:r>
        <w:t xml:space="preserve"> Cdkn2a (1x)</w:t>
      </w:r>
    </w:p>
    <w:p w14:paraId="731F6E34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P6: </w:t>
      </w:r>
      <w:proofErr w:type="spellStart"/>
      <w:r>
        <w:t>lmer</w:t>
      </w:r>
      <w:proofErr w:type="spellEnd"/>
      <w:r>
        <w:t xml:space="preserve"> ANOVA Holm adjusted p-value &lt; 0.05 to establish gene list (1x)</w:t>
      </w:r>
    </w:p>
    <w:p w14:paraId="17D3A97E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P6: </w:t>
      </w:r>
      <w:proofErr w:type="spellStart"/>
      <w:r>
        <w:t>ClusterProfiler</w:t>
      </w:r>
      <w:proofErr w:type="spellEnd"/>
      <w:r>
        <w:t xml:space="preserve"> Hypergeometric test Holm adjusted p-value (8x)</w:t>
      </w:r>
    </w:p>
    <w:p w14:paraId="2E1A1021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P8: DeSeq2 and </w:t>
      </w:r>
      <w:proofErr w:type="spellStart"/>
      <w:r>
        <w:t>lmer</w:t>
      </w:r>
      <w:proofErr w:type="spellEnd"/>
      <w:r>
        <w:t xml:space="preserve"> tests applied </w:t>
      </w:r>
      <w:proofErr w:type="spellStart"/>
      <w:r>
        <w:t>Benjamini</w:t>
      </w:r>
      <w:proofErr w:type="spellEnd"/>
      <w:r>
        <w:t>-Hochberg false discovery rate (FDR &lt; 0.1) to establish lists</w:t>
      </w:r>
    </w:p>
    <w:p w14:paraId="38E99529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P8-12: </w:t>
      </w:r>
      <w:proofErr w:type="spellStart"/>
      <w:r>
        <w:t>lme</w:t>
      </w:r>
      <w:proofErr w:type="spellEnd"/>
      <w:r>
        <w:t xml:space="preserve"> multiple linear regression analysis, unadjusted p-value (9x)</w:t>
      </w:r>
    </w:p>
    <w:p w14:paraId="740C1132" w14:textId="77777777" w:rsidR="001B0E1A" w:rsidRDefault="001B0E1A" w:rsidP="001B0E1A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P11: </w:t>
      </w:r>
      <w:proofErr w:type="spellStart"/>
      <w:r>
        <w:t>lme</w:t>
      </w:r>
      <w:proofErr w:type="spellEnd"/>
      <w:r>
        <w:t xml:space="preserve"> multiple linear regression to establish list, Holm adjusted p (1x)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E9BA599" w14:textId="77777777" w:rsidR="001B0E1A" w:rsidRPr="00125190" w:rsidRDefault="001B0E1A" w:rsidP="001B0E1A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Does not apply to this submission. Study was performed on a unique cohort of genetically diverse mice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31599F6" w:rsidR="00BC3CCE" w:rsidRPr="00505C51" w:rsidRDefault="001B0E1A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Links to source data files have been provided in the Materials and Methods for all figures and tables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7DADF" w14:textId="77777777" w:rsidR="00271077" w:rsidRDefault="00271077" w:rsidP="004215FE">
      <w:r>
        <w:separator/>
      </w:r>
    </w:p>
  </w:endnote>
  <w:endnote w:type="continuationSeparator" w:id="0">
    <w:p w14:paraId="0F6F9E2D" w14:textId="77777777" w:rsidR="00271077" w:rsidRDefault="00271077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2E77" w14:textId="77777777" w:rsidR="00271077" w:rsidRDefault="00271077" w:rsidP="004215FE">
      <w:r>
        <w:separator/>
      </w:r>
    </w:p>
  </w:footnote>
  <w:footnote w:type="continuationSeparator" w:id="0">
    <w:p w14:paraId="7579BD06" w14:textId="77777777" w:rsidR="00271077" w:rsidRDefault="00271077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B0E1A"/>
    <w:rsid w:val="001E1D59"/>
    <w:rsid w:val="00212F30"/>
    <w:rsid w:val="00217B9E"/>
    <w:rsid w:val="002336C6"/>
    <w:rsid w:val="00241081"/>
    <w:rsid w:val="00266462"/>
    <w:rsid w:val="00267384"/>
    <w:rsid w:val="00271077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47064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7EA94B2-2D3B-5840-9E6B-7573992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Ron Korstanje</cp:lastModifiedBy>
  <cp:revision>2</cp:revision>
  <dcterms:created xsi:type="dcterms:W3CDTF">2020-09-18T00:15:00Z</dcterms:created>
  <dcterms:modified xsi:type="dcterms:W3CDTF">2020-09-18T00:15:00Z</dcterms:modified>
</cp:coreProperties>
</file>