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407FD" w14:textId="77777777" w:rsidR="000E571E" w:rsidRPr="000D2632" w:rsidRDefault="000E571E" w:rsidP="000E571E">
      <w:pPr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>Supplementary File 1</w:t>
      </w:r>
      <w:r w:rsidRPr="000D2632">
        <w:rPr>
          <w:rFonts w:ascii="Arial" w:hAnsi="Arial"/>
        </w:rPr>
        <w:t>: Main demographic characteristics of the included ADNI subjects.</w:t>
      </w:r>
    </w:p>
    <w:p w14:paraId="7E53417C" w14:textId="77777777" w:rsidR="000E571E" w:rsidRDefault="000E571E" w:rsidP="000E571E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142"/>
        <w:gridCol w:w="1139"/>
        <w:gridCol w:w="1139"/>
        <w:gridCol w:w="1265"/>
        <w:gridCol w:w="1273"/>
        <w:gridCol w:w="1780"/>
      </w:tblGrid>
      <w:tr w:rsidR="000E571E" w14:paraId="05E51548" w14:textId="77777777" w:rsidTr="0006348E">
        <w:trPr>
          <w:trHeight w:val="567"/>
        </w:trPr>
        <w:tc>
          <w:tcPr>
            <w:tcW w:w="1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42450" w14:textId="77777777" w:rsidR="000E571E" w:rsidRPr="004C3693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C3693">
              <w:rPr>
                <w:rFonts w:asciiTheme="minorBidi" w:hAnsiTheme="minorBidi" w:cstheme="minorBidi"/>
                <w:b/>
                <w:bCs/>
              </w:rPr>
              <w:t>Variable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F1EB0D" w14:textId="77777777" w:rsidR="000E571E" w:rsidRPr="004C3693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C3693">
              <w:rPr>
                <w:rFonts w:asciiTheme="minorBidi" w:hAnsiTheme="minorBidi" w:cstheme="minorBidi"/>
                <w:b/>
                <w:bCs/>
              </w:rPr>
              <w:t>HC</w:t>
            </w:r>
          </w:p>
          <w:p w14:paraId="03D33156" w14:textId="77777777" w:rsidR="000E571E" w:rsidRPr="004C3693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C3693">
              <w:rPr>
                <w:rFonts w:asciiTheme="minorBidi" w:hAnsiTheme="minorBidi" w:cstheme="minorBidi"/>
                <w:b/>
                <w:bCs/>
              </w:rPr>
              <w:t>(N=151)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85B06" w14:textId="77777777" w:rsidR="000E571E" w:rsidRPr="004C3693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C3693">
              <w:rPr>
                <w:rFonts w:asciiTheme="minorBidi" w:hAnsiTheme="minorBidi" w:cstheme="minorBidi"/>
                <w:b/>
                <w:bCs/>
              </w:rPr>
              <w:t>EMCI (N=161)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68EA85" w14:textId="77777777" w:rsidR="000E571E" w:rsidRPr="004C3693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C3693">
              <w:rPr>
                <w:rFonts w:asciiTheme="minorBidi" w:hAnsiTheme="minorBidi" w:cstheme="minorBidi"/>
                <w:b/>
                <w:bCs/>
              </w:rPr>
              <w:t>LMCI (N=113)</w:t>
            </w:r>
          </w:p>
        </w:tc>
        <w:tc>
          <w:tcPr>
            <w:tcW w:w="1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F9B508" w14:textId="77777777" w:rsidR="000E571E" w:rsidRPr="004C3693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C3693">
              <w:rPr>
                <w:rFonts w:asciiTheme="minorBidi" w:hAnsiTheme="minorBidi" w:cstheme="minorBidi"/>
                <w:b/>
                <w:bCs/>
              </w:rPr>
              <w:t>AD (N=35)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296AC" w14:textId="77777777" w:rsidR="000E571E" w:rsidRPr="004C3693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C3693">
              <w:rPr>
                <w:rFonts w:asciiTheme="minorBidi" w:hAnsiTheme="minorBidi" w:cstheme="minorBidi"/>
                <w:b/>
                <w:bCs/>
              </w:rPr>
              <w:t>Stable HC (N=113)</w:t>
            </w:r>
          </w:p>
        </w:tc>
        <w:tc>
          <w:tcPr>
            <w:tcW w:w="17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7B291C" w14:textId="77777777" w:rsidR="000E571E" w:rsidRPr="004C3693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C3693">
              <w:rPr>
                <w:rFonts w:asciiTheme="minorBidi" w:hAnsiTheme="minorBidi" w:cstheme="minorBidi"/>
                <w:b/>
                <w:bCs/>
              </w:rPr>
              <w:t>AD + converters (N=129)</w:t>
            </w:r>
          </w:p>
        </w:tc>
      </w:tr>
      <w:tr w:rsidR="000E571E" w14:paraId="53935A8D" w14:textId="77777777" w:rsidTr="0006348E">
        <w:trPr>
          <w:trHeight w:val="567"/>
        </w:trPr>
        <w:tc>
          <w:tcPr>
            <w:tcW w:w="12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6E133E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Female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E5122E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76(50.3%)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14:paraId="43F754B0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68(42.2%)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14:paraId="0278C5F3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51(45.1%)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vAlign w:val="center"/>
          </w:tcPr>
          <w:p w14:paraId="6E4E9EDE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16(45.7%)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9318F34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59(52.2%)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5D4FA5AA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58(45%)</w:t>
            </w:r>
          </w:p>
        </w:tc>
      </w:tr>
      <w:tr w:rsidR="000E571E" w14:paraId="407EFFD8" w14:textId="77777777" w:rsidTr="0006348E">
        <w:trPr>
          <w:trHeight w:val="567"/>
        </w:trPr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14:paraId="5705AD5C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Mean age (years)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14:paraId="0FD88FF8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74(5.5)</w:t>
            </w:r>
          </w:p>
        </w:tc>
        <w:tc>
          <w:tcPr>
            <w:tcW w:w="1139" w:type="dxa"/>
            <w:vAlign w:val="center"/>
          </w:tcPr>
          <w:p w14:paraId="0217E601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70.1(6.8)</w:t>
            </w:r>
          </w:p>
        </w:tc>
        <w:tc>
          <w:tcPr>
            <w:tcW w:w="1139" w:type="dxa"/>
            <w:vAlign w:val="center"/>
          </w:tcPr>
          <w:p w14:paraId="69DF5DB9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71.7(7.1)</w:t>
            </w:r>
          </w:p>
        </w:tc>
        <w:tc>
          <w:tcPr>
            <w:tcW w:w="1268" w:type="dxa"/>
            <w:vAlign w:val="center"/>
          </w:tcPr>
          <w:p w14:paraId="391B663D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74.7(8.1)</w:t>
            </w:r>
          </w:p>
        </w:tc>
        <w:tc>
          <w:tcPr>
            <w:tcW w:w="1276" w:type="dxa"/>
            <w:vAlign w:val="center"/>
          </w:tcPr>
          <w:p w14:paraId="6B2E0F72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73.7(5.6)</w:t>
            </w:r>
          </w:p>
        </w:tc>
        <w:tc>
          <w:tcPr>
            <w:tcW w:w="1791" w:type="dxa"/>
            <w:vAlign w:val="center"/>
          </w:tcPr>
          <w:p w14:paraId="611367B9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73.2(7.1)</w:t>
            </w:r>
          </w:p>
        </w:tc>
      </w:tr>
      <w:tr w:rsidR="000E571E" w14:paraId="3324351F" w14:textId="77777777" w:rsidTr="0006348E">
        <w:trPr>
          <w:trHeight w:val="567"/>
        </w:trPr>
        <w:tc>
          <w:tcPr>
            <w:tcW w:w="12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29E0ED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Mean education (years)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14:paraId="58A6CDAC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16.5(2.7)</w:t>
            </w:r>
          </w:p>
        </w:tc>
        <w:tc>
          <w:tcPr>
            <w:tcW w:w="1139" w:type="dxa"/>
            <w:vAlign w:val="center"/>
          </w:tcPr>
          <w:p w14:paraId="122D16B4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16.3(2.7)</w:t>
            </w:r>
          </w:p>
        </w:tc>
        <w:tc>
          <w:tcPr>
            <w:tcW w:w="1139" w:type="dxa"/>
            <w:vAlign w:val="center"/>
          </w:tcPr>
          <w:p w14:paraId="66CCBB59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16.2(2.9)</w:t>
            </w:r>
          </w:p>
        </w:tc>
        <w:tc>
          <w:tcPr>
            <w:tcW w:w="1268" w:type="dxa"/>
            <w:vAlign w:val="center"/>
          </w:tcPr>
          <w:p w14:paraId="573C3BDE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15.2(2.6)</w:t>
            </w:r>
          </w:p>
        </w:tc>
        <w:tc>
          <w:tcPr>
            <w:tcW w:w="1276" w:type="dxa"/>
            <w:vAlign w:val="center"/>
          </w:tcPr>
          <w:p w14:paraId="3CD19B20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16.8(2.5)</w:t>
            </w:r>
          </w:p>
        </w:tc>
        <w:tc>
          <w:tcPr>
            <w:tcW w:w="1791" w:type="dxa"/>
            <w:vAlign w:val="center"/>
          </w:tcPr>
          <w:p w14:paraId="5038EE8B" w14:textId="77777777" w:rsidR="000E571E" w:rsidRPr="00AA22EB" w:rsidRDefault="000E571E" w:rsidP="0006348E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AA22EB">
              <w:rPr>
                <w:rFonts w:asciiTheme="minorBidi" w:hAnsiTheme="minorBidi" w:cstheme="minorBidi"/>
              </w:rPr>
              <w:t>15.8(2.7)</w:t>
            </w:r>
          </w:p>
        </w:tc>
      </w:tr>
    </w:tbl>
    <w:p w14:paraId="0F16ABF3" w14:textId="77777777" w:rsidR="000E571E" w:rsidRDefault="000E571E" w:rsidP="000E571E">
      <w:pPr>
        <w:spacing w:after="0" w:line="240" w:lineRule="auto"/>
        <w:rPr>
          <w:rFonts w:ascii="Arial" w:hAnsi="Arial"/>
          <w:sz w:val="24"/>
          <w:szCs w:val="24"/>
        </w:rPr>
      </w:pPr>
    </w:p>
    <w:p w14:paraId="73CF39E7" w14:textId="77777777" w:rsidR="000E571E" w:rsidRDefault="000E571E" w:rsidP="000E571E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Data are number (%) or mean (std).</w:t>
      </w:r>
    </w:p>
    <w:p w14:paraId="02660056" w14:textId="77777777" w:rsidR="00EE16B9" w:rsidRDefault="00EE16B9"/>
    <w:sectPr w:rsidR="00EE1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1E"/>
    <w:rsid w:val="000E571E"/>
    <w:rsid w:val="00162912"/>
    <w:rsid w:val="004B2B95"/>
    <w:rsid w:val="004E670F"/>
    <w:rsid w:val="00992A1E"/>
    <w:rsid w:val="00B25C54"/>
    <w:rsid w:val="00CB7E19"/>
    <w:rsid w:val="00E23F63"/>
    <w:rsid w:val="00EE16B9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1B7A"/>
  <w14:defaultImageDpi w14:val="32767"/>
  <w15:chartTrackingRefBased/>
  <w15:docId w15:val="{5ED17A36-0B3F-4293-8E79-9C8F72D2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1E"/>
    <w:pPr>
      <w:spacing w:after="200" w:line="276" w:lineRule="auto"/>
    </w:pPr>
    <w:rPr>
      <w:rFonts w:ascii="Calibri" w:eastAsia="MS Mincho" w:hAnsi="Calibri" w:cs="Arial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autoRedefine/>
    <w:qFormat/>
    <w:rsid w:val="00E23F63"/>
    <w:pPr>
      <w:spacing w:after="0" w:line="240" w:lineRule="auto"/>
      <w:ind w:left="720" w:hanging="720"/>
      <w:jc w:val="both"/>
    </w:pPr>
    <w:rPr>
      <w:rFonts w:asciiTheme="minorBidi" w:eastAsiaTheme="minorHAnsi" w:hAnsiTheme="minorBidi" w:cs="Calibri"/>
      <w:noProof/>
      <w:sz w:val="24"/>
    </w:rPr>
  </w:style>
  <w:style w:type="character" w:customStyle="1" w:styleId="EndNoteBibliographyChar">
    <w:name w:val="EndNote Bibliography Char"/>
    <w:link w:val="EndNoteBibliography"/>
    <w:rsid w:val="00E23F63"/>
    <w:rPr>
      <w:rFonts w:asciiTheme="minorBidi" w:hAnsiTheme="minorBidi" w:cs="Calibri"/>
      <w:noProof/>
      <w:sz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162912"/>
    <w:pPr>
      <w:tabs>
        <w:tab w:val="center" w:pos="4513"/>
        <w:tab w:val="right" w:pos="9026"/>
      </w:tabs>
      <w:spacing w:after="0" w:line="240" w:lineRule="auto"/>
    </w:pPr>
    <w:rPr>
      <w:rFonts w:asciiTheme="minorBidi" w:eastAsiaTheme="minorHAnsi" w:hAnsiTheme="minorBid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62912"/>
    <w:rPr>
      <w:rFonts w:asciiTheme="minorBidi" w:hAnsiTheme="minorBidi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FD6734"/>
    <w:pPr>
      <w:tabs>
        <w:tab w:val="center" w:pos="4513"/>
        <w:tab w:val="right" w:pos="9026"/>
      </w:tabs>
      <w:spacing w:after="0" w:line="240" w:lineRule="auto"/>
    </w:pPr>
    <w:rPr>
      <w:rFonts w:asciiTheme="minorBidi" w:eastAsiaTheme="minorHAnsi" w:hAnsiTheme="minorBidi" w:cstheme="minorBidi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D6734"/>
    <w:rPr>
      <w:rFonts w:asciiTheme="minorBidi" w:hAnsiTheme="minorBidi"/>
      <w:sz w:val="20"/>
    </w:rPr>
  </w:style>
  <w:style w:type="table" w:styleId="TableGrid">
    <w:name w:val="Table Grid"/>
    <w:basedOn w:val="TableNormal"/>
    <w:uiPriority w:val="59"/>
    <w:rsid w:val="000E571E"/>
    <w:pPr>
      <w:spacing w:after="0" w:line="240" w:lineRule="auto"/>
    </w:pPr>
    <w:rPr>
      <w:rFonts w:ascii="Calibri" w:eastAsia="MS Mincho" w:hAnsi="Calibri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Quadri Adewale</dc:creator>
  <cp:keywords/>
  <dc:description/>
  <cp:lastModifiedBy>Quadri Adewale</cp:lastModifiedBy>
  <cp:revision>4</cp:revision>
  <dcterms:created xsi:type="dcterms:W3CDTF">2021-02-04T18:52:00Z</dcterms:created>
  <dcterms:modified xsi:type="dcterms:W3CDTF">2021-02-04T19:05:00Z</dcterms:modified>
</cp:coreProperties>
</file>