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32369C">
        <w:fldChar w:fldCharType="begin"/>
      </w:r>
      <w:r w:rsidR="0032369C">
        <w:instrText xml:space="preserve"> HYPERLINK "https://biosharing.org/" \t "_blank" </w:instrText>
      </w:r>
      <w:r w:rsidR="0032369C">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32369C">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41352729" w14:textId="6EB2E510" w:rsidR="00CC0778" w:rsidRPr="00CC0778" w:rsidRDefault="00C11D79"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Arial" w:hAnsi="Arial" w:cs="Arial"/>
          <w:sz w:val="16"/>
          <w:szCs w:val="16"/>
        </w:rPr>
      </w:pPr>
      <w:r w:rsidRPr="00CC0778">
        <w:rPr>
          <w:rFonts w:ascii="Arial" w:hAnsi="Arial" w:cs="Arial"/>
          <w:sz w:val="20"/>
          <w:szCs w:val="20"/>
        </w:rPr>
        <w:t>-</w:t>
      </w:r>
      <w:r w:rsidR="0039062F" w:rsidRPr="00CC0778">
        <w:rPr>
          <w:rFonts w:ascii="Arial" w:hAnsi="Arial" w:cs="Arial"/>
          <w:sz w:val="16"/>
          <w:szCs w:val="16"/>
        </w:rPr>
        <w:t>For lifespan analysis (</w:t>
      </w:r>
      <w:r w:rsidR="009A07E1" w:rsidRPr="00CC0778">
        <w:rPr>
          <w:rFonts w:ascii="Arial" w:hAnsi="Arial" w:cs="Arial"/>
          <w:sz w:val="16"/>
          <w:szCs w:val="16"/>
        </w:rPr>
        <w:t>N=72</w:t>
      </w:r>
      <w:r w:rsidR="0039062F" w:rsidRPr="00CC0778">
        <w:rPr>
          <w:rFonts w:ascii="Arial" w:hAnsi="Arial" w:cs="Arial"/>
          <w:sz w:val="16"/>
          <w:szCs w:val="16"/>
        </w:rPr>
        <w:t xml:space="preserve"> -</w:t>
      </w:r>
      <w:r w:rsidR="009A07E1" w:rsidRPr="00CC0778">
        <w:rPr>
          <w:rFonts w:ascii="Arial" w:hAnsi="Arial" w:cs="Arial"/>
          <w:sz w:val="16"/>
          <w:szCs w:val="16"/>
        </w:rPr>
        <w:t>200</w:t>
      </w:r>
      <w:r w:rsidR="0039062F" w:rsidRPr="00CC0778">
        <w:rPr>
          <w:rFonts w:ascii="Arial" w:hAnsi="Arial" w:cs="Arial"/>
          <w:sz w:val="16"/>
          <w:szCs w:val="16"/>
        </w:rPr>
        <w:t xml:space="preserve">) flies were used for each group where 50-100 flies allow reasonable inferences to be drawn (Linford et al., 2013). At least two independent replicates were performed for each experiment. </w:t>
      </w:r>
    </w:p>
    <w:p w14:paraId="7F5E9A2A" w14:textId="74675674" w:rsidR="00C11D79" w:rsidRPr="00CC0778" w:rsidRDefault="00CC0778"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Arial" w:hAnsi="Arial" w:cs="Arial"/>
          <w:sz w:val="16"/>
          <w:szCs w:val="16"/>
        </w:rPr>
      </w:pPr>
      <w:r w:rsidRPr="00CC0778">
        <w:rPr>
          <w:rFonts w:ascii="Arial" w:hAnsi="Arial" w:cs="Arial"/>
          <w:sz w:val="16"/>
          <w:szCs w:val="16"/>
        </w:rPr>
        <w:t>-</w:t>
      </w:r>
      <w:r w:rsidR="0039062F" w:rsidRPr="00CC0778">
        <w:rPr>
          <w:rFonts w:ascii="Arial" w:hAnsi="Arial" w:cs="Arial"/>
          <w:sz w:val="16"/>
          <w:szCs w:val="16"/>
        </w:rPr>
        <w:t xml:space="preserve">For </w:t>
      </w:r>
      <w:r w:rsidR="00D83A10" w:rsidRPr="00CC0778">
        <w:rPr>
          <w:rFonts w:ascii="Arial" w:hAnsi="Arial" w:cs="Arial"/>
          <w:sz w:val="16"/>
          <w:szCs w:val="16"/>
        </w:rPr>
        <w:t xml:space="preserve">control crosses, to </w:t>
      </w:r>
      <w:r w:rsidR="0039062F" w:rsidRPr="00CC0778">
        <w:rPr>
          <w:rFonts w:ascii="Arial" w:hAnsi="Arial" w:cs="Arial"/>
          <w:sz w:val="16"/>
          <w:szCs w:val="16"/>
        </w:rPr>
        <w:t xml:space="preserve">test effects </w:t>
      </w:r>
      <w:r w:rsidR="00D83A10" w:rsidRPr="00CC0778">
        <w:rPr>
          <w:rFonts w:ascii="Arial" w:hAnsi="Arial" w:cs="Arial"/>
          <w:sz w:val="16"/>
          <w:szCs w:val="16"/>
        </w:rPr>
        <w:t>of the genetic background lifespan analysis was performed one time after crossing with wild type flies.</w:t>
      </w:r>
      <w:r w:rsidR="00D16E83" w:rsidRPr="00CC0778">
        <w:rPr>
          <w:rFonts w:ascii="Arial" w:hAnsi="Arial" w:cs="Arial"/>
          <w:sz w:val="16"/>
          <w:szCs w:val="16"/>
        </w:rPr>
        <w:t xml:space="preserve"> </w:t>
      </w:r>
    </w:p>
    <w:p w14:paraId="002914E2" w14:textId="115605F2" w:rsidR="0039062F" w:rsidRPr="00CC0778" w:rsidRDefault="0039062F"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Arial" w:hAnsi="Arial" w:cs="Arial"/>
          <w:sz w:val="16"/>
          <w:szCs w:val="16"/>
        </w:rPr>
      </w:pPr>
      <w:r w:rsidRPr="00CC0778">
        <w:rPr>
          <w:rFonts w:ascii="Arial" w:hAnsi="Arial" w:cs="Arial"/>
          <w:sz w:val="16"/>
          <w:szCs w:val="16"/>
        </w:rPr>
        <w:t xml:space="preserve">-For </w:t>
      </w:r>
      <w:r w:rsidR="00D83A10" w:rsidRPr="00CC0778">
        <w:rPr>
          <w:rFonts w:ascii="Arial" w:hAnsi="Arial" w:cs="Arial"/>
          <w:sz w:val="16"/>
          <w:szCs w:val="16"/>
        </w:rPr>
        <w:t>Real time PCR assays and TAG colorimetric assays, 5</w:t>
      </w:r>
      <w:r w:rsidR="00CC0778" w:rsidRPr="00CC0778">
        <w:rPr>
          <w:rFonts w:ascii="Arial" w:hAnsi="Arial" w:cs="Arial"/>
          <w:sz w:val="16"/>
          <w:szCs w:val="16"/>
        </w:rPr>
        <w:t>-6</w:t>
      </w:r>
      <w:r w:rsidR="00D83A10" w:rsidRPr="00CC0778">
        <w:rPr>
          <w:rFonts w:ascii="Arial" w:hAnsi="Arial" w:cs="Arial"/>
          <w:sz w:val="16"/>
          <w:szCs w:val="16"/>
        </w:rPr>
        <w:t xml:space="preserve"> biological replicates were used for each group</w:t>
      </w:r>
      <w:r w:rsidR="00CC0778" w:rsidRPr="00CC0778">
        <w:rPr>
          <w:rFonts w:ascii="Arial" w:hAnsi="Arial" w:cs="Arial"/>
          <w:sz w:val="16"/>
          <w:szCs w:val="16"/>
        </w:rPr>
        <w:t xml:space="preserve"> and unpaired t-test with Welch’s correction was performed for the analysis. </w:t>
      </w:r>
    </w:p>
    <w:p w14:paraId="00BCC339" w14:textId="1FE02139" w:rsidR="00D16E83" w:rsidRPr="00D16E83" w:rsidRDefault="00D16E83"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Arial" w:hAnsi="Arial" w:cs="Arial"/>
          <w:sz w:val="16"/>
          <w:szCs w:val="16"/>
        </w:rPr>
      </w:pPr>
      <w:r w:rsidRPr="00CC0778">
        <w:rPr>
          <w:rFonts w:ascii="Arial" w:hAnsi="Arial" w:cs="Arial"/>
          <w:sz w:val="16"/>
          <w:szCs w:val="16"/>
        </w:rPr>
        <w:t xml:space="preserve">-For measuring pixel intensity (immunostaining) at least 10 cells were quantitated per replicate.  5 biological replicates were </w:t>
      </w:r>
      <w:r w:rsidR="00CC0778" w:rsidRPr="00CC0778">
        <w:rPr>
          <w:rFonts w:ascii="Arial" w:hAnsi="Arial" w:cs="Arial"/>
          <w:sz w:val="16"/>
          <w:szCs w:val="16"/>
        </w:rPr>
        <w:t>analysed</w:t>
      </w:r>
      <w:r w:rsidRPr="00CC0778">
        <w:rPr>
          <w:rFonts w:ascii="Arial" w:hAnsi="Arial" w:cs="Arial"/>
          <w:sz w:val="16"/>
          <w:szCs w:val="16"/>
        </w:rPr>
        <w:t xml:space="preserve"> per group per experiment. </w:t>
      </w:r>
      <w:r w:rsidR="00CC0778" w:rsidRPr="00CC0778">
        <w:rPr>
          <w:rFonts w:ascii="Arial" w:hAnsi="Arial" w:cs="Arial"/>
          <w:sz w:val="16"/>
          <w:szCs w:val="16"/>
        </w:rPr>
        <w:t xml:space="preserve">Each experiment was performed at least three times. </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145621F5" w14:textId="3A463982" w:rsidR="009A07E1" w:rsidRPr="00D16E83" w:rsidRDefault="00D16E83" w:rsidP="009A07E1">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Arial" w:hAnsi="Arial" w:cs="Arial"/>
          <w:sz w:val="16"/>
          <w:szCs w:val="16"/>
        </w:rPr>
      </w:pPr>
      <w:r w:rsidRPr="00D16E83">
        <w:rPr>
          <w:rFonts w:asciiTheme="minorHAnsi" w:hAnsiTheme="minorHAnsi"/>
          <w:sz w:val="16"/>
          <w:szCs w:val="16"/>
        </w:rPr>
        <w:t>-</w:t>
      </w:r>
      <w:r w:rsidR="009A07E1" w:rsidRPr="00D16E83">
        <w:rPr>
          <w:rFonts w:ascii="Arial" w:hAnsi="Arial" w:cs="Arial"/>
          <w:sz w:val="16"/>
          <w:szCs w:val="16"/>
        </w:rPr>
        <w:t xml:space="preserve">Survivorship curves were used for survival analysis. Sample size for each lifespan assay has been indicated in the source data tables attached to each figure that has lifespan assays. </w:t>
      </w:r>
      <w:r w:rsidR="00916429">
        <w:rPr>
          <w:rFonts w:ascii="Arial" w:hAnsi="Arial" w:cs="Arial"/>
          <w:sz w:val="16"/>
          <w:szCs w:val="16"/>
        </w:rPr>
        <w:t xml:space="preserve">Between all experiments, the number of flies varied between 72-200 per replicate. </w:t>
      </w:r>
      <w:r w:rsidR="009A07E1" w:rsidRPr="00D16E83">
        <w:rPr>
          <w:rFonts w:ascii="Arial" w:hAnsi="Arial" w:cs="Arial"/>
          <w:sz w:val="16"/>
          <w:szCs w:val="16"/>
        </w:rPr>
        <w:t>Equality between the two groups was inferred using log-rank test and p values as well Chi-square values were represented to allow comparison between different experiments.</w:t>
      </w:r>
    </w:p>
    <w:p w14:paraId="07F0D5AE" w14:textId="40DC7001" w:rsidR="00D16E83" w:rsidRPr="00D16E83" w:rsidRDefault="00D16E83" w:rsidP="009A07E1">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Arial" w:hAnsi="Arial" w:cs="Arial"/>
          <w:sz w:val="16"/>
          <w:szCs w:val="16"/>
        </w:rPr>
      </w:pPr>
      <w:r w:rsidRPr="00D16E83">
        <w:rPr>
          <w:rFonts w:ascii="Arial" w:hAnsi="Arial" w:cs="Arial"/>
          <w:sz w:val="16"/>
          <w:szCs w:val="16"/>
        </w:rPr>
        <w:t>- Biological replicates</w:t>
      </w:r>
      <w:r w:rsidR="00916429">
        <w:rPr>
          <w:rFonts w:ascii="Arial" w:hAnsi="Arial" w:cs="Arial"/>
          <w:sz w:val="16"/>
          <w:szCs w:val="16"/>
        </w:rPr>
        <w:t xml:space="preserve"> in all experiments were </w:t>
      </w:r>
      <w:r w:rsidRPr="00D16E83">
        <w:rPr>
          <w:rFonts w:ascii="Arial" w:hAnsi="Arial" w:cs="Arial"/>
          <w:sz w:val="16"/>
          <w:szCs w:val="16"/>
        </w:rPr>
        <w:t>biological independent replicates at the same time and same condition that were processed independently (</w:t>
      </w:r>
      <w:proofErr w:type="gramStart"/>
      <w:r w:rsidRPr="00D16E83">
        <w:rPr>
          <w:rFonts w:ascii="Arial" w:hAnsi="Arial" w:cs="Arial"/>
          <w:sz w:val="16"/>
          <w:szCs w:val="16"/>
        </w:rPr>
        <w:t>e.g.</w:t>
      </w:r>
      <w:proofErr w:type="gramEnd"/>
      <w:r w:rsidRPr="00D16E83">
        <w:rPr>
          <w:rFonts w:ascii="Arial" w:hAnsi="Arial" w:cs="Arial"/>
          <w:sz w:val="16"/>
          <w:szCs w:val="16"/>
        </w:rPr>
        <w:t xml:space="preserve"> for RNA extraction, for TAG assay, for immunostaining). </w:t>
      </w:r>
    </w:p>
    <w:p w14:paraId="6C7AE9F8" w14:textId="5C57D537" w:rsidR="00D16E83" w:rsidRPr="00D16E83" w:rsidRDefault="00D16E83" w:rsidP="009A07E1">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Arial" w:hAnsi="Arial" w:cs="Arial"/>
          <w:sz w:val="16"/>
          <w:szCs w:val="16"/>
        </w:rPr>
      </w:pPr>
      <w:r w:rsidRPr="00D16E83">
        <w:rPr>
          <w:rFonts w:ascii="Arial" w:hAnsi="Arial" w:cs="Arial"/>
          <w:sz w:val="16"/>
          <w:szCs w:val="16"/>
        </w:rPr>
        <w:t>-Individual data points have been plotted in the figure panels for all the real time PCR, TAG, Nile red staining and immunostaining and immunoprecipitation experiments.</w:t>
      </w:r>
    </w:p>
    <w:p w14:paraId="584114DD" w14:textId="2B97278C" w:rsidR="00C11D79" w:rsidRPr="00D16E83" w:rsidRDefault="00D16E83"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Arial" w:hAnsi="Arial" w:cs="Arial"/>
          <w:sz w:val="16"/>
          <w:szCs w:val="16"/>
        </w:rPr>
      </w:pPr>
      <w:r w:rsidRPr="00D16E83">
        <w:rPr>
          <w:rFonts w:ascii="Arial" w:hAnsi="Arial" w:cs="Arial"/>
          <w:sz w:val="16"/>
          <w:szCs w:val="16"/>
        </w:rPr>
        <w:t>-For proteomics analysis-three biological replicates were used for the experiment.</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4BBD4036" w:rsidR="00FD4937" w:rsidRPr="00D16E83" w:rsidRDefault="00916429"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Arial" w:hAnsi="Arial" w:cs="Arial"/>
          <w:sz w:val="16"/>
          <w:szCs w:val="16"/>
        </w:rPr>
      </w:pPr>
      <w:r>
        <w:rPr>
          <w:rFonts w:ascii="Arial" w:hAnsi="Arial" w:cs="Arial"/>
          <w:sz w:val="16"/>
          <w:szCs w:val="16"/>
        </w:rPr>
        <w:t xml:space="preserve">- </w:t>
      </w:r>
      <w:r w:rsidR="00C11D79" w:rsidRPr="00D16E83">
        <w:rPr>
          <w:rFonts w:ascii="Arial" w:hAnsi="Arial" w:cs="Arial"/>
          <w:sz w:val="16"/>
          <w:szCs w:val="16"/>
        </w:rPr>
        <w:t xml:space="preserve">Statistical analysis </w:t>
      </w:r>
      <w:r>
        <w:rPr>
          <w:rFonts w:ascii="Arial" w:hAnsi="Arial" w:cs="Arial"/>
          <w:sz w:val="16"/>
          <w:szCs w:val="16"/>
        </w:rPr>
        <w:t xml:space="preserve">methods </w:t>
      </w:r>
      <w:r w:rsidR="00C11D79" w:rsidRPr="00D16E83">
        <w:rPr>
          <w:rFonts w:ascii="Arial" w:hAnsi="Arial" w:cs="Arial"/>
          <w:sz w:val="16"/>
          <w:szCs w:val="16"/>
        </w:rPr>
        <w:t>ha</w:t>
      </w:r>
      <w:r>
        <w:rPr>
          <w:rFonts w:ascii="Arial" w:hAnsi="Arial" w:cs="Arial"/>
          <w:sz w:val="16"/>
          <w:szCs w:val="16"/>
        </w:rPr>
        <w:t>ve</w:t>
      </w:r>
      <w:r w:rsidR="00C11D79" w:rsidRPr="00D16E83">
        <w:rPr>
          <w:rFonts w:ascii="Arial" w:hAnsi="Arial" w:cs="Arial"/>
          <w:sz w:val="16"/>
          <w:szCs w:val="16"/>
        </w:rPr>
        <w:t xml:space="preserve"> been described in the legends and Material methods section.</w:t>
      </w:r>
    </w:p>
    <w:p w14:paraId="274152A9" w14:textId="40E095F7" w:rsidR="00916429" w:rsidRPr="00D16E83" w:rsidRDefault="00C11D79"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Arial" w:hAnsi="Arial" w:cs="Arial"/>
          <w:sz w:val="16"/>
          <w:szCs w:val="16"/>
        </w:rPr>
      </w:pPr>
      <w:r w:rsidRPr="00D16E83">
        <w:rPr>
          <w:rFonts w:ascii="Arial" w:hAnsi="Arial" w:cs="Arial"/>
          <w:sz w:val="16"/>
          <w:szCs w:val="16"/>
        </w:rPr>
        <w:t>-</w:t>
      </w:r>
      <w:r w:rsidR="00916429">
        <w:rPr>
          <w:rFonts w:ascii="Arial" w:hAnsi="Arial" w:cs="Arial"/>
          <w:sz w:val="16"/>
          <w:szCs w:val="16"/>
        </w:rPr>
        <w:t xml:space="preserve"> All data points are indicated in the figures. </w:t>
      </w:r>
      <w:r w:rsidR="005B652D">
        <w:rPr>
          <w:rFonts w:ascii="Arial" w:hAnsi="Arial" w:cs="Arial"/>
          <w:sz w:val="16"/>
          <w:szCs w:val="16"/>
        </w:rPr>
        <w:t>Exact p-</w:t>
      </w:r>
      <w:r w:rsidRPr="00D16E83">
        <w:rPr>
          <w:rFonts w:ascii="Arial" w:hAnsi="Arial" w:cs="Arial"/>
          <w:sz w:val="16"/>
          <w:szCs w:val="16"/>
        </w:rPr>
        <w:t>values have been reported on each figure panel</w:t>
      </w:r>
      <w:r w:rsidR="00916429">
        <w:rPr>
          <w:rFonts w:ascii="Arial" w:hAnsi="Arial" w:cs="Arial"/>
          <w:sz w:val="16"/>
          <w:szCs w:val="16"/>
        </w:rPr>
        <w:t>.</w:t>
      </w:r>
    </w:p>
    <w:p w14:paraId="3C2019AC" w14:textId="77777777" w:rsidR="00916429" w:rsidRPr="00916429" w:rsidRDefault="00C11D79"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Arial" w:hAnsi="Arial" w:cs="Arial"/>
          <w:sz w:val="16"/>
          <w:szCs w:val="16"/>
        </w:rPr>
      </w:pPr>
      <w:r>
        <w:rPr>
          <w:rFonts w:asciiTheme="minorHAnsi" w:hAnsiTheme="minorHAnsi"/>
          <w:sz w:val="22"/>
          <w:szCs w:val="22"/>
        </w:rPr>
        <w:t>-</w:t>
      </w:r>
      <w:r w:rsidR="00916429">
        <w:rPr>
          <w:rFonts w:asciiTheme="minorHAnsi" w:hAnsiTheme="minorHAnsi"/>
          <w:sz w:val="22"/>
          <w:szCs w:val="22"/>
        </w:rPr>
        <w:t xml:space="preserve"> </w:t>
      </w:r>
      <w:r w:rsidR="00916429" w:rsidRPr="00916429">
        <w:rPr>
          <w:rFonts w:ascii="Arial" w:hAnsi="Arial" w:cs="Arial"/>
          <w:sz w:val="16"/>
          <w:szCs w:val="16"/>
        </w:rPr>
        <w:t xml:space="preserve">Statistical tests used are indicated in the figure legends and methods. T-test with Welch’s correction was performed for QRT-PCR, TAG assays, LPD diameter and measurement of immunostaining intensity. Mean </w:t>
      </w:r>
      <w:r w:rsidR="00916429" w:rsidRPr="00916429">
        <w:rPr>
          <w:rFonts w:ascii="Arial" w:hAnsi="Arial" w:cs="Arial"/>
          <w:sz w:val="16"/>
          <w:szCs w:val="16"/>
        </w:rPr>
        <w:sym w:font="Symbol" w:char="F0B1"/>
      </w:r>
      <w:r w:rsidR="00916429" w:rsidRPr="00916429">
        <w:rPr>
          <w:rFonts w:ascii="Arial" w:hAnsi="Arial" w:cs="Arial"/>
          <w:sz w:val="16"/>
          <w:szCs w:val="16"/>
        </w:rPr>
        <w:t xml:space="preserve"> SD have been represented for all experiments. For analysis of lifespans, pairwise comparisons were </w:t>
      </w:r>
      <w:proofErr w:type="gramStart"/>
      <w:r w:rsidR="00916429" w:rsidRPr="00916429">
        <w:rPr>
          <w:rFonts w:ascii="Arial" w:hAnsi="Arial" w:cs="Arial"/>
          <w:sz w:val="16"/>
          <w:szCs w:val="16"/>
        </w:rPr>
        <w:t>made</w:t>
      </w:r>
      <w:proofErr w:type="gramEnd"/>
      <w:r w:rsidR="00916429" w:rsidRPr="00916429">
        <w:rPr>
          <w:rFonts w:ascii="Arial" w:hAnsi="Arial" w:cs="Arial"/>
          <w:sz w:val="16"/>
          <w:szCs w:val="16"/>
        </w:rPr>
        <w:t xml:space="preserve"> and Log rank test was performed to determine p-value. </w:t>
      </w:r>
    </w:p>
    <w:p w14:paraId="58301E58" w14:textId="3685AA3C" w:rsidR="00916429" w:rsidRPr="00916429" w:rsidRDefault="00916429"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Arial" w:hAnsi="Arial" w:cs="Arial"/>
          <w:sz w:val="16"/>
          <w:szCs w:val="16"/>
        </w:rPr>
      </w:pPr>
      <w:r w:rsidRPr="00916429">
        <w:rPr>
          <w:rFonts w:ascii="Arial" w:hAnsi="Arial" w:cs="Arial"/>
          <w:sz w:val="16"/>
          <w:szCs w:val="16"/>
        </w:rPr>
        <w:t>-P-values are reported for figure panels where statistical analysis was performed.</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CC0778" w:rsidRDefault="00FD4937" w:rsidP="00FD4937">
      <w:pPr>
        <w:rPr>
          <w:rFonts w:asciiTheme="minorHAnsi" w:hAnsiTheme="minorHAnsi"/>
          <w:b/>
          <w:sz w:val="22"/>
          <w:szCs w:val="22"/>
        </w:rPr>
      </w:pPr>
      <w:r w:rsidRPr="00CC0778">
        <w:rPr>
          <w:rFonts w:asciiTheme="minorHAnsi" w:hAnsiTheme="minorHAnsi"/>
          <w:b/>
          <w:sz w:val="22"/>
          <w:szCs w:val="22"/>
        </w:rPr>
        <w:t>Group allocation</w:t>
      </w:r>
    </w:p>
    <w:p w14:paraId="40087FBB" w14:textId="77777777" w:rsidR="00FD4937" w:rsidRPr="00CC0778" w:rsidRDefault="00FD4937" w:rsidP="00FD4937">
      <w:pPr>
        <w:pStyle w:val="ListParagraph"/>
        <w:numPr>
          <w:ilvl w:val="0"/>
          <w:numId w:val="3"/>
        </w:numPr>
        <w:rPr>
          <w:rFonts w:asciiTheme="minorHAnsi" w:hAnsiTheme="minorHAnsi"/>
          <w:sz w:val="22"/>
          <w:szCs w:val="22"/>
          <w:lang w:val="en-GB"/>
        </w:rPr>
      </w:pPr>
      <w:r w:rsidRPr="00CC0778">
        <w:rPr>
          <w:rFonts w:asciiTheme="minorHAnsi" w:hAnsiTheme="minorHAnsi"/>
          <w:sz w:val="22"/>
          <w:szCs w:val="22"/>
        </w:rPr>
        <w:t>Indicate how samples were allocated into experimental groups (in the case of clinical studies, please specify allocation to treatment method); if randomization was used, please also state if restricted randomization was applied</w:t>
      </w:r>
    </w:p>
    <w:p w14:paraId="2118F24A" w14:textId="77777777" w:rsidR="00FD4937" w:rsidRPr="00CC0778" w:rsidRDefault="00FD4937" w:rsidP="00FD4937">
      <w:pPr>
        <w:pStyle w:val="ListParagraph"/>
        <w:numPr>
          <w:ilvl w:val="0"/>
          <w:numId w:val="3"/>
        </w:numPr>
        <w:rPr>
          <w:rFonts w:asciiTheme="minorHAnsi" w:hAnsiTheme="minorHAnsi"/>
          <w:b/>
          <w:sz w:val="22"/>
          <w:szCs w:val="22"/>
        </w:rPr>
      </w:pPr>
      <w:r w:rsidRPr="00CC0778">
        <w:rPr>
          <w:rFonts w:asciiTheme="minorHAnsi" w:hAnsiTheme="minorHAnsi"/>
          <w:sz w:val="22"/>
          <w:szCs w:val="22"/>
          <w:lang w:val="en-GB"/>
        </w:rPr>
        <w:t>Indicate if masking was used during group allocation, data collection and/or data analysis</w:t>
      </w:r>
    </w:p>
    <w:p w14:paraId="5513D40D" w14:textId="77777777" w:rsidR="00FD4937" w:rsidRPr="00CC0778"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CC0778">
        <w:rPr>
          <w:rFonts w:asciiTheme="minorHAnsi" w:hAnsiTheme="minorHAnsi"/>
          <w:sz w:val="22"/>
          <w:szCs w:val="22"/>
        </w:rPr>
        <w:t>Please outline where this information can be found within the submission (e.g., sections or figure</w:t>
      </w:r>
      <w:r>
        <w:rPr>
          <w:rFonts w:asciiTheme="minorHAnsi" w:hAnsiTheme="minorHAnsi"/>
          <w:sz w:val="22"/>
          <w:szCs w:val="22"/>
        </w:rPr>
        <w:t xml:space="preserve"> legends</w:t>
      </w:r>
      <w:r w:rsidRPr="00505C51">
        <w:rPr>
          <w:rFonts w:asciiTheme="minorHAnsi" w:hAnsiTheme="minorHAnsi"/>
          <w:sz w:val="22"/>
          <w:szCs w:val="22"/>
        </w:rPr>
        <w:t>), or explain why this information doesn’t apply to your submission:</w:t>
      </w:r>
    </w:p>
    <w:p w14:paraId="416F68B6" w14:textId="77777777" w:rsidR="00D94810" w:rsidRDefault="00D94810" w:rsidP="00D94810">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Arial" w:hAnsi="Arial" w:cs="Arial"/>
          <w:sz w:val="16"/>
          <w:szCs w:val="16"/>
        </w:rPr>
      </w:pPr>
      <w:r>
        <w:rPr>
          <w:rFonts w:ascii="Arial" w:hAnsi="Arial" w:cs="Arial"/>
          <w:sz w:val="16"/>
          <w:szCs w:val="16"/>
        </w:rPr>
        <w:t>-</w:t>
      </w:r>
      <w:r w:rsidRPr="00D94810">
        <w:rPr>
          <w:rFonts w:ascii="Arial" w:hAnsi="Arial" w:cs="Arial"/>
          <w:sz w:val="16"/>
          <w:szCs w:val="16"/>
        </w:rPr>
        <w:t xml:space="preserve">Comparisons </w:t>
      </w:r>
      <w:r>
        <w:rPr>
          <w:rFonts w:ascii="Arial" w:hAnsi="Arial" w:cs="Arial"/>
          <w:sz w:val="16"/>
          <w:szCs w:val="16"/>
        </w:rPr>
        <w:t xml:space="preserve">were made between Rescue (Control) or mutant (Experiment) lines. </w:t>
      </w:r>
    </w:p>
    <w:p w14:paraId="41720CDC" w14:textId="5D00404B" w:rsidR="00FD4937" w:rsidRDefault="00D94810" w:rsidP="00D94810">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Arial" w:hAnsi="Arial" w:cs="Arial"/>
          <w:sz w:val="16"/>
          <w:szCs w:val="16"/>
        </w:rPr>
      </w:pPr>
      <w:r>
        <w:rPr>
          <w:rFonts w:ascii="Arial" w:hAnsi="Arial" w:cs="Arial"/>
          <w:sz w:val="16"/>
          <w:szCs w:val="16"/>
        </w:rPr>
        <w:t xml:space="preserve">-For studying the effects of over expression or knockdown of specific genes, comparisons were made after crossing GAL4 lines with the UAS overexpression or RNAi lines. Comparisons were made in uninduced (Control) and induced (Experimental) conditions. </w:t>
      </w:r>
    </w:p>
    <w:p w14:paraId="2D914276" w14:textId="25F9034C" w:rsidR="00D94810" w:rsidRPr="00D94810" w:rsidRDefault="00D94810" w:rsidP="00D94810">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Arial" w:hAnsi="Arial" w:cs="Arial"/>
          <w:sz w:val="16"/>
          <w:szCs w:val="16"/>
        </w:rPr>
      </w:pPr>
      <w:r>
        <w:rPr>
          <w:rFonts w:ascii="Arial" w:hAnsi="Arial" w:cs="Arial"/>
          <w:sz w:val="16"/>
          <w:szCs w:val="16"/>
        </w:rPr>
        <w:t>-To study the effect of diet, flies of the same genotype were exposed to AL or DR diet.</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46EE5F49" w:rsidR="00FD4937" w:rsidRPr="00BC6FBE" w:rsidRDefault="00835485"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Arial" w:hAnsi="Arial" w:cs="Arial"/>
          <w:sz w:val="16"/>
          <w:szCs w:val="16"/>
        </w:rPr>
      </w:pPr>
      <w:r w:rsidRPr="00BC6FBE">
        <w:rPr>
          <w:rFonts w:ascii="Arial" w:hAnsi="Arial" w:cs="Arial"/>
          <w:sz w:val="16"/>
          <w:szCs w:val="16"/>
        </w:rPr>
        <w:t>-Source data with survival proportions for all lifespan curves is provided</w:t>
      </w:r>
      <w:r w:rsidR="00BC6FBE" w:rsidRPr="00BC6FBE">
        <w:rPr>
          <w:rFonts w:ascii="Arial" w:hAnsi="Arial" w:cs="Arial"/>
          <w:sz w:val="16"/>
          <w:szCs w:val="16"/>
        </w:rPr>
        <w:t xml:space="preserve"> as an excel sheet for each figure panel in which survival analysis was done. </w:t>
      </w:r>
      <w:r w:rsidRPr="00BC6FBE">
        <w:rPr>
          <w:rFonts w:ascii="Arial" w:hAnsi="Arial" w:cs="Arial"/>
          <w:sz w:val="16"/>
          <w:szCs w:val="16"/>
        </w:rPr>
        <w:t xml:space="preserve"> </w:t>
      </w:r>
      <w:r w:rsidR="00BC6FBE" w:rsidRPr="00BC6FBE">
        <w:rPr>
          <w:rFonts w:ascii="Arial" w:hAnsi="Arial" w:cs="Arial"/>
          <w:sz w:val="16"/>
          <w:szCs w:val="16"/>
        </w:rPr>
        <w:t xml:space="preserve">In additional </w:t>
      </w:r>
      <w:r w:rsidR="00BC6FBE">
        <w:rPr>
          <w:rFonts w:ascii="Arial" w:hAnsi="Arial" w:cs="Arial"/>
          <w:sz w:val="16"/>
          <w:szCs w:val="16"/>
        </w:rPr>
        <w:t xml:space="preserve">summary tables indicating the </w:t>
      </w:r>
      <w:r w:rsidR="00BC6FBE" w:rsidRPr="00BC6FBE">
        <w:rPr>
          <w:rFonts w:ascii="Arial" w:hAnsi="Arial" w:cs="Arial"/>
          <w:sz w:val="16"/>
          <w:szCs w:val="16"/>
        </w:rPr>
        <w:t>number of flies, p value and chi2 value for pairwise comparison f</w:t>
      </w:r>
      <w:r w:rsidR="00BC6FBE">
        <w:rPr>
          <w:rFonts w:ascii="Arial" w:hAnsi="Arial" w:cs="Arial"/>
          <w:sz w:val="16"/>
          <w:szCs w:val="16"/>
        </w:rPr>
        <w:t>or</w:t>
      </w:r>
      <w:r w:rsidR="00BC6FBE" w:rsidRPr="00BC6FBE">
        <w:rPr>
          <w:rFonts w:ascii="Arial" w:hAnsi="Arial" w:cs="Arial"/>
          <w:sz w:val="16"/>
          <w:szCs w:val="16"/>
        </w:rPr>
        <w:t xml:space="preserve"> all replicates </w:t>
      </w:r>
      <w:r w:rsidR="00BC6FBE">
        <w:rPr>
          <w:rFonts w:ascii="Arial" w:hAnsi="Arial" w:cs="Arial"/>
          <w:sz w:val="16"/>
          <w:szCs w:val="16"/>
        </w:rPr>
        <w:t xml:space="preserve">are included as source data </w:t>
      </w:r>
      <w:r w:rsidR="00BC6FBE" w:rsidRPr="00BC6FBE">
        <w:rPr>
          <w:rFonts w:ascii="Arial" w:hAnsi="Arial" w:cs="Arial"/>
          <w:sz w:val="16"/>
          <w:szCs w:val="16"/>
        </w:rPr>
        <w:t>in a word document table (Fig 1, Fig 2, Fig 3, Fig6, Fig7 and Fig8).</w:t>
      </w:r>
    </w:p>
    <w:p w14:paraId="190E85F1" w14:textId="080D53DC" w:rsidR="00835485" w:rsidRPr="00BC6FBE" w:rsidRDefault="00BC6FBE"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Arial" w:hAnsi="Arial" w:cs="Arial"/>
          <w:sz w:val="16"/>
          <w:szCs w:val="16"/>
        </w:rPr>
      </w:pPr>
      <w:r w:rsidRPr="00BC6FBE">
        <w:rPr>
          <w:rFonts w:ascii="Arial" w:hAnsi="Arial" w:cs="Arial"/>
          <w:sz w:val="16"/>
          <w:szCs w:val="16"/>
        </w:rPr>
        <w:t>-Raw data is provided in source data file (Fig 4, Fig5 and Fig 7) for all western blots in figures where western blot analysis is represented.</w:t>
      </w:r>
    </w:p>
    <w:p w14:paraId="5B220FCF" w14:textId="77777777" w:rsidR="00835485" w:rsidRPr="00505C51" w:rsidRDefault="00835485"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CD68B6" w14:textId="77777777" w:rsidR="0032369C" w:rsidRDefault="0032369C">
      <w:r>
        <w:separator/>
      </w:r>
    </w:p>
  </w:endnote>
  <w:endnote w:type="continuationSeparator" w:id="0">
    <w:p w14:paraId="0961F432" w14:textId="77777777" w:rsidR="0032369C" w:rsidRDefault="00323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2AFF" w:usb1="C000ACFF"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4C9676" w14:textId="77777777" w:rsidR="0032369C" w:rsidRDefault="0032369C">
      <w:r>
        <w:separator/>
      </w:r>
    </w:p>
  </w:footnote>
  <w:footnote w:type="continuationSeparator" w:id="0">
    <w:p w14:paraId="46F685F7" w14:textId="77777777" w:rsidR="0032369C" w:rsidRDefault="003236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EE5EF3"/>
    <w:multiLevelType w:val="hybridMultilevel"/>
    <w:tmpl w:val="2DF0CCF2"/>
    <w:lvl w:ilvl="0" w:tplc="FF1A518E">
      <w:start w:val="5"/>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32369C"/>
    <w:rsid w:val="00332DC6"/>
    <w:rsid w:val="0039062F"/>
    <w:rsid w:val="005B652D"/>
    <w:rsid w:val="00835485"/>
    <w:rsid w:val="00916429"/>
    <w:rsid w:val="009A07E1"/>
    <w:rsid w:val="00A0248A"/>
    <w:rsid w:val="00BC6FBE"/>
    <w:rsid w:val="00BE5736"/>
    <w:rsid w:val="00C11D79"/>
    <w:rsid w:val="00CC0778"/>
    <w:rsid w:val="00D16E83"/>
    <w:rsid w:val="00D83A10"/>
    <w:rsid w:val="00D94810"/>
    <w:rsid w:val="00E37136"/>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1152</Words>
  <Characters>6572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Geetanjali Chawla</cp:lastModifiedBy>
  <cp:revision>2</cp:revision>
  <dcterms:created xsi:type="dcterms:W3CDTF">2021-05-25T17:46:00Z</dcterms:created>
  <dcterms:modified xsi:type="dcterms:W3CDTF">2021-05-25T17:46:00Z</dcterms:modified>
</cp:coreProperties>
</file>