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25D7A">
        <w:fldChar w:fldCharType="begin"/>
      </w:r>
      <w:r w:rsidR="00E25D7A">
        <w:instrText xml:space="preserve"> HYPERLINK "https://biosharing.org/" \t "_blank" </w:instrText>
      </w:r>
      <w:r w:rsidR="00E25D7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25D7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8D0B5F" w:rsidR="00877644" w:rsidRPr="00125190" w:rsidRDefault="007B09D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has been set to 50 cells in most experiments, as indicated in </w:t>
      </w:r>
      <w:r w:rsidR="00566EDB">
        <w:rPr>
          <w:rFonts w:asciiTheme="minorHAnsi" w:hAnsiTheme="minorHAnsi"/>
        </w:rPr>
        <w:t>each</w:t>
      </w:r>
      <w:r>
        <w:rPr>
          <w:rFonts w:asciiTheme="minorHAnsi" w:hAnsiTheme="minorHAnsi"/>
        </w:rPr>
        <w:t xml:space="preserve"> case in the figure panels and/or their legend</w:t>
      </w:r>
      <w:r w:rsidR="001E39CE">
        <w:rPr>
          <w:rFonts w:asciiTheme="minorHAnsi" w:hAnsiTheme="minorHAnsi"/>
        </w:rPr>
        <w:t>, without a priori computation of sample size</w:t>
      </w:r>
      <w:r>
        <w:rPr>
          <w:rFonts w:asciiTheme="minorHAnsi" w:hAnsiTheme="minorHAnsi"/>
        </w:rPr>
        <w:t xml:space="preserve">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F9A926" w:rsidR="00B330BD" w:rsidRPr="00125190" w:rsidRDefault="00140F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>As indicated in the legend of Figure 1</w:t>
      </w:r>
      <w:r>
        <w:rPr>
          <w:rFonts w:asciiTheme="minorHAnsi" w:hAnsiTheme="minorHAnsi"/>
        </w:rPr>
        <w:t xml:space="preserve">, </w:t>
      </w:r>
      <w:r>
        <w:t>u</w:t>
      </w:r>
      <w:r w:rsidR="00A63B60">
        <w:t xml:space="preserve">nless otherwise indicated, all graphs report </w:t>
      </w:r>
      <w:r w:rsidR="00A63B60" w:rsidRPr="00841E93">
        <w:t xml:space="preserve">averages </w:t>
      </w:r>
      <w:r w:rsidR="00A63B60">
        <w:t>from t</w:t>
      </w:r>
      <w:r w:rsidR="00A63B60" w:rsidRPr="00841E93">
        <w:t xml:space="preserve">wo </w:t>
      </w:r>
      <w:r w:rsidR="00A63B60">
        <w:t>or more biological</w:t>
      </w:r>
      <w:r>
        <w:t xml:space="preserve"> </w:t>
      </w:r>
      <w:r w:rsidR="00A63B60" w:rsidRPr="00841E93">
        <w:t>independent experiments (n = 50 cells each)</w:t>
      </w:r>
      <w:r w:rsidR="00A63B60">
        <w:t xml:space="preserve"> </w:t>
      </w:r>
      <w:r>
        <w:t>along with SDs. Exception are clearly indicated in Figures (i.e. Figure 1 – Supplement 2E, Figure 2B, 2D, 2E, 2G, 2H, 2J and Figure 3D)</w:t>
      </w:r>
      <w:r w:rsidR="003548D8"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F583F4" w:rsidR="0015519A" w:rsidRPr="00505C51" w:rsidRDefault="002710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 xml:space="preserve">As indicated in the legend of Figure 1, an </w:t>
      </w:r>
      <w:r w:rsidRPr="00271049">
        <w:t>unpaired Student’s t-test</w:t>
      </w:r>
      <w:r>
        <w:t xml:space="preserve"> was used for statistical analysis. </w:t>
      </w:r>
      <w:r w:rsidR="00C14358" w:rsidRPr="00C14358">
        <w:t>Conditions significantly different from each other are indicated in Figures.</w:t>
      </w:r>
      <w:r w:rsidR="00C14358">
        <w:t xml:space="preserve"> </w:t>
      </w:r>
      <w:r w:rsidR="003548D8">
        <w:t xml:space="preserve">Moreover, </w:t>
      </w:r>
      <w:r w:rsidR="00C14358">
        <w:t xml:space="preserve">exact p-values </w:t>
      </w:r>
      <w:r w:rsidR="0046679F">
        <w:t>are reported in</w:t>
      </w:r>
      <w:bookmarkStart w:id="0" w:name="_GoBack"/>
      <w:bookmarkEnd w:id="0"/>
      <w:r w:rsidR="00C14358">
        <w:t xml:space="preserve"> Supplementary File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54EABC" w:rsidR="00BC3CCE" w:rsidRPr="00505C51" w:rsidRDefault="00F210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C14358">
        <w:rPr>
          <w:rFonts w:asciiTheme="minorHAnsi" w:hAnsiTheme="minorHAnsi"/>
          <w:sz w:val="22"/>
          <w:szCs w:val="22"/>
        </w:rPr>
        <w:t>roup alloca</w:t>
      </w:r>
      <w:r w:rsidR="001C6395">
        <w:rPr>
          <w:rFonts w:asciiTheme="minorHAnsi" w:hAnsiTheme="minorHAnsi"/>
          <w:sz w:val="22"/>
          <w:szCs w:val="22"/>
        </w:rPr>
        <w:t xml:space="preserve">tions </w:t>
      </w:r>
      <w:r>
        <w:rPr>
          <w:rFonts w:asciiTheme="minorHAnsi" w:hAnsiTheme="minorHAnsi"/>
          <w:sz w:val="22"/>
          <w:szCs w:val="22"/>
        </w:rPr>
        <w:t>are not applicable</w:t>
      </w:r>
      <w:r w:rsidR="001C6395">
        <w:rPr>
          <w:rFonts w:asciiTheme="minorHAnsi" w:hAnsiTheme="minorHAnsi"/>
          <w:sz w:val="22"/>
          <w:szCs w:val="22"/>
        </w:rPr>
        <w:t xml:space="preserve">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BDE298" w:rsidR="00BC3CCE" w:rsidRPr="00505C51" w:rsidRDefault="001C63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for all numerical data represented as graph</w:t>
      </w:r>
      <w:r w:rsidR="00906F0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in </w:t>
      </w:r>
      <w:r w:rsidR="00906F0E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1C, 1E, 1G, Figure 1 – Supplement 2B, 2E, Figure 3B, 3D, 3E, 3G, 3H, 3J, Figure 3 - Supplement 1B, Figure 4C, 4E, 4G, 4K, Figure 4 – supplement 1B, </w:t>
      </w:r>
      <w:r w:rsidR="00310DD4">
        <w:rPr>
          <w:rFonts w:asciiTheme="minorHAnsi" w:hAnsiTheme="minorHAnsi"/>
          <w:sz w:val="22"/>
          <w:szCs w:val="22"/>
        </w:rPr>
        <w:t>Figure 4 – supplement 2A,</w:t>
      </w:r>
      <w:r w:rsidR="00354070">
        <w:rPr>
          <w:rFonts w:asciiTheme="minorHAnsi" w:hAnsiTheme="minorHAnsi"/>
          <w:sz w:val="22"/>
          <w:szCs w:val="22"/>
        </w:rPr>
        <w:t xml:space="preserve"> Figure 5B, 5D, 5F, 5H, Figure 5 – supplement 1B, 1D, Figure 6A, 6E, 6G and Figure 6 – supplement 1A.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840FD" w14:textId="77777777" w:rsidR="00340F88" w:rsidRDefault="00340F88" w:rsidP="004215FE">
      <w:r>
        <w:separator/>
      </w:r>
    </w:p>
  </w:endnote>
  <w:endnote w:type="continuationSeparator" w:id="0">
    <w:p w14:paraId="10EA1514" w14:textId="77777777" w:rsidR="00340F88" w:rsidRDefault="00340F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06F0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9C216" w14:textId="77777777" w:rsidR="00340F88" w:rsidRDefault="00340F88" w:rsidP="004215FE">
      <w:r>
        <w:separator/>
      </w:r>
    </w:p>
  </w:footnote>
  <w:footnote w:type="continuationSeparator" w:id="0">
    <w:p w14:paraId="235BD2D2" w14:textId="77777777" w:rsidR="00340F88" w:rsidRDefault="00340F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FD0"/>
    <w:rsid w:val="00146DE9"/>
    <w:rsid w:val="0015519A"/>
    <w:rsid w:val="001618D5"/>
    <w:rsid w:val="0017120A"/>
    <w:rsid w:val="00175192"/>
    <w:rsid w:val="001C6395"/>
    <w:rsid w:val="001E1D59"/>
    <w:rsid w:val="001E39CE"/>
    <w:rsid w:val="00212F30"/>
    <w:rsid w:val="00217B9E"/>
    <w:rsid w:val="002336C6"/>
    <w:rsid w:val="00241081"/>
    <w:rsid w:val="00266462"/>
    <w:rsid w:val="00271049"/>
    <w:rsid w:val="002A068D"/>
    <w:rsid w:val="002A0ED1"/>
    <w:rsid w:val="002A7487"/>
    <w:rsid w:val="00307F5D"/>
    <w:rsid w:val="00310DD4"/>
    <w:rsid w:val="003248ED"/>
    <w:rsid w:val="00340F88"/>
    <w:rsid w:val="00354070"/>
    <w:rsid w:val="003548D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79F"/>
    <w:rsid w:val="00471732"/>
    <w:rsid w:val="00482249"/>
    <w:rsid w:val="0049764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6ED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09D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06F0E"/>
    <w:rsid w:val="00912B0B"/>
    <w:rsid w:val="009205E9"/>
    <w:rsid w:val="0092438C"/>
    <w:rsid w:val="00941D04"/>
    <w:rsid w:val="00963CEF"/>
    <w:rsid w:val="00970D6D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3B60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4358"/>
    <w:rsid w:val="00C21D14"/>
    <w:rsid w:val="00C24CF7"/>
    <w:rsid w:val="00C42ECB"/>
    <w:rsid w:val="00C52A77"/>
    <w:rsid w:val="00C820B0"/>
    <w:rsid w:val="00C9723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D7A"/>
    <w:rsid w:val="00E41364"/>
    <w:rsid w:val="00E61AB4"/>
    <w:rsid w:val="00E70517"/>
    <w:rsid w:val="00E870D1"/>
    <w:rsid w:val="00ED346E"/>
    <w:rsid w:val="00EF7423"/>
    <w:rsid w:val="00F210AC"/>
    <w:rsid w:val="00F27DEC"/>
    <w:rsid w:val="00F3344F"/>
    <w:rsid w:val="00F60CF4"/>
    <w:rsid w:val="00F7678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A123994-50CB-024D-BED3-8AB3A7A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AE4AF-E0E5-E64E-B4CD-D42CB514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FERNANDO ROMERO BALESTRA</cp:lastModifiedBy>
  <cp:revision>2</cp:revision>
  <dcterms:created xsi:type="dcterms:W3CDTF">2021-01-07T10:39:00Z</dcterms:created>
  <dcterms:modified xsi:type="dcterms:W3CDTF">2021-01-07T10:39:00Z</dcterms:modified>
</cp:coreProperties>
</file>