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C6514" w14:textId="44F2FE85" w:rsidR="00EC30C0" w:rsidRDefault="00EC30C0" w:rsidP="00EC30C0">
      <w:pPr>
        <w:rPr>
          <w:rFonts w:ascii="Times New Roman" w:hAnsi="Times New Roman"/>
          <w:sz w:val="22"/>
          <w:szCs w:val="22"/>
        </w:rPr>
      </w:pPr>
    </w:p>
    <w:p w14:paraId="697F3645" w14:textId="77777777" w:rsidR="00EC30C0" w:rsidRDefault="00EC30C0" w:rsidP="00EC30C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Supplementary file 3.  Stereological analyses of complex spines in CA3.  U</w:t>
      </w:r>
      <w:r w:rsidRPr="000434DF">
        <w:rPr>
          <w:rFonts w:ascii="Times New Roman" w:hAnsi="Times New Roman"/>
          <w:sz w:val="22"/>
          <w:szCs w:val="22"/>
        </w:rPr>
        <w:t>sing an Optical Fractionator probe</w:t>
      </w:r>
      <w:r>
        <w:rPr>
          <w:rFonts w:ascii="Times New Roman" w:hAnsi="Times New Roman"/>
          <w:sz w:val="22"/>
          <w:szCs w:val="22"/>
        </w:rPr>
        <w:t>,</w:t>
      </w:r>
      <w:r w:rsidRPr="000434D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complex </w:t>
      </w:r>
      <w:r w:rsidRPr="000434DF">
        <w:rPr>
          <w:rFonts w:ascii="Times New Roman" w:hAnsi="Times New Roman"/>
          <w:sz w:val="22"/>
          <w:szCs w:val="22"/>
        </w:rPr>
        <w:t xml:space="preserve">spines </w:t>
      </w:r>
      <w:r>
        <w:rPr>
          <w:rFonts w:ascii="Times New Roman" w:hAnsi="Times New Roman"/>
          <w:sz w:val="22"/>
          <w:szCs w:val="22"/>
        </w:rPr>
        <w:t xml:space="preserve">were classified and counted in </w:t>
      </w:r>
      <w:r w:rsidRPr="000434DF">
        <w:rPr>
          <w:rFonts w:ascii="Times New Roman" w:hAnsi="Times New Roman"/>
          <w:sz w:val="22"/>
          <w:szCs w:val="22"/>
        </w:rPr>
        <w:t xml:space="preserve">the left hemisphere of </w:t>
      </w:r>
      <w:r w:rsidRPr="00935544">
        <w:rPr>
          <w:rFonts w:ascii="Times New Roman" w:hAnsi="Times New Roman"/>
          <w:i/>
          <w:sz w:val="22"/>
          <w:szCs w:val="22"/>
        </w:rPr>
        <w:t>Wls</w:t>
      </w:r>
      <w:r w:rsidRPr="00935544">
        <w:rPr>
          <w:rFonts w:ascii="Times New Roman" w:hAnsi="Times New Roman"/>
          <w:i/>
          <w:sz w:val="22"/>
          <w:szCs w:val="22"/>
          <w:vertAlign w:val="superscript"/>
        </w:rPr>
        <w:t>fl/+</w:t>
      </w:r>
      <w:r w:rsidRPr="00935544">
        <w:rPr>
          <w:rFonts w:ascii="Times New Roman" w:hAnsi="Times New Roman"/>
          <w:i/>
          <w:sz w:val="22"/>
          <w:szCs w:val="22"/>
        </w:rPr>
        <w:t>;G</w:t>
      </w:r>
      <w:r>
        <w:rPr>
          <w:rFonts w:ascii="Times New Roman" w:hAnsi="Times New Roman"/>
          <w:i/>
          <w:sz w:val="22"/>
          <w:szCs w:val="22"/>
        </w:rPr>
        <w:t>fap</w:t>
      </w:r>
      <w:r w:rsidRPr="00935544">
        <w:rPr>
          <w:rFonts w:ascii="Times New Roman" w:hAnsi="Times New Roman"/>
          <w:i/>
          <w:sz w:val="22"/>
          <w:szCs w:val="22"/>
        </w:rPr>
        <w:t>-Cre</w:t>
      </w:r>
      <w:r>
        <w:rPr>
          <w:rFonts w:ascii="Times New Roman" w:hAnsi="Times New Roman"/>
          <w:sz w:val="22"/>
          <w:szCs w:val="22"/>
        </w:rPr>
        <w:t xml:space="preserve"> and </w:t>
      </w:r>
      <w:r w:rsidRPr="00935544">
        <w:rPr>
          <w:rFonts w:ascii="Times New Roman" w:hAnsi="Times New Roman"/>
          <w:i/>
          <w:sz w:val="22"/>
          <w:szCs w:val="22"/>
        </w:rPr>
        <w:t>Wls</w:t>
      </w:r>
      <w:r w:rsidRPr="00935544">
        <w:rPr>
          <w:rFonts w:ascii="Times New Roman" w:hAnsi="Times New Roman"/>
          <w:i/>
          <w:sz w:val="22"/>
          <w:szCs w:val="22"/>
          <w:vertAlign w:val="superscript"/>
        </w:rPr>
        <w:t>fl/-</w:t>
      </w:r>
      <w:r w:rsidRPr="00935544">
        <w:rPr>
          <w:rFonts w:ascii="Times New Roman" w:hAnsi="Times New Roman"/>
          <w:i/>
          <w:sz w:val="22"/>
          <w:szCs w:val="22"/>
        </w:rPr>
        <w:t>;G</w:t>
      </w:r>
      <w:r>
        <w:rPr>
          <w:rFonts w:ascii="Times New Roman" w:hAnsi="Times New Roman"/>
          <w:i/>
          <w:sz w:val="22"/>
          <w:szCs w:val="22"/>
        </w:rPr>
        <w:t>fap</w:t>
      </w:r>
      <w:r w:rsidRPr="00935544">
        <w:rPr>
          <w:rFonts w:ascii="Times New Roman" w:hAnsi="Times New Roman"/>
          <w:i/>
          <w:sz w:val="22"/>
          <w:szCs w:val="22"/>
        </w:rPr>
        <w:t>-Cre</w:t>
      </w:r>
      <w:r w:rsidRPr="00935544">
        <w:rPr>
          <w:rFonts w:ascii="Times New Roman" w:hAnsi="Times New Roman"/>
          <w:sz w:val="22"/>
          <w:szCs w:val="22"/>
        </w:rPr>
        <w:t xml:space="preserve"> </w:t>
      </w:r>
      <w:r w:rsidRPr="000434DF">
        <w:rPr>
          <w:rFonts w:ascii="Times New Roman" w:hAnsi="Times New Roman"/>
          <w:sz w:val="22"/>
          <w:szCs w:val="22"/>
        </w:rPr>
        <w:t>mice</w:t>
      </w:r>
      <w:r>
        <w:rPr>
          <w:rFonts w:ascii="Times New Roman" w:hAnsi="Times New Roman"/>
          <w:sz w:val="22"/>
          <w:szCs w:val="22"/>
        </w:rPr>
        <w:t>.  The table shows t</w:t>
      </w:r>
      <w:r w:rsidRPr="000434DF">
        <w:rPr>
          <w:rFonts w:ascii="Times New Roman" w:hAnsi="Times New Roman"/>
          <w:sz w:val="22"/>
          <w:szCs w:val="22"/>
        </w:rPr>
        <w:t xml:space="preserve">he number of counted </w:t>
      </w:r>
      <w:r>
        <w:rPr>
          <w:rFonts w:ascii="Times New Roman" w:hAnsi="Times New Roman"/>
          <w:sz w:val="22"/>
          <w:szCs w:val="22"/>
        </w:rPr>
        <w:t xml:space="preserve">spines </w:t>
      </w:r>
      <w:r w:rsidRPr="000434DF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>, in parentheses,</w:t>
      </w:r>
      <w:r w:rsidRPr="000434D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</w:t>
      </w:r>
      <w:r w:rsidRPr="000434DF">
        <w:rPr>
          <w:rFonts w:ascii="Times New Roman" w:hAnsi="Times New Roman"/>
          <w:sz w:val="22"/>
          <w:szCs w:val="22"/>
        </w:rPr>
        <w:t xml:space="preserve">tereologically </w:t>
      </w:r>
      <w:r>
        <w:rPr>
          <w:rFonts w:ascii="Times New Roman" w:hAnsi="Times New Roman"/>
          <w:sz w:val="22"/>
          <w:szCs w:val="22"/>
        </w:rPr>
        <w:t>e</w:t>
      </w:r>
      <w:r w:rsidRPr="000434DF">
        <w:rPr>
          <w:rFonts w:ascii="Times New Roman" w:hAnsi="Times New Roman"/>
          <w:sz w:val="22"/>
          <w:szCs w:val="22"/>
        </w:rPr>
        <w:t>stimated spines.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34DF">
        <w:rPr>
          <w:rFonts w:ascii="Times New Roman" w:hAnsi="Times New Roman"/>
          <w:sz w:val="22"/>
          <w:szCs w:val="22"/>
        </w:rPr>
        <w:t xml:space="preserve"> Five distinct complex spine </w:t>
      </w:r>
      <w:r>
        <w:rPr>
          <w:rFonts w:ascii="Times New Roman" w:hAnsi="Times New Roman"/>
          <w:sz w:val="22"/>
          <w:szCs w:val="22"/>
        </w:rPr>
        <w:t>sub</w:t>
      </w:r>
      <w:r w:rsidRPr="000434DF">
        <w:rPr>
          <w:rFonts w:ascii="Times New Roman" w:hAnsi="Times New Roman"/>
          <w:sz w:val="22"/>
          <w:szCs w:val="22"/>
        </w:rPr>
        <w:t xml:space="preserve">types were classified: </w:t>
      </w:r>
      <w:r>
        <w:rPr>
          <w:rFonts w:ascii="Times New Roman" w:hAnsi="Times New Roman"/>
          <w:sz w:val="22"/>
          <w:szCs w:val="22"/>
        </w:rPr>
        <w:t>basic</w:t>
      </w:r>
      <w:r w:rsidRPr="000434DF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b</w:t>
      </w:r>
      <w:r w:rsidRPr="000434DF">
        <w:rPr>
          <w:rFonts w:ascii="Times New Roman" w:hAnsi="Times New Roman"/>
          <w:sz w:val="22"/>
          <w:szCs w:val="22"/>
        </w:rPr>
        <w:t>ig</w:t>
      </w:r>
      <w:r>
        <w:rPr>
          <w:rFonts w:ascii="Times New Roman" w:hAnsi="Times New Roman"/>
          <w:sz w:val="22"/>
          <w:szCs w:val="22"/>
        </w:rPr>
        <w:t>/prototypical</w:t>
      </w:r>
      <w:r w:rsidRPr="000434DF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l</w:t>
      </w:r>
      <w:r w:rsidRPr="000434DF">
        <w:rPr>
          <w:rFonts w:ascii="Times New Roman" w:hAnsi="Times New Roman"/>
          <w:sz w:val="22"/>
          <w:szCs w:val="22"/>
        </w:rPr>
        <w:t xml:space="preserve">ong, </w:t>
      </w:r>
      <w:r>
        <w:rPr>
          <w:rFonts w:ascii="Times New Roman" w:hAnsi="Times New Roman"/>
          <w:sz w:val="22"/>
          <w:szCs w:val="22"/>
        </w:rPr>
        <w:t>t</w:t>
      </w:r>
      <w:r w:rsidRPr="000434DF">
        <w:rPr>
          <w:rFonts w:ascii="Times New Roman" w:hAnsi="Times New Roman"/>
          <w:sz w:val="22"/>
          <w:szCs w:val="22"/>
        </w:rPr>
        <w:t xml:space="preserve">hin, and </w:t>
      </w:r>
      <w:r>
        <w:rPr>
          <w:rFonts w:ascii="Times New Roman" w:hAnsi="Times New Roman"/>
          <w:sz w:val="22"/>
          <w:szCs w:val="22"/>
        </w:rPr>
        <w:t>t</w:t>
      </w:r>
      <w:r w:rsidRPr="000434DF">
        <w:rPr>
          <w:rFonts w:ascii="Times New Roman" w:hAnsi="Times New Roman"/>
          <w:sz w:val="22"/>
          <w:szCs w:val="22"/>
        </w:rPr>
        <w:t xml:space="preserve">all.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051DDAA" w14:textId="77777777" w:rsidR="00EC30C0" w:rsidRDefault="00EC30C0" w:rsidP="00EC30C0"/>
    <w:p w14:paraId="391B1B6B" w14:textId="5FF7AF50" w:rsidR="00EC30C0" w:rsidRDefault="00EC30C0" w:rsidP="00EC30C0">
      <w:pPr>
        <w:rPr>
          <w:rFonts w:ascii="Times New Roman" w:hAnsi="Times New Roman"/>
          <w:sz w:val="22"/>
          <w:szCs w:val="22"/>
        </w:rPr>
      </w:pPr>
    </w:p>
    <w:p w14:paraId="3C0D68EE" w14:textId="77777777" w:rsidR="00EC30C0" w:rsidRDefault="00EC30C0" w:rsidP="00EC30C0">
      <w:pPr>
        <w:rPr>
          <w:rFonts w:ascii="Times New Roman" w:hAnsi="Times New Roman"/>
          <w:sz w:val="22"/>
          <w:szCs w:val="22"/>
        </w:rPr>
      </w:pPr>
    </w:p>
    <w:p w14:paraId="20FE9559" w14:textId="77777777" w:rsidR="00EC30C0" w:rsidRPr="00311196" w:rsidRDefault="00EC30C0" w:rsidP="00EC30C0">
      <w:pPr>
        <w:rPr>
          <w:rFonts w:ascii="Calibri" w:hAnsi="Calibri" w:cs="Calibri"/>
          <w:color w:val="000000"/>
          <w:sz w:val="24"/>
          <w:szCs w:val="24"/>
          <w:lang w:eastAsia="zh-CN"/>
        </w:rPr>
      </w:pPr>
    </w:p>
    <w:tbl>
      <w:tblPr>
        <w:tblpPr w:leftFromText="141" w:rightFromText="141" w:vertAnchor="text"/>
        <w:tblW w:w="6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815"/>
        <w:gridCol w:w="1800"/>
      </w:tblGrid>
      <w:tr w:rsidR="00EC30C0" w:rsidRPr="00311196" w14:paraId="34D21D17" w14:textId="77777777" w:rsidTr="002B44AB">
        <w:trPr>
          <w:trHeight w:val="30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B42C14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b/>
                <w:bCs/>
                <w:lang w:eastAsia="zh-CN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0BF6AC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i/>
                <w:iCs/>
                <w:lang w:eastAsia="zh-CN"/>
              </w:rPr>
              <w:t>Wls</w:t>
            </w:r>
            <w:r w:rsidRPr="00311196">
              <w:rPr>
                <w:rFonts w:ascii="Times New Roman" w:hAnsi="Times New Roman"/>
                <w:i/>
                <w:iCs/>
                <w:vertAlign w:val="superscript"/>
                <w:lang w:eastAsia="zh-CN"/>
              </w:rPr>
              <w:t>fl/+</w:t>
            </w:r>
            <w:r w:rsidRPr="00311196">
              <w:rPr>
                <w:rFonts w:ascii="Times New Roman" w:hAnsi="Times New Roman"/>
                <w:i/>
                <w:iCs/>
                <w:lang w:eastAsia="zh-CN"/>
              </w:rPr>
              <w:t>;G</w:t>
            </w:r>
            <w:r>
              <w:rPr>
                <w:rFonts w:ascii="Times New Roman" w:hAnsi="Times New Roman"/>
                <w:i/>
                <w:iCs/>
                <w:lang w:eastAsia="zh-CN"/>
              </w:rPr>
              <w:t>fap</w:t>
            </w:r>
            <w:r w:rsidRPr="00311196">
              <w:rPr>
                <w:rFonts w:ascii="Times New Roman" w:hAnsi="Times New Roman"/>
                <w:i/>
                <w:iCs/>
                <w:lang w:eastAsia="zh-CN"/>
              </w:rPr>
              <w:t>-Cre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03048A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i/>
                <w:iCs/>
                <w:lang w:eastAsia="zh-CN"/>
              </w:rPr>
              <w:t>Wls</w:t>
            </w:r>
            <w:r w:rsidRPr="00311196">
              <w:rPr>
                <w:rFonts w:ascii="Times New Roman" w:hAnsi="Times New Roman"/>
                <w:i/>
                <w:iCs/>
                <w:vertAlign w:val="superscript"/>
                <w:lang w:eastAsia="zh-CN"/>
              </w:rPr>
              <w:t>fl/-</w:t>
            </w:r>
            <w:r w:rsidRPr="00311196">
              <w:rPr>
                <w:rFonts w:ascii="Times New Roman" w:hAnsi="Times New Roman"/>
                <w:i/>
                <w:iCs/>
                <w:lang w:eastAsia="zh-CN"/>
              </w:rPr>
              <w:t>;G</w:t>
            </w:r>
            <w:r>
              <w:rPr>
                <w:rFonts w:ascii="Times New Roman" w:hAnsi="Times New Roman"/>
                <w:i/>
                <w:iCs/>
                <w:lang w:eastAsia="zh-CN"/>
              </w:rPr>
              <w:t>fap</w:t>
            </w:r>
            <w:r w:rsidRPr="00311196">
              <w:rPr>
                <w:rFonts w:ascii="Times New Roman" w:hAnsi="Times New Roman"/>
                <w:i/>
                <w:iCs/>
                <w:lang w:eastAsia="zh-CN"/>
              </w:rPr>
              <w:t>-Cre</w:t>
            </w:r>
          </w:p>
        </w:tc>
      </w:tr>
      <w:tr w:rsidR="00EC30C0" w:rsidRPr="00311196" w14:paraId="4A91C7C7" w14:textId="77777777" w:rsidTr="002B44AB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B2D7F7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lang w:eastAsia="zh-CN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140C0E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(</w:t>
            </w:r>
            <w:r w:rsidRPr="00311196">
              <w:rPr>
                <w:rFonts w:ascii="Times New Roman" w:hAnsi="Times New Roman"/>
                <w:lang w:eastAsia="zh-CN"/>
              </w:rPr>
              <w:t>4931 LH</w:t>
            </w:r>
            <w:r>
              <w:rPr>
                <w:rFonts w:ascii="Times New Roman" w:hAnsi="Times New Roman"/>
                <w:lang w:eastAsia="zh-CN"/>
              </w:rPr>
              <w:t>)</w:t>
            </w:r>
          </w:p>
          <w:p w14:paraId="771F2928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lang w:eastAsia="zh-CN"/>
              </w:rPr>
              <w:t>count (estimate)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7AECF4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(</w:t>
            </w:r>
            <w:r w:rsidRPr="00311196">
              <w:rPr>
                <w:rFonts w:ascii="Times New Roman" w:hAnsi="Times New Roman"/>
                <w:lang w:eastAsia="zh-CN"/>
              </w:rPr>
              <w:t>4908 LH</w:t>
            </w:r>
            <w:r>
              <w:rPr>
                <w:rFonts w:ascii="Times New Roman" w:hAnsi="Times New Roman"/>
                <w:lang w:eastAsia="zh-CN"/>
              </w:rPr>
              <w:t>)</w:t>
            </w:r>
          </w:p>
          <w:p w14:paraId="63E10536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lang w:eastAsia="zh-CN"/>
              </w:rPr>
              <w:t>count (estimate)</w:t>
            </w:r>
          </w:p>
        </w:tc>
      </w:tr>
      <w:tr w:rsidR="00EC30C0" w:rsidRPr="00311196" w14:paraId="76E8CD70" w14:textId="77777777" w:rsidTr="002B44AB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A9F675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>Basic spines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60C62F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lang w:eastAsia="zh-CN"/>
              </w:rPr>
              <w:t>453 (1115)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9FF78E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lang w:eastAsia="zh-CN"/>
              </w:rPr>
              <w:t>212 (408)</w:t>
            </w:r>
          </w:p>
        </w:tc>
      </w:tr>
      <w:tr w:rsidR="00EC30C0" w:rsidRPr="00311196" w14:paraId="1024B0AC" w14:textId="77777777" w:rsidTr="002B44AB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1E2D22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i/>
                <w:iCs/>
                <w:lang w:eastAsia="zh-CN"/>
              </w:rPr>
              <w:t>Gundersen Coefficient of Error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B65D7A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color w:val="000000"/>
                <w:lang w:eastAsia="zh-CN"/>
              </w:rPr>
              <w:t>0,05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2CC8EB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color w:val="000000"/>
                <w:lang w:eastAsia="zh-CN"/>
              </w:rPr>
              <w:t>0,07</w:t>
            </w:r>
          </w:p>
        </w:tc>
      </w:tr>
      <w:tr w:rsidR="00EC30C0" w:rsidRPr="00311196" w14:paraId="72F455B7" w14:textId="77777777" w:rsidTr="002B44AB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9A6D08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>Big/prototypical spines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55AEBD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lang w:eastAsia="zh-CN"/>
              </w:rPr>
              <w:t>107 (263)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D528B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lang w:eastAsia="zh-CN"/>
              </w:rPr>
              <w:t>31 (59)</w:t>
            </w:r>
          </w:p>
        </w:tc>
      </w:tr>
      <w:tr w:rsidR="00EC30C0" w:rsidRPr="00311196" w14:paraId="25D07A6F" w14:textId="77777777" w:rsidTr="002B44AB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948AA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i/>
                <w:iCs/>
                <w:lang w:eastAsia="zh-CN"/>
              </w:rPr>
              <w:t>Gundersen Coefficient of Error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B56CEA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color w:val="000000"/>
                <w:lang w:eastAsia="zh-CN"/>
              </w:rPr>
              <w:t>0,1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20079A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color w:val="000000"/>
                <w:lang w:eastAsia="zh-CN"/>
              </w:rPr>
              <w:t>0,18</w:t>
            </w:r>
          </w:p>
        </w:tc>
      </w:tr>
      <w:tr w:rsidR="00EC30C0" w:rsidRPr="00311196" w14:paraId="47924C10" w14:textId="77777777" w:rsidTr="002B44AB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F5C5D9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>Long spines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B3E148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lang w:eastAsia="zh-CN"/>
              </w:rPr>
              <w:t>178 (438)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D683FD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lang w:eastAsia="zh-CN"/>
              </w:rPr>
              <w:t>167 (321)</w:t>
            </w:r>
          </w:p>
        </w:tc>
      </w:tr>
      <w:tr w:rsidR="00EC30C0" w:rsidRPr="00311196" w14:paraId="162EC121" w14:textId="77777777" w:rsidTr="002B44AB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7CE2C5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i/>
                <w:iCs/>
                <w:lang w:eastAsia="zh-CN"/>
              </w:rPr>
              <w:t>Gundersen Coefficient of Error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147B0E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color w:val="000000"/>
                <w:lang w:eastAsia="zh-CN"/>
              </w:rPr>
              <w:t>0,08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C1999B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color w:val="000000"/>
                <w:lang w:eastAsia="zh-CN"/>
              </w:rPr>
              <w:t>0,08</w:t>
            </w:r>
          </w:p>
        </w:tc>
      </w:tr>
      <w:tr w:rsidR="00EC30C0" w:rsidRPr="00311196" w14:paraId="1347E6CE" w14:textId="77777777" w:rsidTr="002B44AB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B3BF18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>Tall spines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B6C6B8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lang w:eastAsia="zh-CN"/>
              </w:rPr>
              <w:t>209 (514)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F27A3B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lang w:eastAsia="zh-CN"/>
              </w:rPr>
              <w:t>180 (346)</w:t>
            </w:r>
          </w:p>
        </w:tc>
      </w:tr>
      <w:tr w:rsidR="00EC30C0" w:rsidRPr="00311196" w14:paraId="1C7074A1" w14:textId="77777777" w:rsidTr="002B44AB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6E173F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i/>
                <w:iCs/>
                <w:lang w:eastAsia="zh-CN"/>
              </w:rPr>
              <w:t>Gundersen Coefficient of Error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7E9E62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color w:val="000000"/>
                <w:lang w:eastAsia="zh-CN"/>
              </w:rPr>
              <w:t>0,07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8EEEEB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color w:val="000000"/>
                <w:lang w:eastAsia="zh-CN"/>
              </w:rPr>
              <w:t>0,07</w:t>
            </w:r>
          </w:p>
        </w:tc>
      </w:tr>
      <w:tr w:rsidR="00EC30C0" w:rsidRPr="00311196" w14:paraId="4488C846" w14:textId="77777777" w:rsidTr="002B44AB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37145D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>Thin spines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4FF63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lang w:eastAsia="zh-CN"/>
              </w:rPr>
              <w:t>99 (246)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965D5F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lang w:eastAsia="zh-CN"/>
              </w:rPr>
              <w:t>74 (142)</w:t>
            </w:r>
          </w:p>
        </w:tc>
      </w:tr>
      <w:tr w:rsidR="00EC30C0" w:rsidRPr="00311196" w14:paraId="34ACBF86" w14:textId="77777777" w:rsidTr="002B44AB">
        <w:trPr>
          <w:trHeight w:val="279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77F933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i/>
                <w:iCs/>
                <w:lang w:eastAsia="zh-CN"/>
              </w:rPr>
              <w:t>Gundersen Coefficient of Error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9FF636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color w:val="000000"/>
                <w:lang w:eastAsia="zh-CN"/>
              </w:rPr>
              <w:t>0,1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B569E7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color w:val="000000"/>
                <w:lang w:eastAsia="zh-CN"/>
              </w:rPr>
              <w:t>0,12</w:t>
            </w:r>
          </w:p>
        </w:tc>
      </w:tr>
      <w:tr w:rsidR="00EC30C0" w:rsidRPr="00311196" w14:paraId="4465027F" w14:textId="77777777" w:rsidTr="002B44AB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3C5437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>Total spines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77A855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lang w:eastAsia="zh-CN"/>
              </w:rPr>
              <w:t>1046 (2576)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81A35C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lang w:eastAsia="zh-CN"/>
              </w:rPr>
              <w:t>664 (1292)</w:t>
            </w:r>
          </w:p>
        </w:tc>
      </w:tr>
      <w:tr w:rsidR="00EC30C0" w:rsidRPr="00311196" w14:paraId="23C4F95E" w14:textId="77777777" w:rsidTr="002B44AB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1DA890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i/>
                <w:iCs/>
                <w:lang w:eastAsia="zh-CN"/>
              </w:rPr>
              <w:t>Gundersen Coefficient of Error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D881C3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color w:val="000000"/>
                <w:lang w:eastAsia="zh-CN"/>
              </w:rPr>
              <w:t>0,03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F713F1" w14:textId="77777777" w:rsidR="00EC30C0" w:rsidRPr="00311196" w:rsidRDefault="00EC30C0" w:rsidP="002B44AB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196">
              <w:rPr>
                <w:rFonts w:ascii="Times New Roman" w:hAnsi="Times New Roman"/>
                <w:color w:val="000000"/>
                <w:lang w:eastAsia="zh-CN"/>
              </w:rPr>
              <w:t>0,04</w:t>
            </w:r>
          </w:p>
        </w:tc>
      </w:tr>
    </w:tbl>
    <w:p w14:paraId="569F4584" w14:textId="77777777" w:rsidR="00EC30C0" w:rsidRPr="00311196" w:rsidRDefault="00EC30C0" w:rsidP="00EC30C0">
      <w:pPr>
        <w:rPr>
          <w:rFonts w:ascii="Calibri" w:hAnsi="Calibri" w:cs="Calibri"/>
          <w:color w:val="000000"/>
          <w:sz w:val="24"/>
          <w:szCs w:val="24"/>
          <w:lang w:eastAsia="zh-CN"/>
        </w:rPr>
      </w:pPr>
    </w:p>
    <w:p w14:paraId="373AC5E6" w14:textId="77777777" w:rsidR="00EC30C0" w:rsidRPr="00311196" w:rsidRDefault="00EC30C0" w:rsidP="00EC30C0">
      <w:pPr>
        <w:rPr>
          <w:rFonts w:ascii="Calibri" w:hAnsi="Calibri" w:cs="Calibri"/>
          <w:color w:val="000000"/>
          <w:sz w:val="24"/>
          <w:szCs w:val="24"/>
          <w:lang w:eastAsia="zh-CN"/>
        </w:rPr>
      </w:pPr>
    </w:p>
    <w:p w14:paraId="64C6E670" w14:textId="77777777" w:rsidR="00EC30C0" w:rsidRPr="00311196" w:rsidRDefault="00EC30C0" w:rsidP="00EC30C0">
      <w:pPr>
        <w:rPr>
          <w:rFonts w:ascii="Calibri" w:hAnsi="Calibri" w:cs="Calibri"/>
          <w:color w:val="000000"/>
          <w:sz w:val="24"/>
          <w:szCs w:val="24"/>
          <w:lang w:eastAsia="zh-CN"/>
        </w:rPr>
      </w:pPr>
    </w:p>
    <w:p w14:paraId="3D834761" w14:textId="77777777" w:rsidR="00EC30C0" w:rsidRPr="00311196" w:rsidRDefault="00EC30C0" w:rsidP="00EC30C0">
      <w:pPr>
        <w:rPr>
          <w:rFonts w:ascii="Calibri" w:hAnsi="Calibri" w:cs="Calibri"/>
          <w:color w:val="000000"/>
          <w:sz w:val="24"/>
          <w:szCs w:val="24"/>
          <w:lang w:eastAsia="zh-CN"/>
        </w:rPr>
      </w:pPr>
    </w:p>
    <w:p w14:paraId="70563545" w14:textId="77777777" w:rsidR="00EC30C0" w:rsidRPr="00311196" w:rsidRDefault="00EC30C0" w:rsidP="00EC30C0">
      <w:pPr>
        <w:rPr>
          <w:rFonts w:ascii="Calibri" w:hAnsi="Calibri" w:cs="Calibri"/>
          <w:color w:val="000000"/>
          <w:sz w:val="24"/>
          <w:szCs w:val="24"/>
          <w:lang w:eastAsia="zh-CN"/>
        </w:rPr>
      </w:pPr>
    </w:p>
    <w:p w14:paraId="36467A86" w14:textId="77777777" w:rsidR="00EC30C0" w:rsidRPr="00311196" w:rsidRDefault="00EC30C0" w:rsidP="00EC30C0">
      <w:pPr>
        <w:rPr>
          <w:rFonts w:ascii="Calibri" w:hAnsi="Calibri" w:cs="Calibri"/>
          <w:color w:val="000000"/>
          <w:sz w:val="24"/>
          <w:szCs w:val="24"/>
          <w:lang w:eastAsia="zh-CN"/>
        </w:rPr>
      </w:pPr>
    </w:p>
    <w:p w14:paraId="48D7343B" w14:textId="77777777" w:rsidR="00EC30C0" w:rsidRPr="00311196" w:rsidRDefault="00EC30C0" w:rsidP="00EC30C0">
      <w:pPr>
        <w:rPr>
          <w:rFonts w:ascii="Calibri" w:hAnsi="Calibri" w:cs="Calibri"/>
          <w:color w:val="000000"/>
          <w:sz w:val="24"/>
          <w:szCs w:val="24"/>
          <w:lang w:eastAsia="zh-CN"/>
        </w:rPr>
      </w:pPr>
    </w:p>
    <w:p w14:paraId="02FB9534" w14:textId="77777777" w:rsidR="00EC30C0" w:rsidRPr="00311196" w:rsidRDefault="00EC30C0" w:rsidP="00EC30C0">
      <w:pPr>
        <w:rPr>
          <w:rFonts w:ascii="Calibri" w:hAnsi="Calibri" w:cs="Calibri"/>
          <w:color w:val="000000"/>
          <w:sz w:val="24"/>
          <w:szCs w:val="24"/>
          <w:lang w:eastAsia="zh-CN"/>
        </w:rPr>
      </w:pPr>
    </w:p>
    <w:p w14:paraId="0897903C" w14:textId="77777777" w:rsidR="00EC30C0" w:rsidRPr="00311196" w:rsidRDefault="00EC30C0" w:rsidP="00EC30C0">
      <w:pPr>
        <w:rPr>
          <w:rFonts w:ascii="Calibri" w:hAnsi="Calibri" w:cs="Calibri"/>
          <w:color w:val="000000"/>
          <w:sz w:val="24"/>
          <w:szCs w:val="24"/>
          <w:lang w:eastAsia="zh-CN"/>
        </w:rPr>
      </w:pPr>
    </w:p>
    <w:p w14:paraId="398504F2" w14:textId="77777777" w:rsidR="00EC30C0" w:rsidRPr="00311196" w:rsidRDefault="00EC30C0" w:rsidP="00EC30C0">
      <w:pPr>
        <w:rPr>
          <w:rFonts w:ascii="Calibri" w:hAnsi="Calibri" w:cs="Calibri"/>
          <w:color w:val="000000"/>
          <w:sz w:val="24"/>
          <w:szCs w:val="24"/>
          <w:lang w:eastAsia="zh-CN"/>
        </w:rPr>
      </w:pPr>
    </w:p>
    <w:p w14:paraId="3F1B9CC2" w14:textId="77777777" w:rsidR="00EC30C0" w:rsidRPr="00311196" w:rsidRDefault="00EC30C0" w:rsidP="00EC30C0">
      <w:pPr>
        <w:rPr>
          <w:rFonts w:ascii="Calibri" w:hAnsi="Calibri" w:cs="Calibri"/>
          <w:color w:val="000000"/>
          <w:sz w:val="24"/>
          <w:szCs w:val="24"/>
          <w:lang w:eastAsia="zh-CN"/>
        </w:rPr>
      </w:pPr>
    </w:p>
    <w:p w14:paraId="21599BC4" w14:textId="77777777" w:rsidR="00EC30C0" w:rsidRPr="00311196" w:rsidRDefault="00EC30C0" w:rsidP="00EC30C0">
      <w:pPr>
        <w:rPr>
          <w:rFonts w:ascii="Calibri" w:hAnsi="Calibri" w:cs="Calibri"/>
          <w:color w:val="000000"/>
          <w:sz w:val="24"/>
          <w:szCs w:val="24"/>
          <w:lang w:eastAsia="zh-CN"/>
        </w:rPr>
      </w:pPr>
    </w:p>
    <w:p w14:paraId="05B96727" w14:textId="77777777" w:rsidR="00EC30C0" w:rsidRPr="00311196" w:rsidRDefault="00EC30C0" w:rsidP="00EC30C0">
      <w:pPr>
        <w:rPr>
          <w:rFonts w:ascii="Calibri" w:hAnsi="Calibri" w:cs="Calibri"/>
          <w:color w:val="000000"/>
          <w:sz w:val="24"/>
          <w:szCs w:val="24"/>
          <w:lang w:eastAsia="zh-CN"/>
        </w:rPr>
      </w:pPr>
    </w:p>
    <w:p w14:paraId="34B6F871" w14:textId="77777777" w:rsidR="00EC30C0" w:rsidRPr="00311196" w:rsidRDefault="00EC30C0" w:rsidP="00EC30C0">
      <w:pPr>
        <w:rPr>
          <w:rFonts w:ascii="Calibri" w:hAnsi="Calibri" w:cs="Calibri"/>
          <w:color w:val="000000"/>
          <w:sz w:val="24"/>
          <w:szCs w:val="24"/>
          <w:lang w:eastAsia="zh-CN"/>
        </w:rPr>
      </w:pPr>
    </w:p>
    <w:p w14:paraId="6A65E682" w14:textId="77777777" w:rsidR="00EC30C0" w:rsidRPr="00311196" w:rsidRDefault="00EC30C0" w:rsidP="00EC30C0">
      <w:pPr>
        <w:rPr>
          <w:rFonts w:ascii="Calibri" w:hAnsi="Calibri" w:cs="Calibri"/>
          <w:color w:val="000000"/>
          <w:sz w:val="24"/>
          <w:szCs w:val="24"/>
          <w:lang w:eastAsia="zh-CN"/>
        </w:rPr>
      </w:pPr>
    </w:p>
    <w:p w14:paraId="6248F2CC" w14:textId="77777777" w:rsidR="00EC30C0" w:rsidRPr="00311196" w:rsidRDefault="00EC30C0" w:rsidP="00EC30C0">
      <w:pPr>
        <w:rPr>
          <w:rFonts w:ascii="Calibri" w:hAnsi="Calibri" w:cs="Calibri"/>
          <w:color w:val="000000"/>
          <w:sz w:val="24"/>
          <w:szCs w:val="24"/>
          <w:lang w:eastAsia="zh-CN"/>
        </w:rPr>
      </w:pPr>
    </w:p>
    <w:p w14:paraId="239779B1" w14:textId="77777777" w:rsidR="00EC30C0" w:rsidRPr="00311196" w:rsidRDefault="00EC30C0" w:rsidP="00EC30C0">
      <w:pPr>
        <w:rPr>
          <w:rFonts w:ascii="Calibri" w:hAnsi="Calibri" w:cs="Calibri"/>
          <w:color w:val="000000"/>
          <w:sz w:val="24"/>
          <w:szCs w:val="24"/>
          <w:lang w:eastAsia="zh-CN"/>
        </w:rPr>
      </w:pPr>
    </w:p>
    <w:p w14:paraId="05243F44" w14:textId="77777777" w:rsidR="00EC30C0" w:rsidRPr="00311196" w:rsidRDefault="00EC30C0" w:rsidP="00EC30C0">
      <w:pPr>
        <w:rPr>
          <w:rFonts w:ascii="Calibri" w:hAnsi="Calibri" w:cs="Calibri"/>
          <w:color w:val="000000"/>
          <w:sz w:val="24"/>
          <w:szCs w:val="24"/>
          <w:lang w:eastAsia="zh-CN"/>
        </w:rPr>
      </w:pPr>
    </w:p>
    <w:p w14:paraId="5A9BBD83" w14:textId="77777777" w:rsidR="00EC30C0" w:rsidRPr="00311196" w:rsidRDefault="00EC30C0" w:rsidP="00EC30C0">
      <w:pPr>
        <w:rPr>
          <w:rFonts w:ascii="Times New Roman" w:hAnsi="Times New Roman"/>
          <w:sz w:val="24"/>
          <w:szCs w:val="24"/>
          <w:lang w:eastAsia="zh-CN"/>
        </w:rPr>
      </w:pPr>
    </w:p>
    <w:p w14:paraId="23C23211" w14:textId="77777777" w:rsidR="00EC30C0" w:rsidRDefault="00EC30C0" w:rsidP="00EC30C0">
      <w:pPr>
        <w:rPr>
          <w:rFonts w:ascii="Times New Roman" w:hAnsi="Times New Roman"/>
          <w:sz w:val="22"/>
          <w:szCs w:val="22"/>
        </w:rPr>
      </w:pPr>
    </w:p>
    <w:p w14:paraId="6C078A18" w14:textId="77777777" w:rsidR="00EC30C0" w:rsidRDefault="00EC30C0" w:rsidP="00EC30C0">
      <w:pPr>
        <w:rPr>
          <w:rFonts w:ascii="Times New Roman" w:hAnsi="Times New Roman"/>
          <w:sz w:val="22"/>
          <w:szCs w:val="22"/>
        </w:rPr>
      </w:pPr>
    </w:p>
    <w:sectPr w:rsidR="00EC3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C0"/>
    <w:rsid w:val="008B337F"/>
    <w:rsid w:val="00E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B141"/>
  <w15:chartTrackingRefBased/>
  <w15:docId w15:val="{936C302B-E5EF-4B0D-AF0F-083D3A8A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C0"/>
    <w:pPr>
      <w:spacing w:after="0" w:line="240" w:lineRule="auto"/>
    </w:pPr>
    <w:rPr>
      <w:rFonts w:ascii="New York" w:eastAsia="Times New Roman" w:hAnsi="New York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Taylor</dc:creator>
  <cp:keywords/>
  <dc:description/>
  <cp:lastModifiedBy>Sue Taylor</cp:lastModifiedBy>
  <cp:revision>1</cp:revision>
  <dcterms:created xsi:type="dcterms:W3CDTF">2020-10-01T09:55:00Z</dcterms:created>
  <dcterms:modified xsi:type="dcterms:W3CDTF">2020-10-01T09:56:00Z</dcterms:modified>
</cp:coreProperties>
</file>