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1553"/>
        <w:gridCol w:w="8118"/>
        <w:gridCol w:w="2373"/>
        <w:gridCol w:w="1950"/>
      </w:tblGrid>
      <w:tr w:rsidR="00FA43B0" w:rsidTr="003E155D">
        <w:tc>
          <w:tcPr>
            <w:tcW w:w="1553" w:type="dxa"/>
            <w:vAlign w:val="bottom"/>
          </w:tcPr>
          <w:p w:rsidR="00FA43B0" w:rsidRDefault="00FA43B0" w:rsidP="00FA43B0">
            <w:pPr>
              <w:jc w:val="center"/>
              <w:rPr>
                <w:rFonts w:ascii="Calibri" w:hAnsi="Calibri" w:cs="Calibri"/>
                <w:b/>
                <w:bCs/>
                <w:color w:val="000000"/>
              </w:rPr>
            </w:pPr>
            <w:proofErr w:type="spellStart"/>
            <w:r>
              <w:rPr>
                <w:rFonts w:ascii="Calibri" w:hAnsi="Calibri" w:cs="Calibri"/>
                <w:b/>
                <w:bCs/>
                <w:color w:val="000000"/>
              </w:rPr>
              <w:t>Strain</w:t>
            </w:r>
            <w:proofErr w:type="spellEnd"/>
          </w:p>
        </w:tc>
        <w:tc>
          <w:tcPr>
            <w:tcW w:w="8118" w:type="dxa"/>
            <w:vAlign w:val="bottom"/>
          </w:tcPr>
          <w:p w:rsidR="00FA43B0" w:rsidRDefault="00FA43B0" w:rsidP="00FA43B0">
            <w:pPr>
              <w:jc w:val="center"/>
              <w:rPr>
                <w:rFonts w:ascii="Calibri" w:hAnsi="Calibri" w:cs="Calibri"/>
                <w:b/>
                <w:bCs/>
                <w:color w:val="000000"/>
              </w:rPr>
            </w:pPr>
            <w:proofErr w:type="spellStart"/>
            <w:r>
              <w:rPr>
                <w:rFonts w:ascii="Calibri" w:hAnsi="Calibri" w:cs="Calibri"/>
                <w:b/>
                <w:bCs/>
                <w:color w:val="000000"/>
              </w:rPr>
              <w:t>Genotype</w:t>
            </w:r>
            <w:r w:rsidR="00AE58A1" w:rsidRPr="00AE58A1">
              <w:rPr>
                <w:rFonts w:ascii="Calibri" w:hAnsi="Calibri" w:cs="Calibri"/>
                <w:b/>
                <w:bCs/>
                <w:color w:val="000000"/>
                <w:vertAlign w:val="superscript"/>
              </w:rPr>
              <w:t>a</w:t>
            </w:r>
            <w:proofErr w:type="spellEnd"/>
          </w:p>
        </w:tc>
        <w:tc>
          <w:tcPr>
            <w:tcW w:w="2373" w:type="dxa"/>
            <w:vAlign w:val="bottom"/>
          </w:tcPr>
          <w:p w:rsidR="00FA43B0" w:rsidRDefault="007C2535" w:rsidP="00FA43B0">
            <w:pPr>
              <w:jc w:val="center"/>
              <w:rPr>
                <w:rFonts w:ascii="Calibri" w:hAnsi="Calibri" w:cs="Calibri"/>
                <w:b/>
                <w:bCs/>
                <w:color w:val="000000"/>
              </w:rPr>
            </w:pPr>
            <w:r>
              <w:rPr>
                <w:rFonts w:ascii="Calibri" w:hAnsi="Calibri" w:cs="Calibri"/>
                <w:b/>
                <w:bCs/>
                <w:color w:val="000000"/>
              </w:rPr>
              <w:t>Source/R</w:t>
            </w:r>
            <w:r w:rsidR="00FA43B0">
              <w:rPr>
                <w:rFonts w:ascii="Calibri" w:hAnsi="Calibri" w:cs="Calibri"/>
                <w:b/>
                <w:bCs/>
                <w:color w:val="000000"/>
              </w:rPr>
              <w:t>eference</w:t>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R209</w:t>
            </w:r>
          </w:p>
        </w:tc>
        <w:tc>
          <w:tcPr>
            <w:tcW w:w="8118" w:type="dxa"/>
            <w:vAlign w:val="bottom"/>
          </w:tcPr>
          <w:p w:rsidR="00FA43B0" w:rsidRDefault="00FA43B0" w:rsidP="00FA43B0">
            <w:pPr>
              <w:rPr>
                <w:rFonts w:ascii="Calibri" w:hAnsi="Calibri" w:cs="Calibri"/>
                <w:color w:val="000000"/>
              </w:rPr>
            </w:pPr>
            <w:proofErr w:type="spellStart"/>
            <w:r>
              <w:rPr>
                <w:rFonts w:ascii="Calibri" w:hAnsi="Calibri" w:cs="Calibri"/>
                <w:i/>
                <w:iCs/>
                <w:color w:val="000000"/>
              </w:rPr>
              <w:t>recA</w:t>
            </w:r>
            <w:proofErr w:type="spellEnd"/>
            <w:r>
              <w:rPr>
                <w:rFonts w:ascii="Calibri" w:hAnsi="Calibri" w:cs="Calibri"/>
                <w:i/>
                <w:iCs/>
                <w:color w:val="000000"/>
              </w:rPr>
              <w:t>::cat</w:t>
            </w:r>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p>
        </w:tc>
        <w:tc>
          <w:tcPr>
            <w:tcW w:w="2373" w:type="dxa"/>
            <w:vAlign w:val="bottom"/>
          </w:tcPr>
          <w:p w:rsidR="00FA43B0" w:rsidRDefault="003E155D"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{"citationID":"BoaqS9xx","properties":{"formattedCitation":"(Martin et al., 1995)","plainCitation":"(Martin et al., 1995)","noteIndex":0},"citationItems":[{"id":177,"uris":["http://zotero.org/users/local/OsH7mlEu/items/EE5H72UX"],"uri":["http://zotero.org/users/local/OsH7mlEu/items/EE5H72UX"],"itemData":{"id":177,"type":"article-journal","abstract":"The recently identified recA gene of the naturally transformable bacterium Streptococcus pneumoniae has been further characterized by constructing a recA null mutation and by investigating its regulation. The recA mutation has been shown to confer both DNA repair (as judged from sensitivity to u.v. and methyl methane sulphonate) and recombination deficiencies. Plasmid transformation into the recA mutant was also drastically reduced. Western blotting established that recA gene expression is increased several fold at the onset of competence for genetic transformation. Increased expression was associated with the appearance of a recA-specific transcript, approximately 5.7 kb long. This transcript indicated that recA is part of a competence-inducible (cin) operon. The major (about 4.3 kb) transcript detected from non-competent cells did not include cinA, the first gene in the operon, suggesting that this gene could be specifically required at some stage in the transformation process. Detection of small amounts of the 5.7 kb polycistronic mRNA in cells treated with mitomycin C suggested that the operon could also be damage inducible. In addition, mitomycin C treatment of a recA- lysogenic strain did not lead to prophage induction and cell lysis. This is unlike the situation of a recA+ lysogen. Together these results demonstrate that RecA controls lysogenic induction and suggest the existence of a SOS repair system in S. pneumoniae.","container-title":"Molecular Microbiology","ISSN":"0950-382X","issue":"2","journalAbbreviation":"Mol. Microbiol.","language":"eng","note":"PMID: 7538190","page":"367-379","source":"PubMed","title":"The recA gene of Streptococcus pneumoniae is part of a competence-induced operon and controls lysogenic induction","volume":"15","author":[{"family":"Martin","given":"B."},{"family":"García","given":"P."},{"family":"Castanié","given":"M. P."},{"family":"Claverys","given":"J. P."}],"issued":{"date-parts":[["1995",1]]}}}],"schema":"https://github.com/citation-style-language/schema/raw/master/csl-citation.json"} </w:instrText>
            </w:r>
            <w:r>
              <w:rPr>
                <w:rFonts w:ascii="Calibri" w:hAnsi="Calibri" w:cs="Calibri"/>
                <w:color w:val="000000"/>
              </w:rPr>
              <w:fldChar w:fldCharType="separate"/>
            </w:r>
            <w:r w:rsidRPr="003E155D">
              <w:rPr>
                <w:rFonts w:ascii="Calibri" w:hAnsi="Calibri" w:cs="Calibri"/>
              </w:rPr>
              <w:t>(Martin et al., 1995)</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R304</w:t>
            </w:r>
          </w:p>
        </w:tc>
        <w:tc>
          <w:tcPr>
            <w:tcW w:w="8118" w:type="dxa"/>
            <w:vAlign w:val="bottom"/>
          </w:tcPr>
          <w:p w:rsidR="00FA43B0" w:rsidRPr="00FA43B0" w:rsidRDefault="00FA43B0" w:rsidP="00FA43B0">
            <w:pPr>
              <w:rPr>
                <w:rFonts w:ascii="Calibri" w:hAnsi="Calibri" w:cs="Calibri"/>
                <w:color w:val="000000"/>
                <w:lang w:val="en-US"/>
              </w:rPr>
            </w:pPr>
            <w:r w:rsidRPr="00FA43B0">
              <w:rPr>
                <w:rFonts w:ascii="Calibri" w:hAnsi="Calibri" w:cs="Calibri"/>
                <w:i/>
                <w:iCs/>
                <w:color w:val="000000"/>
                <w:lang w:val="en-US"/>
              </w:rPr>
              <w:t>rpsL41, rif23, nov1</w:t>
            </w:r>
            <w:r w:rsidRPr="00FA43B0">
              <w:rPr>
                <w:rFonts w:ascii="Calibri" w:hAnsi="Calibri" w:cs="Calibri"/>
                <w:color w:val="000000"/>
                <w:lang w:val="en-US"/>
              </w:rPr>
              <w:t xml:space="preserve">; </w:t>
            </w:r>
            <w:proofErr w:type="spellStart"/>
            <w:r w:rsidRPr="00FA43B0">
              <w:rPr>
                <w:rFonts w:ascii="Calibri" w:hAnsi="Calibri" w:cs="Calibri"/>
                <w:color w:val="000000"/>
                <w:lang w:val="en-US"/>
              </w:rPr>
              <w:t>Sm</w:t>
            </w:r>
            <w:r w:rsidRPr="00FA43B0">
              <w:rPr>
                <w:rFonts w:ascii="Calibri" w:hAnsi="Calibri" w:cs="Calibri"/>
                <w:color w:val="000000"/>
                <w:vertAlign w:val="superscript"/>
                <w:lang w:val="en-US"/>
              </w:rPr>
              <w:t>R</w:t>
            </w:r>
            <w:proofErr w:type="spellEnd"/>
            <w:r w:rsidRPr="00FA43B0">
              <w:rPr>
                <w:rFonts w:ascii="Calibri" w:hAnsi="Calibri" w:cs="Calibri"/>
                <w:color w:val="000000"/>
                <w:lang w:val="en-US"/>
              </w:rPr>
              <w:t xml:space="preserve">, </w:t>
            </w:r>
            <w:proofErr w:type="spellStart"/>
            <w:r w:rsidRPr="00FA43B0">
              <w:rPr>
                <w:rFonts w:ascii="Calibri" w:hAnsi="Calibri" w:cs="Calibri"/>
                <w:color w:val="000000"/>
                <w:lang w:val="en-US"/>
              </w:rPr>
              <w:t>Rif</w:t>
            </w:r>
            <w:r w:rsidRPr="00FA43B0">
              <w:rPr>
                <w:rFonts w:ascii="Calibri" w:hAnsi="Calibri" w:cs="Calibri"/>
                <w:color w:val="000000"/>
                <w:vertAlign w:val="superscript"/>
                <w:lang w:val="en-US"/>
              </w:rPr>
              <w:t>R</w:t>
            </w:r>
            <w:proofErr w:type="spellEnd"/>
            <w:r w:rsidRPr="00FA43B0">
              <w:rPr>
                <w:rFonts w:ascii="Calibri" w:hAnsi="Calibri" w:cs="Calibri"/>
                <w:color w:val="000000"/>
                <w:lang w:val="en-US"/>
              </w:rPr>
              <w:t xml:space="preserve">, </w:t>
            </w:r>
            <w:proofErr w:type="spellStart"/>
            <w:r w:rsidRPr="00FA43B0">
              <w:rPr>
                <w:rFonts w:ascii="Calibri" w:hAnsi="Calibri" w:cs="Calibri"/>
                <w:color w:val="000000"/>
                <w:lang w:val="en-US"/>
              </w:rPr>
              <w:t>Nov</w:t>
            </w:r>
            <w:r w:rsidRPr="00FA43B0">
              <w:rPr>
                <w:rFonts w:ascii="Calibri" w:hAnsi="Calibri" w:cs="Calibri"/>
                <w:color w:val="000000"/>
                <w:vertAlign w:val="superscript"/>
                <w:lang w:val="en-US"/>
              </w:rPr>
              <w:t>R</w:t>
            </w:r>
            <w:proofErr w:type="spellEnd"/>
          </w:p>
        </w:tc>
        <w:tc>
          <w:tcPr>
            <w:tcW w:w="2373" w:type="dxa"/>
            <w:vAlign w:val="bottom"/>
          </w:tcPr>
          <w:p w:rsidR="00FA43B0" w:rsidRDefault="003E155D" w:rsidP="003E155D">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{"citationID":"ocIMdklv","properties":{"formattedCitation":"(Mortier-Barri\\uc0\\u232{}re et al., 1998)","plainCitation":"(Mortier-Barrière et al., 1998)","noteIndex":0},"citationItems":[{"id":156,"uris":["http://zotero.org/users/local/OsH7mlEu/items/YVU7D5GY"],"uri":["http://zotero.org/users/local/OsH7mlEu/items/YVU7D5GY"],"itemData":{"id":156,"type":"article-journal","abstract":"Transcriptional activation of the recA gene of Streptococcus pneumoniae was previously shown to occur at competence. A 5.7 kb recA-specific transcript that contained at least two additional genes, cinA and dinF, was identified. We now report the complete characterization of the recA operon and investigation of the role of the competence-specific induction of recA. The 5.7 kb competence-specific recA transcript is shown to include lytA, which encodes the pneumococcal autolysin, a protein previously shown to contribute to virulence of S. pneumoniae. Uncoupling (denoted Ind-) of recA and/or the downstream genes was achieved through the placement of transcription terminators within the operon, either upstream or downstream of recA. Prevention of the competence-specific induction of recA severely affected spontaneous transformation. Transformation efficiencies of recA+ (Ind-) and of wild-type cells were compared under various conditions and with different donor DNA. Chromosomal transformation was reduced 17-(chromosomal donor) to 45-fold (recombinant plasmid donor), depending on the donor DNA, and plasmid establishment was reduced 129-fold. Measurement of uptake of radioactively labelled donor DNA in transformed cells in parallel with scoring for transformants (chromosomal donor) revealed normal uptake, but a 21-fold reduction in recombination in a recA+ (Ind-) strain, indicating that the transformation defect was primarily in recombination. Strikingly enough, a much larger (460-fold) reduction in recombination was observed for the shortest homologous donor fragment used (878 nucleotides long). Possible interpretations of the observation that basal RecA appears unable to promote efficient recombination whatever the number and the length of donor fragments taken up are proposed. The role of recA induction is discussed in view of the potential contribution of transformation to genome plasticity in this pathogen.","container-title":"Molecular Microbiology","ISSN":"0950-382X","issue":"1","journalAbbreviation":"Mol. Microbiol.","language":"eng","note":"PMID: 9466264","page":"159-170","source":"PubMed","title":"Competence-specific induction of recA is required for full recombination proficiency during transformation in Streptococcus pneumoniae","volume":"27","author":[{"family":"Mortier-Barrière","given":"I."},{"family":"Saizieu","given":"A.","non-dropping-particle":"de"},{"family":"Claverys","given":"J. P."},{"family":"Martin","given":"B."}],"issued":{"date-parts":[["1998",1]]}}}],"schema":"https://github.com/citation-style-language/schema/raw/master/csl-citation.json"} </w:instrText>
            </w:r>
            <w:r>
              <w:rPr>
                <w:rFonts w:ascii="Calibri" w:hAnsi="Calibri" w:cs="Calibri"/>
                <w:color w:val="000000"/>
              </w:rPr>
              <w:fldChar w:fldCharType="separate"/>
            </w:r>
            <w:r w:rsidRPr="003E155D">
              <w:rPr>
                <w:rFonts w:ascii="Calibri" w:hAnsi="Calibri" w:cs="Calibri"/>
                <w:szCs w:val="24"/>
              </w:rPr>
              <w:t>(Mortier-Barrière et al., 1998)</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RPr="00C3171D"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R751</w:t>
            </w:r>
          </w:p>
        </w:tc>
        <w:tc>
          <w:tcPr>
            <w:tcW w:w="8118" w:type="dxa"/>
            <w:vAlign w:val="bottom"/>
          </w:tcPr>
          <w:p w:rsidR="00FA43B0" w:rsidRPr="003E155D" w:rsidRDefault="00FA43B0" w:rsidP="00FA43B0">
            <w:pPr>
              <w:rPr>
                <w:rFonts w:ascii="Calibri" w:hAnsi="Calibri" w:cs="Calibri"/>
                <w:color w:val="000000"/>
              </w:rPr>
            </w:pPr>
            <w:r w:rsidRPr="003E155D">
              <w:rPr>
                <w:rFonts w:ascii="Calibri" w:hAnsi="Calibri" w:cs="Calibri"/>
                <w:i/>
                <w:iCs/>
                <w:color w:val="000000"/>
              </w:rPr>
              <w:t xml:space="preserve">rpsL1, </w:t>
            </w:r>
            <w:proofErr w:type="spellStart"/>
            <w:r w:rsidRPr="003E155D">
              <w:rPr>
                <w:rFonts w:ascii="Calibri" w:hAnsi="Calibri" w:cs="Calibri"/>
                <w:i/>
                <w:iCs/>
                <w:color w:val="000000"/>
              </w:rPr>
              <w:t>dprA</w:t>
            </w:r>
            <w:proofErr w:type="spellEnd"/>
            <w:r w:rsidRPr="003E155D">
              <w:rPr>
                <w:rFonts w:ascii="Calibri" w:hAnsi="Calibri" w:cs="Calibri"/>
                <w:i/>
                <w:iCs/>
                <w:color w:val="000000"/>
              </w:rPr>
              <w:t>::spc</w:t>
            </w:r>
            <w:r w:rsidRPr="003E155D">
              <w:rPr>
                <w:rFonts w:ascii="Calibri" w:hAnsi="Calibri" w:cs="Calibri"/>
                <w:i/>
                <w:iCs/>
                <w:color w:val="000000"/>
                <w:vertAlign w:val="superscript"/>
              </w:rPr>
              <w:t>21C</w:t>
            </w:r>
            <w:r w:rsidRPr="003E155D">
              <w:rPr>
                <w:rFonts w:ascii="Calibri" w:hAnsi="Calibri" w:cs="Calibri"/>
                <w:color w:val="000000"/>
              </w:rPr>
              <w:t xml:space="preserve">; </w:t>
            </w:r>
            <w:proofErr w:type="spellStart"/>
            <w:r w:rsidRPr="003E155D">
              <w:rPr>
                <w:rFonts w:ascii="Calibri" w:hAnsi="Calibri" w:cs="Calibri"/>
                <w:color w:val="000000"/>
              </w:rPr>
              <w:t>Sm</w:t>
            </w:r>
            <w:r w:rsidRPr="003E155D">
              <w:rPr>
                <w:rFonts w:ascii="Calibri" w:hAnsi="Calibri" w:cs="Calibri"/>
                <w:color w:val="000000"/>
                <w:vertAlign w:val="superscript"/>
              </w:rPr>
              <w:t>R</w:t>
            </w:r>
            <w:proofErr w:type="spellEnd"/>
            <w:r w:rsidRPr="003E155D">
              <w:rPr>
                <w:rFonts w:ascii="Calibri" w:hAnsi="Calibri" w:cs="Calibri"/>
                <w:color w:val="000000"/>
              </w:rPr>
              <w:t xml:space="preserve">, </w:t>
            </w:r>
            <w:proofErr w:type="spellStart"/>
            <w:r w:rsidRPr="003E155D">
              <w:rPr>
                <w:rFonts w:ascii="Calibri" w:hAnsi="Calibri" w:cs="Calibri"/>
                <w:color w:val="000000"/>
              </w:rPr>
              <w:t>Spc</w:t>
            </w:r>
            <w:r w:rsidRPr="003E155D">
              <w:rPr>
                <w:rFonts w:ascii="Calibri" w:hAnsi="Calibri" w:cs="Calibri"/>
                <w:color w:val="000000"/>
                <w:vertAlign w:val="superscript"/>
              </w:rPr>
              <w:t>R</w:t>
            </w:r>
            <w:proofErr w:type="spellEnd"/>
          </w:p>
        </w:tc>
        <w:tc>
          <w:tcPr>
            <w:tcW w:w="2373" w:type="dxa"/>
            <w:vAlign w:val="bottom"/>
          </w:tcPr>
          <w:p w:rsidR="00FA43B0" w:rsidRPr="003E155D" w:rsidRDefault="003E155D" w:rsidP="00FA43B0">
            <w:pPr>
              <w:jc w:val="center"/>
              <w:rPr>
                <w:rFonts w:ascii="Calibri" w:hAnsi="Calibri" w:cs="Calibri"/>
                <w:color w:val="000000"/>
                <w:lang w:val="en-US"/>
              </w:rPr>
            </w:pPr>
            <w:r>
              <w:rPr>
                <w:rFonts w:ascii="Calibri" w:hAnsi="Calibri" w:cs="Calibri"/>
                <w:color w:val="000000"/>
              </w:rPr>
              <w:fldChar w:fldCharType="begin"/>
            </w:r>
            <w:r>
              <w:rPr>
                <w:rFonts w:ascii="Calibri" w:hAnsi="Calibri" w:cs="Calibri"/>
                <w:color w:val="000000"/>
              </w:rPr>
              <w:instrText xml:space="preserve"> ADDIN ZOTERO_ITEM CSL_CITATION {"citationID":"dZQZ1ybQ","properties":{"formattedCitation":"(Mirouze et al., 2013)","plainCitation":"(Mirouze et al., 2013)","noteIndex":0},"citationItems":[{"id":2,"uris":["http://zotero.org/users/local/OsH7mlEu/items/4F36VFNK"],"uri":["http://zotero.org/users/local/OsH7mlEu/items/4F36VFNK"],"itemData":{"id":2,"type":"article-journal","abstract":"Natural bacterial transformation is a genetically programmed process allowing genotype alterations that involves the internalization of DNA and its chromosomal integration catalyzed by the universal recombinase RecA, assisted by its transformation-dedicated loader, DNA processing protein A (DprA). In Streptococcus pneumoniae, the ability to internalize DNA, known as competence, is transient, developing suddenly and stopping as quickly. Competence is induced by the comC-encoded peptide, competence stimulating peptide (CSP), via a classic two-component regulatory system ComDE. Upon CSP binding, ComD phosphorylates the ComE response-regulator, which then activates transcription of comCDE and the competence-specific σ(X), leading to a sudden rise in CSP levels and rendering all cells in a culture competent. However, how competence stops has remained unknown. We report that DprA, under σ(X) control, interacts with ComE</w:instrText>
            </w:r>
            <w:r>
              <w:rPr>
                <w:rFonts w:ascii="Cambria Math" w:hAnsi="Cambria Math" w:cs="Cambria Math"/>
                <w:color w:val="000000"/>
              </w:rPr>
              <w:instrText>∼</w:instrText>
            </w:r>
            <w:r>
              <w:rPr>
                <w:rFonts w:ascii="Calibri" w:hAnsi="Calibri" w:cs="Calibri"/>
                <w:color w:val="000000"/>
              </w:rPr>
              <w:instrText>P to block ComE-driven transcription, chiefly impacting σ(X) production. Mutations of dprA specifically disrupting interaction with ComE were isolated and shown to map mainly to the N-terminal domain of DprA. Wild-type DprA but not ComE interaction mutants affected in vitro binding of ComE to its promoter targets. Once introduced at the dprA chromosomal locus, mutations disrupting DprA interaction with ComE altered competence shut-off. The absence of DprA was found to negatively impact growth following competence induction, highlighting the importance of DprA for pneumococc</w:instrText>
            </w:r>
            <w:r w:rsidRPr="003E155D">
              <w:rPr>
                <w:rFonts w:ascii="Calibri" w:hAnsi="Calibri" w:cs="Calibri"/>
                <w:color w:val="000000"/>
                <w:lang w:val="en-US"/>
              </w:rPr>
              <w:instrText xml:space="preserve">al physiology. DprA has thus two key roles: ensuring production of transformants via interaction with RecA and competence shut-off via interaction with ComE, avoiding physiologically detrimental consequences of prolonged competence. Finally, phylogenetic analyses revealed that the acquisition of a new function by DprA impacted its evolution in streptococci relying on ComE to regulate comX expression.","container-title":"Proceedings of the National Academy of Sciences of the United States of America","DOI":"10.1073/pnas.1219868110","ISSN":"1091-6490","issue":"11","journalAbbreviation":"Proc. Natl. Acad. Sci. U.S.A.","language":"eng","note":"PMID: 23440217\nPMCID: PMC3600483","page":"E1035-1044","source":"PubMed","title":"Direct involvement of DprA, the transformation-dedicated RecA loader, in the shut-off of pneumococcal competence","volume":"110","author":[{"family":"Mirouze","given":"Nicolas"},{"family":"Bergé","given":"Mathieu A."},{"family":"Soulet","given":"Anne-Lise"},{"family":"Mortier-Barrière","given":"Isabelle"},{"family":"Quentin","given":"Yves"},{"family":"Fichant","given":"Gwennaele"},{"family":"Granadel","given":"Chantal"},{"family":"Noirot-Gros","given":"Marie-Françoise"},{"family":"Noirot","given":"Philippe"},{"family":"Polard","given":"Patrice"},{"family":"Martin","given":"Bernard"},{"family":"Claverys","given":"Jean-Pierre"}],"issued":{"date-parts":[["2013",3,12]]}}}],"schema":"https://github.com/citation-style-language/schema/raw/master/csl-citation.json"} </w:instrText>
            </w:r>
            <w:r>
              <w:rPr>
                <w:rFonts w:ascii="Calibri" w:hAnsi="Calibri" w:cs="Calibri"/>
                <w:color w:val="000000"/>
              </w:rPr>
              <w:fldChar w:fldCharType="separate"/>
            </w:r>
            <w:r w:rsidRPr="003E155D">
              <w:rPr>
                <w:rFonts w:ascii="Calibri" w:hAnsi="Calibri" w:cs="Calibri"/>
                <w:lang w:val="en-US"/>
              </w:rPr>
              <w:t>(Mirouze et al., 2013)</w:t>
            </w:r>
            <w:r>
              <w:rPr>
                <w:rFonts w:ascii="Calibri" w:hAnsi="Calibri" w:cs="Calibri"/>
                <w:color w:val="000000"/>
              </w:rPr>
              <w:fldChar w:fldCharType="end"/>
            </w:r>
          </w:p>
        </w:tc>
        <w:tc>
          <w:tcPr>
            <w:tcW w:w="1950" w:type="dxa"/>
            <w:vAlign w:val="bottom"/>
          </w:tcPr>
          <w:p w:rsidR="00FA43B0" w:rsidRPr="003E155D" w:rsidRDefault="00FA43B0" w:rsidP="00FA43B0">
            <w:pPr>
              <w:jc w:val="center"/>
              <w:rPr>
                <w:rFonts w:ascii="Calibri" w:hAnsi="Calibri" w:cs="Calibri"/>
                <w:i/>
                <w:iCs/>
                <w:color w:val="000000"/>
                <w:lang w:val="en-US"/>
              </w:rPr>
            </w:pPr>
            <w:r w:rsidRPr="003E155D">
              <w:rPr>
                <w:rFonts w:ascii="Calibri" w:hAnsi="Calibri" w:cs="Calibri"/>
                <w:i/>
                <w:iCs/>
                <w:color w:val="000000"/>
                <w:lang w:val="en-US"/>
              </w:rPr>
              <w:t> </w:t>
            </w:r>
          </w:p>
        </w:tc>
      </w:tr>
      <w:tr w:rsidR="00FA43B0" w:rsidRPr="00412968" w:rsidTr="003E155D">
        <w:tc>
          <w:tcPr>
            <w:tcW w:w="1553" w:type="dxa"/>
            <w:vAlign w:val="bottom"/>
          </w:tcPr>
          <w:p w:rsidR="00FA43B0" w:rsidRPr="003E155D" w:rsidRDefault="00FA43B0" w:rsidP="00FA43B0">
            <w:pPr>
              <w:jc w:val="center"/>
              <w:rPr>
                <w:rFonts w:ascii="Calibri" w:hAnsi="Calibri" w:cs="Calibri"/>
                <w:color w:val="000000"/>
                <w:lang w:val="en-US"/>
              </w:rPr>
            </w:pPr>
            <w:r w:rsidRPr="003E155D">
              <w:rPr>
                <w:rFonts w:ascii="Calibri" w:hAnsi="Calibri" w:cs="Calibri"/>
                <w:color w:val="000000"/>
                <w:lang w:val="en-US"/>
              </w:rPr>
              <w:t>R800</w:t>
            </w:r>
          </w:p>
        </w:tc>
        <w:tc>
          <w:tcPr>
            <w:tcW w:w="8118" w:type="dxa"/>
            <w:vAlign w:val="bottom"/>
          </w:tcPr>
          <w:p w:rsidR="00FA43B0" w:rsidRPr="003E155D" w:rsidRDefault="00FA43B0" w:rsidP="00FA43B0">
            <w:pPr>
              <w:rPr>
                <w:rFonts w:ascii="Calibri" w:hAnsi="Calibri" w:cs="Calibri"/>
                <w:color w:val="000000"/>
                <w:lang w:val="en-US"/>
              </w:rPr>
            </w:pPr>
            <w:r w:rsidRPr="003E155D">
              <w:rPr>
                <w:rFonts w:ascii="Calibri" w:hAnsi="Calibri" w:cs="Calibri"/>
                <w:color w:val="000000"/>
                <w:lang w:val="en-US"/>
              </w:rPr>
              <w:t xml:space="preserve">Non-capsulated D39 derivative, with 8,651 </w:t>
            </w:r>
            <w:proofErr w:type="spellStart"/>
            <w:r w:rsidRPr="003E155D">
              <w:rPr>
                <w:rFonts w:ascii="Calibri" w:hAnsi="Calibri" w:cs="Calibri"/>
                <w:color w:val="000000"/>
                <w:lang w:val="en-US"/>
              </w:rPr>
              <w:t>bp</w:t>
            </w:r>
            <w:proofErr w:type="spellEnd"/>
            <w:r w:rsidRPr="003E155D">
              <w:rPr>
                <w:rFonts w:ascii="Calibri" w:hAnsi="Calibri" w:cs="Calibri"/>
                <w:color w:val="000000"/>
                <w:lang w:val="en-US"/>
              </w:rPr>
              <w:t xml:space="preserve"> deletion in the </w:t>
            </w:r>
            <w:r w:rsidRPr="003E155D">
              <w:rPr>
                <w:rFonts w:ascii="Calibri" w:hAnsi="Calibri" w:cs="Calibri"/>
                <w:i/>
                <w:iCs/>
                <w:color w:val="000000"/>
                <w:lang w:val="en-US"/>
              </w:rPr>
              <w:t xml:space="preserve">cps </w:t>
            </w:r>
            <w:r w:rsidRPr="003E155D">
              <w:rPr>
                <w:rFonts w:ascii="Calibri" w:hAnsi="Calibri" w:cs="Calibri"/>
                <w:color w:val="000000"/>
                <w:lang w:val="en-US"/>
              </w:rPr>
              <w:t xml:space="preserve">locus </w:t>
            </w:r>
          </w:p>
        </w:tc>
        <w:tc>
          <w:tcPr>
            <w:tcW w:w="2373" w:type="dxa"/>
            <w:vAlign w:val="bottom"/>
          </w:tcPr>
          <w:p w:rsidR="00FA43B0" w:rsidRPr="00412968" w:rsidRDefault="00412968" w:rsidP="00FA43B0">
            <w:pPr>
              <w:jc w:val="center"/>
              <w:rPr>
                <w:rFonts w:ascii="Calibri" w:hAnsi="Calibri" w:cs="Calibri"/>
                <w:color w:val="000000"/>
                <w:lang w:val="en-US"/>
              </w:rPr>
            </w:pPr>
            <w:r>
              <w:rPr>
                <w:rFonts w:ascii="Calibri" w:hAnsi="Calibri" w:cs="Calibri"/>
                <w:color w:val="000000"/>
                <w:lang w:val="en-US"/>
              </w:rPr>
              <w:fldChar w:fldCharType="begin"/>
            </w:r>
            <w:r>
              <w:rPr>
                <w:rFonts w:ascii="Calibri" w:hAnsi="Calibri" w:cs="Calibri"/>
                <w:color w:val="000000"/>
                <w:lang w:val="en-US"/>
              </w:rPr>
              <w:instrText xml:space="preserve"> ADDIN ZOTERO_ITEM CSL_CITATION {"citationID":"JSHZqwjG","properties":{"formattedCitation":"(Lefevre et al., 1979)","plainCitation":"(Lefevre et al., 1979)","noteIndex":0},"citationItems":[{"id":278,"uris":["http://zotero.org/users/local/OsH7mlEu/items/7AETP3BI"],"uri":["http://zotero.org/users/local/OsH7mlEu/items/7AETP3BI"],"itemData":{"id":278,"type":"article-journal","abstract":"The efficiency of transformation of point mutations depends upon base pair mismatches during the recombination process. For low-efficiency markers, the genetic information carried on the donor deoxyribonucleic acid is preferentially lost. To understand this elimination process, we investigated the effect of the size of donor deoxyribonucleic acid on the relative efficiency of low-efficiency point mutations. The deoxyribonucleic acid was shortened either by mechanical shearing or by restriction enzyme treatments. The results indicate that transformation by low-efficiency markers was not affected by shortening the distance between them and the end of the molecule any more than was transformation by the other markers. Moreover, no lethal event could be detected for either cell or chromosomal marker survival. These data do not exclude the double-strand-break hypothesis that was proposed to explain the loss of genetic information for low-efficiency markers, but they offer no support for it.","container-title":"Journal of Bacteriology","ISSN":"0021-9193","issue":"1","journalAbbreviation":"J. Bacteriol.","language":"eng","note":"PMID: 35523\nPMCID: PMC218240","page":"80-86","source":"PubMed","title":"Donor deoxyribonucleic acid length and marker effect in pneumococcal transformation","volume":"138","author":[{"family":"Lefevre","given":"J. C."},{"family":"Claverys","given":"J. P."},{"family":"Sicard","given":"A. M."}],"issued":{"date-parts":[["1979",4]]}}}],"schema":"https://github.com/citation-style-language/schema/raw/master/csl-citation.json"} </w:instrText>
            </w:r>
            <w:r>
              <w:rPr>
                <w:rFonts w:ascii="Calibri" w:hAnsi="Calibri" w:cs="Calibri"/>
                <w:color w:val="000000"/>
                <w:lang w:val="en-US"/>
              </w:rPr>
              <w:fldChar w:fldCharType="separate"/>
            </w:r>
            <w:r w:rsidRPr="00412968">
              <w:rPr>
                <w:rFonts w:ascii="Calibri" w:hAnsi="Calibri" w:cs="Calibri"/>
              </w:rPr>
              <w:t>(Lefevre et al., 1979)</w:t>
            </w:r>
            <w:r>
              <w:rPr>
                <w:rFonts w:ascii="Calibri" w:hAnsi="Calibri" w:cs="Calibri"/>
                <w:color w:val="000000"/>
                <w:lang w:val="en-US"/>
              </w:rPr>
              <w:fldChar w:fldCharType="end"/>
            </w:r>
          </w:p>
        </w:tc>
        <w:tc>
          <w:tcPr>
            <w:tcW w:w="1950" w:type="dxa"/>
            <w:vAlign w:val="bottom"/>
          </w:tcPr>
          <w:p w:rsidR="00FA43B0" w:rsidRPr="00412968" w:rsidRDefault="00FA43B0" w:rsidP="00FA43B0">
            <w:pPr>
              <w:jc w:val="center"/>
              <w:rPr>
                <w:rFonts w:ascii="Calibri" w:hAnsi="Calibri" w:cs="Calibri"/>
                <w:i/>
                <w:iCs/>
                <w:color w:val="000000"/>
                <w:lang w:val="en-US"/>
              </w:rPr>
            </w:pPr>
            <w:r w:rsidRPr="00412968">
              <w:rPr>
                <w:rFonts w:ascii="Calibri" w:hAnsi="Calibri" w:cs="Calibri"/>
                <w:i/>
                <w:iCs/>
                <w:color w:val="000000"/>
                <w:lang w:val="en-US"/>
              </w:rPr>
              <w:t> </w:t>
            </w:r>
          </w:p>
        </w:tc>
      </w:tr>
      <w:tr w:rsidR="00FA43B0" w:rsidTr="003E155D">
        <w:tc>
          <w:tcPr>
            <w:tcW w:w="1553" w:type="dxa"/>
            <w:vAlign w:val="bottom"/>
          </w:tcPr>
          <w:p w:rsidR="00FA43B0" w:rsidRPr="00412968" w:rsidRDefault="00FA43B0" w:rsidP="00FA43B0">
            <w:pPr>
              <w:jc w:val="center"/>
              <w:rPr>
                <w:rFonts w:ascii="Calibri" w:hAnsi="Calibri" w:cs="Calibri"/>
                <w:lang w:val="en-US"/>
              </w:rPr>
            </w:pPr>
            <w:r w:rsidRPr="00412968">
              <w:rPr>
                <w:rFonts w:ascii="Calibri" w:hAnsi="Calibri" w:cs="Calibri"/>
                <w:lang w:val="en-US"/>
              </w:rPr>
              <w:t>R825</w:t>
            </w:r>
          </w:p>
        </w:tc>
        <w:tc>
          <w:tcPr>
            <w:tcW w:w="8118" w:type="dxa"/>
            <w:vAlign w:val="bottom"/>
          </w:tcPr>
          <w:p w:rsidR="00FA43B0" w:rsidRPr="00412968" w:rsidRDefault="00FA43B0" w:rsidP="00FA43B0">
            <w:pPr>
              <w:rPr>
                <w:rFonts w:ascii="Calibri" w:hAnsi="Calibri" w:cs="Calibri"/>
                <w:color w:val="000000"/>
                <w:lang w:val="en-US"/>
              </w:rPr>
            </w:pPr>
            <w:proofErr w:type="spellStart"/>
            <w:r w:rsidRPr="00412968">
              <w:rPr>
                <w:rFonts w:ascii="Calibri" w:hAnsi="Calibri" w:cs="Calibri"/>
                <w:i/>
                <w:iCs/>
                <w:color w:val="000000"/>
                <w:lang w:val="en-US"/>
              </w:rPr>
              <w:t>comC-luc</w:t>
            </w:r>
            <w:proofErr w:type="spellEnd"/>
            <w:r w:rsidRPr="00412968">
              <w:rPr>
                <w:rFonts w:ascii="Calibri" w:hAnsi="Calibri" w:cs="Calibri"/>
                <w:color w:val="000000"/>
                <w:lang w:val="en-US"/>
              </w:rPr>
              <w:t xml:space="preserve">; </w:t>
            </w:r>
            <w:proofErr w:type="spellStart"/>
            <w:r w:rsidRPr="00412968">
              <w:rPr>
                <w:rFonts w:ascii="Calibri" w:hAnsi="Calibri" w:cs="Calibri"/>
                <w:color w:val="000000"/>
                <w:lang w:val="en-US"/>
              </w:rPr>
              <w:t>Cm</w:t>
            </w:r>
            <w:r w:rsidRPr="00412968">
              <w:rPr>
                <w:rFonts w:ascii="Calibri" w:hAnsi="Calibri" w:cs="Calibri"/>
                <w:color w:val="000000"/>
                <w:vertAlign w:val="superscript"/>
                <w:lang w:val="en-US"/>
              </w:rPr>
              <w:t>R</w:t>
            </w:r>
            <w:proofErr w:type="spellEnd"/>
          </w:p>
        </w:tc>
        <w:tc>
          <w:tcPr>
            <w:tcW w:w="2373" w:type="dxa"/>
            <w:vAlign w:val="bottom"/>
          </w:tcPr>
          <w:p w:rsidR="00FA43B0" w:rsidRDefault="003E155D" w:rsidP="003E155D">
            <w:pPr>
              <w:jc w:val="center"/>
              <w:rPr>
                <w:rFonts w:ascii="Calibri" w:hAnsi="Calibri" w:cs="Calibri"/>
                <w:color w:val="000000"/>
              </w:rPr>
            </w:pPr>
            <w:r>
              <w:rPr>
                <w:rFonts w:ascii="Calibri" w:hAnsi="Calibri" w:cs="Calibri"/>
                <w:color w:val="000000"/>
              </w:rPr>
              <w:fldChar w:fldCharType="begin"/>
            </w:r>
            <w:r w:rsidRPr="00412968">
              <w:rPr>
                <w:rFonts w:ascii="Calibri" w:hAnsi="Calibri" w:cs="Calibri"/>
                <w:color w:val="000000"/>
                <w:lang w:val="en-US"/>
              </w:rPr>
              <w:instrText xml:space="preserve"> ADDIN ZOTERO_ITEM CSL_CITATION {"citationID":"XXRHm3sq","properties":{"formattedCitation":"(Berg\\uc0\\u233{} et al., 2002)","plainCitation":"(Bergé et al., 2002)","noteIndex":0},"citationItems":[{"id":27,"uris":["http://zotero.org/users/local/OsH7mlEu/items/9464CHHQ"],"uri":["http://zotero.org/users/local/OsH7mlEu/items/9464CHHQ"],"itemData":{"id":27,"type":"article-journal","abstract":"In a working model for the uptake of transforming DNA based on evidence taken from both Bacillus subtilis and Streptococcus pneumoniae, the ComG proteins are proposed to form a structure that provides access for DNA to the ComEA receptor through the peptidoglycan. DNA would then be delivered to the ComEC-ComFA transport complex. A DNA strand would be degraded by a nuclease, while its complement is pulled into the cell by ComFA through an aqueous pore formed by ComEC. The nuclease is known in S. pneumoniae only as EndA. We have examined the processing (i.e. binding, degradation and internalization) of DNA in S. pneumoniae strains lacking candidate uptake proteins. Mutants were generated by transposon insertion in endA, comEA/C, comFA/C, comGA and dprA. Processing of DNA was abolished only in a comGA mutant. As significant binding was measured in comEA mutants, we suggest the existence of two stages in binding: surface attachment (aboli</w:instrText>
            </w:r>
            <w:r>
              <w:rPr>
                <w:rFonts w:ascii="Calibri" w:hAnsi="Calibri" w:cs="Calibri"/>
                <w:color w:val="000000"/>
              </w:rPr>
              <w:instrText xml:space="preserve">shed in a comGA mutant) required for and preceding deep binding (by ComEA). Abolition of degradation in comGA and comEA mutants indicated that, despite its membrane location, EndA cannot access donor DNA by itself. We propose that ComEA is required to deliver DNA to EndA. DNA was still bound and degraded in comEC and comFA mutants. We conclude that recruitment of EndA can occur in the absence of ComEC or ComFA and that EndA is active even when the single strands it produces are not pulled into the cell. Finally, inactivation of dprA had no effect on the internalization of DNA, indicating that DprA is required at a later stage in transformation.","container-title":"Molecular Microbiology","ISSN":"0950-382X","issue":"2","journalAbbreviation":"Mol. Microbiol.","language":"eng","note":"PMID: 12123453","page":"411-421","source":"PubMed","title":"Uptake of transforming DNA in Gram-positive bacteria: a view from Streptococcus pneumoniae","title-short":"Uptake of transforming DNA in Gram-positive bacteria","volume":"45","author":[{"family":"Bergé","given":"Mathieu"},{"family":"Moscoso","given":"Miriam"},{"family":"Prudhomme","given":"Marc"},{"family":"Martin","given":"Bernard"},{"family":"Claverys","given":"Jean-Pierre"}],"issued":{"date-parts":[["2002",7]]}}}],"schema":"https://github.com/citation-style-language/schema/raw/master/csl-citation.json"} </w:instrText>
            </w:r>
            <w:r>
              <w:rPr>
                <w:rFonts w:ascii="Calibri" w:hAnsi="Calibri" w:cs="Calibri"/>
                <w:color w:val="000000"/>
              </w:rPr>
              <w:fldChar w:fldCharType="separate"/>
            </w:r>
            <w:r w:rsidRPr="003E155D">
              <w:rPr>
                <w:rFonts w:ascii="Calibri" w:hAnsi="Calibri" w:cs="Calibri"/>
                <w:szCs w:val="24"/>
              </w:rPr>
              <w:t>(Bergé et al., 2002)</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rPr>
            </w:pPr>
            <w:r>
              <w:rPr>
                <w:rFonts w:ascii="Calibri" w:hAnsi="Calibri" w:cs="Calibri"/>
              </w:rPr>
              <w:t>R895</w:t>
            </w:r>
          </w:p>
        </w:tc>
        <w:tc>
          <w:tcPr>
            <w:tcW w:w="8118" w:type="dxa"/>
            <w:vAlign w:val="bottom"/>
          </w:tcPr>
          <w:p w:rsidR="00FA43B0" w:rsidRDefault="00FA43B0" w:rsidP="00FA43B0">
            <w:pPr>
              <w:rPr>
                <w:rFonts w:ascii="Calibri" w:hAnsi="Calibri" w:cs="Calibri"/>
                <w:color w:val="000000"/>
              </w:rPr>
            </w:pPr>
            <w:proofErr w:type="spellStart"/>
            <w:r>
              <w:rPr>
                <w:rFonts w:ascii="Calibri" w:hAnsi="Calibri" w:cs="Calibri"/>
                <w:i/>
                <w:iCs/>
                <w:color w:val="000000"/>
              </w:rPr>
              <w:t>ssbB-luc</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p>
        </w:tc>
        <w:tc>
          <w:tcPr>
            <w:tcW w:w="2373" w:type="dxa"/>
            <w:vAlign w:val="bottom"/>
          </w:tcPr>
          <w:p w:rsidR="00FA43B0" w:rsidRDefault="003E155D"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{"citationID":"GWaR9EXM","properties":{"formattedCitation":"(Chastanet et al., 2001)","plainCitation":"(Chastanet et al., 2001)","noteIndex":0},"citationItems":[{"id":159,"uris":["http://zotero.org/users/local/OsH7mlEu/items/6XW8AXPF"],"uri":["http://zotero.org/users/local/OsH7mlEu/items/6XW8AXPF"],"itemData":{"id":159,"type":"article-journal","abstract":"In vitro mariner transposon mutagenesis of Streptococcus pneumoniae chromosomal DNA was used to isolate regulatory mutants affecting expression of the comCDE operon, encoding the peptide quorum-sensing two-component signal transduction system controlling competence development. A transposon insertion leading to increased comC expression was found to lie directly upstream from the S. pneumoniae clpP gene, encoding the proteolytic subunit of the Clp ATP-dependent protease, whose expression in Bacillus subtilis is controlled by the CtsR repressor. In order to examine clp gene regulation in S. pneumoniae, a detailed analysis of the complete genome sequence was performed, indicating that there are five likely CtsR-binding sites located upstream from the clpE, clpP, and clpL genes and the ctsR-clpC and groESL operons. The S. pneumoniae ctsR gene was cloned under the control of an inducible promoter and used to demonstrate regulation of the S. pneumoniae clpP and clpE genes and the clpC and groESL operons by using B. subtilis as a heterologous host. The CtsR protein of S. pneumoniae was purified and shown to bind specifically to the clpP, clpC, clpE, and groESL regulatory regions. S. pneumoniae Delta ctsR, Delta clpP, Delta clpC, and Delta clpE mutants were constructed by gene deletion/replacement. ClpP was shown to act as a negative regulator, preventing competence gene expression under inappropriate conditions. Phenotypic analyses also indicated that ClpP and ClpE are both required for thermotolerance. Contrary to a previous report, we found that ClpC does not play a major role in competence development, autolysis, pneumolysin production, or growth at high temperature of S. pneumoniae.","container-title":"Journal of Bacteriology","DOI":"10.1128/JB.183.24.7295-7307.2001","ISSN":"0021-9193","issue":"24","journalAbbreviation":"J. Bacteriol.","language":"eng","note":"PMID: 11717289\nPMCID: PMC95579","page":"7295-7307","source":"PubMed","title":"Regulation of Streptococcus pneumoniae clp genes and their role in competence development and stress survival","volume":"183","author":[{"family":"Chastanet","given":"A."},{"family":"Prudhomme","given":"M."},{"family":"Claverys","given":"J. P."},{"family":"Msadek","given":"T."}],"issued":{"date-parts":[["2001",12]]}}}],"schema":"https://github.com/citation-style-language/schema/raw/master/csl-citation.json"} </w:instrText>
            </w:r>
            <w:r>
              <w:rPr>
                <w:rFonts w:ascii="Calibri" w:hAnsi="Calibri" w:cs="Calibri"/>
                <w:color w:val="000000"/>
              </w:rPr>
              <w:fldChar w:fldCharType="separate"/>
            </w:r>
            <w:r w:rsidRPr="003E155D">
              <w:rPr>
                <w:rFonts w:ascii="Calibri" w:hAnsi="Calibri" w:cs="Calibri"/>
              </w:rPr>
              <w:t>(Chastanet et al., 2001)</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R1036</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rpsL1, </w:t>
            </w:r>
            <w:proofErr w:type="spellStart"/>
            <w:r>
              <w:rPr>
                <w:rFonts w:ascii="Calibri" w:hAnsi="Calibri" w:cs="Calibri"/>
                <w:i/>
                <w:iCs/>
                <w:color w:val="000000"/>
              </w:rPr>
              <w:t>comC</w:t>
            </w:r>
            <w:proofErr w:type="spellEnd"/>
            <w:r>
              <w:rPr>
                <w:rFonts w:ascii="Calibri" w:hAnsi="Calibri" w:cs="Calibri"/>
                <w:i/>
                <w:iCs/>
                <w:color w:val="000000"/>
              </w:rPr>
              <w:t>::kan-</w:t>
            </w:r>
            <w:proofErr w:type="spellStart"/>
            <w:r>
              <w:rPr>
                <w:rFonts w:ascii="Calibri" w:hAnsi="Calibri" w:cs="Calibri"/>
                <w:i/>
                <w:iCs/>
                <w:color w:val="000000"/>
              </w:rPr>
              <w:t>rpsL</w:t>
            </w:r>
            <w:proofErr w:type="spellEnd"/>
          </w:p>
        </w:tc>
        <w:tc>
          <w:tcPr>
            <w:tcW w:w="2373" w:type="dxa"/>
            <w:vAlign w:val="bottom"/>
          </w:tcPr>
          <w:p w:rsidR="00FA43B0" w:rsidRDefault="003E155D"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{"citationID":"tmr2KIsR","properties":{"formattedCitation":"(Sung et al., 2001)","plainCitation":"(Sung et al., 2001)","noteIndex":0},"citationItems":[{"id":164,"uris":["http://zotero.org/users/local/OsH7mlEu/items/VFS2LSF9"],"uri":["http://zotero.org/users/local/OsH7mlEu/items/VFS2LSF9"],"itemData":{"id":164,"type":"article-journal","abstract":"Natural genetic transformation offers a direct route by which synthetic gene constructs can be placed into the single circular chromosome of Streptococcus pneumoniae. However, the lack of a general negative-selection marker has hampered the introduction of constructs that do not confer a selectable phenotype. A 1.3-kb cassette was constructed comprising a kanamycin (Kn) resistance marker (kan) and a counterselectable rpsL(+) marker. The cassette conferred dominant streptomycin (Sm) sensitivity in an Sm-resistant background in S. pneumoniae. It was demonstrated that it could be used in a two-step transformation procedure to place DNA of arbitrary sequence at a chosen target site. The first transformation into an Sm-resistant strain used the cassette to tag a target gene on the chromosome by homologous recombination while conferring Kn resistance but Sm sensitivity on the recombinant. Replacement of the cassette by an arbitrary segment of DNA during a second transformation restored Sm resistance (and Kn sensitivity), allowing construction of silent mutations and deletions or other gene replacements which lack a selectable phenotype. It was also shown that gene conversion occurred between the two rpsL alleles in a process that depended on recA and that was susceptible to correction by mismatch repair.","container-title":"Applied and Environmental Microbiology","DOI":"10.1128/AEM.67.11.5190-5196.2001","ISSN":"0099-2240","issue":"11","journalAbbreviation":"Appl. Environ. Microbiol.","language":"eng","note":"PMID: 11679344\nPMCID: PMC93289","page":"5190-5196","source":"PubMed","title":"An rpsL cassette, janus, for gene replacement through negative selection in Streptococcus pneumoniae","volume":"67","author":[{"family":"Sung","given":"C. K."},{"family":"Li","given":"H."},{"family":"Claverys","given":"J. P."},{"family":"Morrison","given":"D. A."}],"issued":{"date-parts":[["2001",11]]}}}],"schema":"https://github.com/citation-style-language/schema/raw/master/csl-citation.json"} </w:instrText>
            </w:r>
            <w:r>
              <w:rPr>
                <w:rFonts w:ascii="Calibri" w:hAnsi="Calibri" w:cs="Calibri"/>
                <w:color w:val="000000"/>
              </w:rPr>
              <w:fldChar w:fldCharType="separate"/>
            </w:r>
            <w:r w:rsidRPr="003E155D">
              <w:rPr>
                <w:rFonts w:ascii="Calibri" w:hAnsi="Calibri" w:cs="Calibri"/>
              </w:rPr>
              <w:t>(Sung et al., 2001)</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rPr>
            </w:pPr>
            <w:r>
              <w:rPr>
                <w:rFonts w:ascii="Calibri" w:hAnsi="Calibri" w:cs="Calibri"/>
              </w:rPr>
              <w:t>R1501</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comC0</w:t>
            </w:r>
          </w:p>
        </w:tc>
        <w:tc>
          <w:tcPr>
            <w:tcW w:w="2373" w:type="dxa"/>
            <w:vAlign w:val="bottom"/>
          </w:tcPr>
          <w:p w:rsidR="00FA43B0" w:rsidRDefault="003E155D"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{"citationID":"vPJUuZG8","properties":{"formattedCitation":"(Dagkessamanskaia et al., 2004)","plainCitation":"(Dagkessamanskaia et al., 2004)","noteIndex":0},"citationItems":[{"id":42,"uris":["http://zotero.org/users/local/OsH7mlEu/items/JUFHE24E"],"uri":["http://zotero.org/users/local/OsH7mlEu/items/JUFHE24E"],"itemData":{"id":42,"type":"article-journal","abstract":"Of the 13 two-component signal transduction systems (TCS) identified in Streptococcus pneumoniae, two, ComDE and CiaRH, are known to affect competence for natural genetic transformation. ComD and ComE act together with the comC-encoded competence-stimulating peptide (CSP) and with ComAB, the CSP-dedicated exporter, to co-ordinate activation of genes required for differentiation to competence. Several lines of evidence suggest that the CiaRH TCS and competence regulation are interconnected, including the observation that inactivation of the CiaR response regulator derepresses competence. However, the nature of the interconnection remains poorly understood. Interpretation of previous transcriptome analyses of ciaR mutants was complicated by competence derepression in the mutants. To circumvent this problem, we have used microarray analysis to investigate the transition from non-competence to competence in a comC-null wild-type strain and its ciaR derivative after the addition of CSP. This study increased the number of known CSP-induced genes from approximately 47 to 105 and revealed approximately 42 genes with reduced expression in competent cells. Induction of the CiaR regulon, as well as the entire HrcA and part of the CtsR stress response regulons, was observed in wild-type competent cells. Enhanced induction of stress response genes was detected in ciaR competent cells. In line with these observations, CSP was demonstrated to trigger growth arrest and stationary phase autolysis in ciaR cells. Taken together, these data strongly suggest that differentiation to competence imposes a temporary stress on cells, and that the CiaRH TCS is required for the cells to exit normally from the competent state.","container-title":"Molecular Microbiology","ISSN":"0950-382X","issue":"4","journalAbbreviation":"Mol. Microbiol.","language":"eng","note":"PMID: 14763981","page":"1071-1086","source":"PubMed","title":"Interconnection of competence, stress and CiaR regulons in Streptococcus pneumoniae: competence triggers stationary phase autolysis of ciaR mutant cells","title-short":"Interconnection of competence, stress and CiaR regulons in Streptococcus pneumoniae","volume":"51","author":[{"family":"Dagkessamanskaia","given":"Adilia"},{"family":"Moscoso","given":"Miriam"},{"family":"Hénard","given":"Vincent"},{"family":"Guiral","given":"Sébastien"},{"family":"Overweg","given":"Karin"},{"family":"Reuter","given":"Mark"},{"family":"Martin","given":"Bernard"},{"family":"Wells","given":"Jerry"},{"family":"Claverys","given":"Jean-Pierre"}],"issued":{"date-parts":[["2004",2]]}}}],"schema":"https://github.com/citation-style-language/schema/raw/master/csl-citation.json"} </w:instrText>
            </w:r>
            <w:r>
              <w:rPr>
                <w:rFonts w:ascii="Calibri" w:hAnsi="Calibri" w:cs="Calibri"/>
                <w:color w:val="000000"/>
              </w:rPr>
              <w:fldChar w:fldCharType="separate"/>
            </w:r>
            <w:r w:rsidRPr="003E155D">
              <w:rPr>
                <w:rFonts w:ascii="Calibri" w:hAnsi="Calibri" w:cs="Calibri"/>
              </w:rPr>
              <w:t>(Dagkessamanskaia et al., 2004)</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rPr>
            </w:pPr>
            <w:r>
              <w:rPr>
                <w:rFonts w:ascii="Calibri" w:hAnsi="Calibri" w:cs="Calibri"/>
              </w:rPr>
              <w:t>R1502</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ssbB-luc</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p>
        </w:tc>
        <w:tc>
          <w:tcPr>
            <w:tcW w:w="2373" w:type="dxa"/>
            <w:vAlign w:val="bottom"/>
          </w:tcPr>
          <w:p w:rsidR="00FA43B0" w:rsidRDefault="003E155D"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{"citationID":"edkDNQSv","properties":{"formattedCitation":"(Dagkessamanskaia et al., 2004)","plainCitation":"(Dagkessamanskaia et al., 2004)","noteIndex":0},"citationItems":[{"id":42,"uris":["http://zotero.org/users/local/OsH7mlEu/items/JUFHE24E"],"uri":["http://zotero.org/users/local/OsH7mlEu/items/JUFHE24E"],"itemData":{"id":42,"type":"article-journal","abstract":"Of the 13 two-component signal transduction systems (TCS) identified in Streptococcus pneumoniae, two, ComDE and CiaRH, are known to affect competence for natural genetic transformation. ComD and ComE act together with the comC-encoded competence-stimulating peptide (CSP) and with ComAB, the CSP-dedicated exporter, to co-ordinate activation of genes required for differentiation to competence. Several lines of evidence suggest that the CiaRH TCS and competence regulation are interconnected, including the observation that inactivation of the CiaR response regulator derepresses competence. However, the nature of the interconnection remains poorly understood. Interpretation of previous transcriptome analyses of ciaR mutants was complicated by competence derepression in the mutants. To circumvent this problem, we have used microarray analysis to investigate the transition from non-competence to competence in a comC-null wild-type strain and its ciaR derivative after the addition of CSP. This study increased the number of known CSP-induced genes from approximately 47 to 105 and revealed approximately 42 genes with reduced expression in competent cells. Induction of the CiaR regulon, as well as the entire HrcA and part of the CtsR stress response regulons, was observed in wild-type competent cells. Enhanced induction of stress response genes was detected in ciaR competent cells. In line with these observations, CSP was demonstrated to trigger growth arrest and stationary phase autolysis in ciaR cells. Taken together, these data strongly suggest that differentiation to competence imposes a temporary stress on cells, and that the CiaRH TCS is required for the cells to exit normally from the competent state.","container-title":"Molecular Microbiology","ISSN":"0950-382X","issue":"4","journalAbbreviation":"Mol. Microbiol.","language":"eng","note":"PMID: 14763981","page":"1071-1086","source":"PubMed","title":"Interconnection of competence, stress and CiaR regulons in Streptococcus pneumoniae: competence triggers stationary phase autolysis of ciaR mutant cells","title-short":"Interconnection of competence, stress and CiaR regulons in Streptococcus pneumoniae","volume":"51","author":[{"family":"Dagkessamanskaia","given":"Adilia"},{"family":"Moscoso","given":"Miriam"},{"family":"Hénard","given":"Vincent"},{"family":"Guiral","given":"Sébastien"},{"family":"Overweg","given":"Karin"},{"family":"Reuter","given":"Mark"},{"family":"Martin","given":"Bernard"},{"family":"Wells","given":"Jerry"},{"family":"Claverys","given":"Jean-Pierre"}],"issued":{"date-parts":[["2004",2]]}}}],"schema":"https://github.com/citation-style-language/schema/raw/master/csl-citation.json"} </w:instrText>
            </w:r>
            <w:r>
              <w:rPr>
                <w:rFonts w:ascii="Calibri" w:hAnsi="Calibri" w:cs="Calibri"/>
                <w:color w:val="000000"/>
              </w:rPr>
              <w:fldChar w:fldCharType="separate"/>
            </w:r>
            <w:r w:rsidRPr="003E155D">
              <w:rPr>
                <w:rFonts w:ascii="Calibri" w:hAnsi="Calibri" w:cs="Calibri"/>
              </w:rPr>
              <w:t>(Dagkessamanskaia et al., 2004)</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R1745</w:t>
            </w:r>
          </w:p>
        </w:tc>
        <w:tc>
          <w:tcPr>
            <w:tcW w:w="8118" w:type="dxa"/>
            <w:vAlign w:val="bottom"/>
          </w:tcPr>
          <w:p w:rsidR="00FA43B0" w:rsidRDefault="00FA43B0" w:rsidP="00FA43B0">
            <w:pPr>
              <w:rPr>
                <w:rFonts w:ascii="Calibri" w:hAnsi="Calibri" w:cs="Calibri"/>
                <w:i/>
                <w:iCs/>
                <w:color w:val="000000"/>
              </w:rPr>
            </w:pPr>
            <w:proofErr w:type="spellStart"/>
            <w:r>
              <w:rPr>
                <w:rFonts w:ascii="Calibri" w:hAnsi="Calibri" w:cs="Calibri"/>
                <w:i/>
                <w:iCs/>
                <w:color w:val="000000"/>
              </w:rPr>
              <w:t>comD</w:t>
            </w:r>
            <w:proofErr w:type="spellEnd"/>
            <w:r>
              <w:rPr>
                <w:rFonts w:ascii="Calibri" w:hAnsi="Calibri" w:cs="Calibri"/>
                <w:i/>
                <w:iCs/>
                <w:color w:val="000000"/>
              </w:rPr>
              <w:t>::kan</w:t>
            </w:r>
            <w:r>
              <w:rPr>
                <w:rFonts w:ascii="Calibri" w:hAnsi="Calibri" w:cs="Calibri"/>
                <w:i/>
                <w:iCs/>
                <w:color w:val="000000"/>
                <w:vertAlign w:val="superscript"/>
              </w:rPr>
              <w:t>105</w:t>
            </w:r>
            <w:r w:rsidRPr="00AE58A1">
              <w:rPr>
                <w:rFonts w:ascii="Calibri" w:hAnsi="Calibri" w:cs="Calibri"/>
                <w:iCs/>
                <w:color w:val="000000"/>
              </w:rPr>
              <w:t xml:space="preserve">; </w:t>
            </w:r>
            <w:proofErr w:type="spellStart"/>
            <w:r w:rsidRPr="00AE58A1">
              <w:rPr>
                <w:rFonts w:ascii="Calibri" w:hAnsi="Calibri" w:cs="Calibri"/>
                <w:iCs/>
                <w:color w:val="000000"/>
              </w:rPr>
              <w:t>Kan</w:t>
            </w:r>
            <w:r w:rsidRPr="00AE58A1">
              <w:rPr>
                <w:rFonts w:ascii="Calibri" w:hAnsi="Calibri" w:cs="Calibri"/>
                <w:iCs/>
                <w:color w:val="000000"/>
                <w:vertAlign w:val="superscript"/>
              </w:rPr>
              <w:t>R</w:t>
            </w:r>
            <w:proofErr w:type="spellEnd"/>
          </w:p>
        </w:tc>
        <w:tc>
          <w:tcPr>
            <w:tcW w:w="2373" w:type="dxa"/>
            <w:vAlign w:val="bottom"/>
          </w:tcPr>
          <w:p w:rsidR="00FA43B0" w:rsidRDefault="007E5660"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{"citationID":"2wvXIvpi","properties":{"formattedCitation":"(Martin et al., 2013)","plainCitation":"(Martin et al., 2013)","noteIndex":0},"citationItems":[{"id":22,"uris":["http://zotero.org/users/local/OsH7mlEu/items/7FMHACUM"],"uri":["http://zotero.org/users/local/OsH7mlEu/items/7FMHACUM"],"itemData":{"id":22,"type":"article-journal","abstract":"Since 1996, induction of competence for genetic transformation of Streptococcus pneumoniae is known to be controlled by the ComD/ComE two-component regulatory system. The mechanism of induction is generally described as involving ComD autophosphorylation, transphosphorylation of ComE and transcriptional activation by ComE~P of the early competence (com) genes, including comX which encodes the competence-specific σ(X) . However, none of these features has been experimentally established. Here we document the autokinase activity of ComD proteins in vitro, and provide an estimate of the stoichiometry of ComD and ComE in vivo. We report that a phosphorylmimetic mutant, ComE(D58E), constructed because of the failure to detect transphosphorylation of purified ComE in vitro, displays full spontaneous competence in ΔcomD cells, an that in vitro ComE(D58E) exhibits significantly improved binding affinity for P(comCDE). We also provide evidence for a differential transcriptional activation and repression of P(comCDE) and P(comX). Altogether, these data support the model of ComE~P-dependent activation of transcription. Finally, we establish that ComE antagonizes expression of the early com genes and propose that the rapid deceleration of transcription from P(comCDE) observed even in cells lacking σ(X) is due to the progressive accumulation of ComE, which outcompetes ComE~P.","container-title":"Molecular Microbiology","DOI":"10.1111/mmi.12104","ISSN":"1365-2958","issue":"2","journalAbbreviation":"Mol. Microbiol.","language":"eng","note":"PMID: 23216914","page":"394-411","source":"PubMed","title":"ComE/ComE~P interplay dictates activation or extinction status of pneumococcal X-state (competence)","volume":"87","author":[{"family":"Martin","given":"Bernard"},{"family":"Soulet","given":"Anne-Lise"},{"family":"Mirouze","given":"Nicolas"},{"family":"Prudhomme","given":"Marc"},{"family":"Mortier-Barrière","given":"Isabelle"},{"family":"Granadel","given":"Chantal"},{"family":"Noirot-Gros","given":"Marie-Françoise"},{"family":"Noirot","given":"Philippe"},{"family":"Polard","given":"Patrice"},{"family":"Claverys","given":"Jean-Pierre"}],"issued":{"date-parts":[["2013",1]]}}}],"schema":"https://github.com/citation-style-language/schema/raw/master/csl-citation.json"} </w:instrText>
            </w:r>
            <w:r>
              <w:rPr>
                <w:rFonts w:ascii="Calibri" w:hAnsi="Calibri" w:cs="Calibri"/>
                <w:color w:val="000000"/>
              </w:rPr>
              <w:fldChar w:fldCharType="separate"/>
            </w:r>
            <w:r w:rsidRPr="007E5660">
              <w:rPr>
                <w:rFonts w:ascii="Calibri" w:hAnsi="Calibri" w:cs="Calibri"/>
              </w:rPr>
              <w:t>(Martin et al., 2013)</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rPr>
            </w:pPr>
            <w:r>
              <w:rPr>
                <w:rFonts w:ascii="Calibri" w:hAnsi="Calibri" w:cs="Calibri"/>
              </w:rPr>
              <w:t>R1818</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hexA</w:t>
            </w:r>
            <w:proofErr w:type="spellEnd"/>
            <w:r>
              <w:rPr>
                <w:rFonts w:ascii="Calibri" w:hAnsi="Calibri" w:cs="Calibri"/>
                <w:i/>
                <w:iCs/>
                <w:color w:val="000000"/>
              </w:rPr>
              <w:t>::</w:t>
            </w:r>
            <w:proofErr w:type="spellStart"/>
            <w:r>
              <w:rPr>
                <w:rFonts w:ascii="Calibri" w:hAnsi="Calibri" w:cs="Calibri"/>
                <w:i/>
                <w:iCs/>
                <w:color w:val="000000"/>
              </w:rPr>
              <w:t>ermAM</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p>
        </w:tc>
        <w:tc>
          <w:tcPr>
            <w:tcW w:w="2373" w:type="dxa"/>
            <w:vAlign w:val="bottom"/>
          </w:tcPr>
          <w:p w:rsidR="00FA43B0" w:rsidRDefault="007E5660"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{"citationID":"HEVsp3nN","properties":{"formattedCitation":"(Caymaris et al., 2010)","plainCitation":"(Caymaris et al., 2010)","noteIndex":0},"citationItems":[{"id":181,"uris":["http://zotero.org/users/local/OsH7mlEu/items/RHA9HD96"],"uri":["http://zotero.org/users/local/OsH7mlEu/items/RHA9HD96"],"itemData":{"id":181,"type":"article-journal","abstract":"CodY is a global regulator highly conserved in low-G+C Gram-positive bacteria. It plays a key role in the adaptation of Bacillus subtilis to nutritional limitation through repression of a large gene set during exponential growth and relief of repression upon starvation. In several pathogenic bacteria, CodY regulates major virulence genes. Our interest in Streptococcus pneumoniae CodY originates from our observations that the oligopeptide permease Ami was involved in repression of competence for genetic transformation. We hypothesized that peptide uptake through Ami feeds amino acid pools, which are sensed by CodY to repress competence. As our initial attempts at inactivating codY failed, we launched an in-depth analysis into the question of the essentiality of codY. We report that codY cannot be inactivated unless a complementing ectopic copy is present. We obtained genetic evidence that a recently published D39 codY knock-out contains additional mutations allowing survival of codY mutant cells. Whole genome sequencing revealed mutations in fatC, which encodes a ferric iron permease, and amiC. This combination of mutations was confirmed to allow tolerance of codY inactivation. The amiC mutation is in itself sufficient to account for the strong derepression of competence development observed in D39 codY cells.","container-title":"Molecular Microbiology","ISSN":"1365-2958","issue":"2","journalAbbreviation":"Mol. Microbiol.","language":"eng","note":"PMID: 20979332","page":"344-360","source":"PubMed","title":"The global nutritional regulator CodY is an essential protein in the human pathogen Streptococcus pneumoniae","volume":"78","author":[{"family":"Caymaris","given":"Stéphanie"},{"family":"Bootsma","given":"Hester J."},{"family":"Martin","given":"Bernard"},{"family":"Hermans","given":"Peter W. M."},{"family":"Prudhomme","given":"Marc"},{"family":"Claverys","given":"Jean-Pierre"}],"issued":{"date-parts":[["2010",10]]}}}],"schema":"https://github.com/citation-style-language/schema/raw/master/csl-citation.json"} </w:instrText>
            </w:r>
            <w:r>
              <w:rPr>
                <w:rFonts w:ascii="Calibri" w:hAnsi="Calibri" w:cs="Calibri"/>
                <w:color w:val="000000"/>
              </w:rPr>
              <w:fldChar w:fldCharType="separate"/>
            </w:r>
            <w:r w:rsidRPr="007E5660">
              <w:rPr>
                <w:rFonts w:ascii="Calibri" w:hAnsi="Calibri" w:cs="Calibri"/>
              </w:rPr>
              <w:t>(Caymaris et al., 2010)</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R2002</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comC-luc</w:t>
            </w:r>
            <w:proofErr w:type="spellEnd"/>
            <w:r>
              <w:rPr>
                <w:rFonts w:ascii="Calibri" w:hAnsi="Calibri" w:cs="Calibri"/>
                <w:i/>
                <w:iCs/>
                <w:color w:val="000000"/>
              </w:rPr>
              <w:t>, comX1::</w:t>
            </w:r>
            <w:proofErr w:type="spellStart"/>
            <w:r>
              <w:rPr>
                <w:rFonts w:ascii="Calibri" w:hAnsi="Calibri" w:cs="Calibri"/>
                <w:i/>
                <w:iCs/>
                <w:color w:val="000000"/>
              </w:rPr>
              <w:t>ery</w:t>
            </w:r>
            <w:proofErr w:type="spellEnd"/>
            <w:r>
              <w:rPr>
                <w:rFonts w:ascii="Calibri" w:hAnsi="Calibri" w:cs="Calibri"/>
                <w:i/>
                <w:iCs/>
                <w:color w:val="000000"/>
              </w:rPr>
              <w:t>, comX2::</w:t>
            </w:r>
            <w:proofErr w:type="spellStart"/>
            <w:r>
              <w:rPr>
                <w:rFonts w:ascii="Calibri" w:hAnsi="Calibri" w:cs="Calibri"/>
                <w:i/>
                <w:iCs/>
                <w:color w:val="000000"/>
              </w:rPr>
              <w:t>tet</w:t>
            </w:r>
            <w:proofErr w:type="spellEnd"/>
            <w:r w:rsidR="00AE58A1" w:rsidRPr="00AE58A1">
              <w:rPr>
                <w:rFonts w:ascii="Calibri" w:hAnsi="Calibri" w:cs="Calibri"/>
                <w:iCs/>
                <w:color w:val="000000"/>
              </w:rPr>
              <w:t xml:space="preserve">, </w:t>
            </w:r>
            <w:proofErr w:type="spellStart"/>
            <w:r w:rsidR="00AE58A1" w:rsidRPr="00AE58A1">
              <w:rPr>
                <w:rFonts w:ascii="Calibri" w:hAnsi="Calibri" w:cs="Calibri"/>
                <w:iCs/>
                <w:color w:val="000000"/>
              </w:rPr>
              <w:t>Cm</w:t>
            </w:r>
            <w:r w:rsidR="00AE58A1" w:rsidRPr="00AE58A1">
              <w:rPr>
                <w:rFonts w:ascii="Calibri" w:hAnsi="Calibri" w:cs="Calibri"/>
                <w:iCs/>
                <w:color w:val="000000"/>
                <w:vertAlign w:val="superscript"/>
              </w:rPr>
              <w:t>R</w:t>
            </w:r>
            <w:proofErr w:type="spellEnd"/>
            <w:r w:rsidR="00AE58A1" w:rsidRPr="00AE58A1">
              <w:rPr>
                <w:rFonts w:ascii="Calibri" w:hAnsi="Calibri" w:cs="Calibri"/>
                <w:iCs/>
                <w:color w:val="000000"/>
              </w:rPr>
              <w:t xml:space="preserve">, </w:t>
            </w:r>
            <w:proofErr w:type="spellStart"/>
            <w:r w:rsidR="00AE58A1" w:rsidRPr="00AE58A1">
              <w:rPr>
                <w:rFonts w:ascii="Calibri" w:hAnsi="Calibri" w:cs="Calibri"/>
                <w:iCs/>
                <w:color w:val="000000"/>
              </w:rPr>
              <w:t>Tet</w:t>
            </w:r>
            <w:r w:rsidR="00AE58A1" w:rsidRPr="00AE58A1">
              <w:rPr>
                <w:rFonts w:ascii="Calibri" w:hAnsi="Calibri" w:cs="Calibri"/>
                <w:iCs/>
                <w:color w:val="000000"/>
                <w:vertAlign w:val="superscript"/>
              </w:rPr>
              <w:t>R</w:t>
            </w:r>
            <w:proofErr w:type="spellEnd"/>
            <w:r w:rsidR="00AE58A1" w:rsidRPr="00AE58A1">
              <w:rPr>
                <w:rFonts w:ascii="Calibri" w:hAnsi="Calibri" w:cs="Calibri"/>
                <w:iCs/>
                <w:color w:val="000000"/>
              </w:rPr>
              <w:t xml:space="preserve">, </w:t>
            </w:r>
            <w:proofErr w:type="spellStart"/>
            <w:r w:rsidR="00AE58A1" w:rsidRPr="00AE58A1">
              <w:rPr>
                <w:rFonts w:ascii="Calibri" w:hAnsi="Calibri" w:cs="Calibri"/>
                <w:iCs/>
                <w:color w:val="000000"/>
              </w:rPr>
              <w:t>Ery</w:t>
            </w:r>
            <w:r w:rsidR="00AE58A1" w:rsidRPr="00AE58A1">
              <w:rPr>
                <w:rFonts w:ascii="Calibri" w:hAnsi="Calibri" w:cs="Calibri"/>
                <w:iCs/>
                <w:color w:val="000000"/>
                <w:vertAlign w:val="superscript"/>
              </w:rPr>
              <w:t>R</w:t>
            </w:r>
            <w:proofErr w:type="spellEnd"/>
          </w:p>
        </w:tc>
        <w:tc>
          <w:tcPr>
            <w:tcW w:w="2373" w:type="dxa"/>
            <w:vAlign w:val="bottom"/>
          </w:tcPr>
          <w:p w:rsidR="00FA43B0" w:rsidRDefault="007E5660"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{"citationID":"07Gzgzb5","properties":{"formattedCitation":"(Martin et al., 2013)","plainCitation":"(Martin et al., 2013)","noteIndex":0},"citationItems":[{"id":22,"uris":["http://zotero.org/users/local/OsH7mlEu/items/7FMHACUM"],"uri":["http://zotero.org/users/local/OsH7mlEu/items/7FMHACUM"],"itemData":{"id":22,"type":"article-journal","abstract":"Since 1996, induction of competence for genetic transformation of Streptococcus pneumoniae is known to be controlled by the ComD/ComE two-component regulatory system. The mechanism of induction is generally described as involving ComD autophosphorylation, transphosphorylation of ComE and transcriptional activation by ComE~P of the early competence (com) genes, including comX which encodes the competence-specific σ(X) . However, none of these features has been experimentally established. Here we document the autokinase activity of ComD proteins in vitro, and provide an estimate of the stoichiometry of ComD and ComE in vivo. We report that a phosphorylmimetic mutant, ComE(D58E), constructed because of the failure to detect transphosphorylation of purified ComE in vitro, displays full spontaneous competence in ΔcomD cells, an that in vitro ComE(D58E) exhibits significantly improved binding affinity for P(comCDE). We also provide evidence for a differential transcriptional activation and repression of P(comCDE) and P(comX). Altogether, these data support the model of ComE~P-dependent activation of transcription. Finally, we establish that ComE antagonizes expression of the early com genes and propose that the rapid deceleration of transcription from P(comCDE) observed even in cells lacking σ(X) is due to the progressive accumulation of ComE, which outcompetes ComE~P.","container-title":"Molecular Microbiology","DOI":"10.1111/mmi.12104","ISSN":"1365-2958","issue":"2","journalAbbreviation":"Mol. Microbiol.","language":"eng","note":"PMID: 23216914","page":"394-411","source":"PubMed","title":"ComE/ComE~P interplay dictates activation or extinction status of pneumococcal X-state (competence)","volume":"87","author":[{"family":"Martin","given":"Bernard"},{"family":"Soulet","given":"Anne-Lise"},{"family":"Mirouze","given":"Nicolas"},{"family":"Prudhomme","given":"Marc"},{"family":"Mortier-Barrière","given":"Isabelle"},{"family":"Granadel","given":"Chantal"},{"family":"Noirot-Gros","given":"Marie-Françoise"},{"family":"Noirot","given":"Philippe"},{"family":"Polard","given":"Patrice"},{"family":"Claverys","given":"Jean-Pierre"}],"issued":{"date-parts":[["2013",1]]}}}],"schema":"https://github.com/citation-style-language/schema/raw/master/csl-citation.json"} </w:instrText>
            </w:r>
            <w:r>
              <w:rPr>
                <w:rFonts w:ascii="Calibri" w:hAnsi="Calibri" w:cs="Calibri"/>
                <w:color w:val="000000"/>
              </w:rPr>
              <w:fldChar w:fldCharType="separate"/>
            </w:r>
            <w:r w:rsidRPr="007E5660">
              <w:rPr>
                <w:rFonts w:ascii="Calibri" w:hAnsi="Calibri" w:cs="Calibri"/>
              </w:rPr>
              <w:t>(Martin et al., 2013)</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R2585</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dprA</w:t>
            </w:r>
            <w:r>
              <w:rPr>
                <w:rFonts w:ascii="Calibri" w:hAnsi="Calibri" w:cs="Calibri"/>
                <w:i/>
                <w:iCs/>
                <w:color w:val="000000"/>
                <w:vertAlign w:val="superscript"/>
              </w:rPr>
              <w:t>AR</w:t>
            </w:r>
            <w:proofErr w:type="spellEnd"/>
          </w:p>
        </w:tc>
        <w:tc>
          <w:tcPr>
            <w:tcW w:w="2373" w:type="dxa"/>
            <w:vAlign w:val="bottom"/>
          </w:tcPr>
          <w:p w:rsidR="00FA43B0" w:rsidRDefault="007E5660"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{"citationID":"ADUu4UII","properties":{"formattedCitation":"(Quevillon-Cheruel et al., 2012)","plainCitation":"(Quevillon-Cheruel et al., 2012)","noteIndex":0},"citationItems":[{"id":17,"uris":["http://zotero.org/users/local/OsH7mlEu/items/WQCBV7UL"],"uri":["http://zotero.org/users/local/OsH7mlEu/items/WQCBV7UL"],"itemData":{"id":17,"type":"article-journal","abstract":"Transformation promotes genome plasticity in bacteria via RecA-driven homologous recombination. In the gram-positive human pathogen Streptococcus pneumoniae, the transformasome a multiprotein complex, internalizes, protects, and processes transforming DNA to generate chromosomal recombinants. Double-stranded DNA is internalized as single strands, onto which the transformation-dedicated DNA processing protein A (DprA) ensures the loading of RecA to form presynaptic filaments. We report that the structure of DprA consists of the association of a sterile alpha motif domain and a Rossmann fold and that DprA forms tail-to-tail dimers. The isolation of DprA self-interaction mutants revealed that dimerization is crucial for the formation of nucleocomplexes in vitro and for genetic transformation. Residues important for DprA-RecA interaction also were identified and mutated, establishing this interaction as equally important for transformation. Positioning of key interaction residues on the DprA structure revealed an overlap of DprA-DprA and DprA-RecA interaction surfaces. We propose a model in which RecA interaction promotes rearrangement or disruption of the DprA dimer, enabling the subsequent nucleation of RecA and its polymerization onto ssDNA.","container-title":"Proceedings of the National Academy of Sciences of the United States of America","DOI":"10.1073/pnas.1205638109","ISSN":"1091-6490","issue":"37","journalAbbreviation":"Proc. Natl. Acad. Sci. U.S.A.","language":"eng","note":"PMID: 22904190\nPMCID: PMC3443122","page":"E2466-2475","source":"PubMed","title":"Structure-function analysis of pneumococcal DprA protein reveals that dimerization is crucial for loading RecA recombinase onto DNA during transformation","volume":"109","author":[{"family":"Quevillon-Cheruel","given":"Sophie"},{"family":"Campo","given":"Nathalie"},{"family":"Mirouze","given":"Nicolas"},{"family":"Mortier-Barrière","given":"Isabelle"},{"family":"Brooks","given":"Mark A."},{"family":"Boudes","given":"Marion"},{"family":"Durand","given":"Dominique"},{"family":"Soulet","given":"Anne-Lise"},{"family":"Lisboa","given":"Johnny"},{"family":"Noirot","given":"Philippe"},{"family":"Martin","given":"Bernard"},{"family":"Tilbeurgh","given":"Herman","non-dropping-particle":"van"},{"family":"Noirot-Gros","given":"Marie-Françoise"},{"family":"Claverys","given":"Jean-Pierre"},{"family":"Polard","given":"Patrice"}],"issued":{"date-parts":[["2012",9,11]]}}}],"schema":"https://github.com/citation-style-language/schema/raw/master/csl-citation.json"} </w:instrText>
            </w:r>
            <w:r>
              <w:rPr>
                <w:rFonts w:ascii="Calibri" w:hAnsi="Calibri" w:cs="Calibri"/>
                <w:color w:val="000000"/>
              </w:rPr>
              <w:fldChar w:fldCharType="separate"/>
            </w:r>
            <w:r w:rsidRPr="007E5660">
              <w:rPr>
                <w:rFonts w:ascii="Calibri" w:hAnsi="Calibri" w:cs="Calibri"/>
              </w:rPr>
              <w:t>(Quevillon-Cheruel et al., 2012)</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R2830</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dprA</w:t>
            </w:r>
            <w:r>
              <w:rPr>
                <w:rFonts w:ascii="Calibri" w:hAnsi="Calibri" w:cs="Calibri"/>
                <w:i/>
                <w:iCs/>
                <w:color w:val="000000"/>
                <w:vertAlign w:val="superscript"/>
              </w:rPr>
              <w:t>QNQ</w:t>
            </w:r>
            <w:proofErr w:type="spellEnd"/>
          </w:p>
        </w:tc>
        <w:tc>
          <w:tcPr>
            <w:tcW w:w="2373" w:type="dxa"/>
            <w:vAlign w:val="bottom"/>
          </w:tcPr>
          <w:p w:rsidR="00FA43B0" w:rsidRDefault="007E5660"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{"citationID":"daZlvOw3","properties":{"formattedCitation":"(Quevillon-Cheruel et al., 2012)","plainCitation":"(Quevillon-Cheruel et al., 2012)","noteIndex":0},"citationItems":[{"id":17,"uris":["http://zotero.org/users/local/OsH7mlEu/items/WQCBV7UL"],"uri":["http://zotero.org/users/local/OsH7mlEu/items/WQCBV7UL"],"itemData":{"id":17,"type":"article-journal","abstract":"Transformation promotes genome plasticity in bacteria via RecA-driven homologous recombination. In the gram-positive human pathogen Streptococcus pneumoniae, the transformasome a multiprotein complex, internalizes, protects, and processes transforming DNA to generate chromosomal recombinants. Double-stranded DNA is internalized as single strands, onto which the transformation-dedicated DNA processing protein A (DprA) ensures the loading of RecA to form presynaptic filaments. We report that the structure of DprA consists of the association of a sterile alpha motif domain and a Rossmann fold and that DprA forms tail-to-tail dimers. The isolation of DprA self-interaction mutants revealed that dimerization is crucial for the formation of nucleocomplexes in vitro and for genetic transformation. Residues important for DprA-RecA interaction also were identified and mutated, establishing this interaction as equally important for transformation. Positioning of key interaction residues on the DprA structure revealed an overlap of DprA-DprA and DprA-RecA interaction surfaces. We propose a model in which RecA interaction promotes rearrangement or disruption of the DprA dimer, enabling the subsequent nucleation of RecA and its polymerization onto ssDNA.","container-title":"Proceedings of the National Academy of Sciences of the United States of America","DOI":"10.1073/pnas.1205638109","ISSN":"1091-6490","issue":"37","journalAbbreviation":"Proc. Natl. Acad. Sci. U.S.A.","language":"eng","note":"PMID: 22904190\nPMCID: PMC3443122","page":"E2466-2475","source":"PubMed","title":"Structure-function analysis of pneumococcal DprA protein reveals that dimerization is crucial for loading RecA recombinase onto DNA during transformation","volume":"109","author":[{"family":"Quevillon-Cheruel","given":"Sophie"},{"family":"Campo","given":"Nathalie"},{"family":"Mirouze","given":"Nicolas"},{"family":"Mortier-Barrière","given":"Isabelle"},{"family":"Brooks","given":"Mark A."},{"family":"Boudes","given":"Marion"},{"family":"Durand","given":"Dominique"},{"family":"Soulet","given":"Anne-Lise"},{"family":"Lisboa","given":"Johnny"},{"family":"Noirot","given":"Philippe"},{"family":"Martin","given":"Bernard"},{"family":"Tilbeurgh","given":"Herman","non-dropping-particle":"van"},{"family":"Noirot-Gros","given":"Marie-Françoise"},{"family":"Claverys","given":"Jean-Pierre"},{"family":"Polard","given":"Patrice"}],"issued":{"date-parts":[["2012",9,11]]}}}],"schema":"https://github.com/citation-style-language/schema/raw/master/csl-citation.json"} </w:instrText>
            </w:r>
            <w:r>
              <w:rPr>
                <w:rFonts w:ascii="Calibri" w:hAnsi="Calibri" w:cs="Calibri"/>
                <w:color w:val="000000"/>
              </w:rPr>
              <w:fldChar w:fldCharType="separate"/>
            </w:r>
            <w:r w:rsidRPr="007E5660">
              <w:rPr>
                <w:rFonts w:ascii="Calibri" w:hAnsi="Calibri" w:cs="Calibri"/>
              </w:rPr>
              <w:t>(Quevillon-Cheruel et al., 2012)</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rPr>
            </w:pPr>
            <w:r>
              <w:rPr>
                <w:rFonts w:ascii="Calibri" w:hAnsi="Calibri" w:cs="Calibri"/>
              </w:rPr>
              <w:t>R2018</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ssbB-luc</w:t>
            </w:r>
            <w:proofErr w:type="spellEnd"/>
            <w:r>
              <w:rPr>
                <w:rFonts w:ascii="Calibri" w:hAnsi="Calibri" w:cs="Calibri"/>
                <w:i/>
                <w:iCs/>
                <w:color w:val="000000"/>
              </w:rPr>
              <w:t xml:space="preserve">, </w:t>
            </w:r>
            <w:proofErr w:type="spellStart"/>
            <w:r>
              <w:rPr>
                <w:rFonts w:ascii="Calibri" w:hAnsi="Calibri" w:cs="Calibri"/>
                <w:i/>
                <w:iCs/>
                <w:color w:val="000000"/>
              </w:rPr>
              <w:t>dprA</w:t>
            </w:r>
            <w:proofErr w:type="spellEnd"/>
            <w:r>
              <w:rPr>
                <w:rFonts w:ascii="Calibri" w:hAnsi="Calibri" w:cs="Calibri"/>
                <w:i/>
                <w:iCs/>
                <w:color w:val="000000"/>
              </w:rPr>
              <w:t>::spc</w:t>
            </w:r>
            <w:r>
              <w:rPr>
                <w:rFonts w:ascii="Calibri" w:hAnsi="Calibri" w:cs="Calibri"/>
                <w:i/>
                <w:iCs/>
                <w:color w:val="000000"/>
                <w:vertAlign w:val="superscript"/>
              </w:rPr>
              <w:t>21C</w:t>
            </w:r>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7E5660"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{"citationID":"vmVeSfTJ","properties":{"formattedCitation":"(Martin et al., 2013)","plainCitation":"(Martin et al., 2013)","noteIndex":0},"citationItems":[{"id":22,"uris":["http://zotero.org/users/local/OsH7mlEu/items/7FMHACUM"],"uri":["http://zotero.org/users/local/OsH7mlEu/items/7FMHACUM"],"itemData":{"id":22,"type":"article-journal","abstract":"Since 1996, induction of competence for genetic transformation of Streptococcus pneumoniae is known to be controlled by the ComD/ComE two-component regulatory system. The mechanism of induction is generally described as involving ComD autophosphorylation, transphosphorylation of ComE and transcriptional activation by ComE~P of the early competence (com) genes, including comX which encodes the competence-specific σ(X) . However, none of these features has been experimentally established. Here we document the autokinase activity of ComD proteins in vitro, and provide an estimate of the stoichiometry of ComD and ComE in vivo. We report that a phosphorylmimetic mutant, ComE(D58E), constructed because of the failure to detect transphosphorylation of purified ComE in vitro, displays full spontaneous competence in ΔcomD cells, an that in vitro ComE(D58E) exhibits significantly improved binding affinity for P(comCDE). We also provide evidence for a differential transcriptional activation and repression of P(comCDE) and P(comX). Altogether, these data support the model of ComE~P-dependent activation of transcription. Finally, we establish that ComE antagonizes expression of the early com genes and propose that the rapid deceleration of transcription from P(comCDE) observed even in cells lacking σ(X) is due to the progressive accumulation of ComE, which outcompetes ComE~P.","container-title":"Molecular Microbiology","DOI":"10.1111/mmi.12104","ISSN":"1365-2958","issue":"2","journalAbbreviation":"Mol. Microbiol.","language":"eng","note":"PMID: 23216914","page":"394-411","source":"PubMed","title":"ComE/ComE~P interplay dictates activation or extinction status of pneumococcal X-state (competence)","volume":"87","author":[{"family":"Martin","given":"Bernard"},{"family":"Soulet","given":"Anne-Lise"},{"family":"Mirouze","given":"Nicolas"},{"family":"Prudhomme","given":"Marc"},{"family":"Mortier-Barrière","given":"Isabelle"},{"family":"Granadel","given":"Chantal"},{"family":"Noirot-Gros","given":"Marie-Françoise"},{"family":"Noirot","given":"Philippe"},{"family":"Polard","given":"Patrice"},{"family":"Claverys","given":"Jean-Pierre"}],"issued":{"date-parts":[["2013",1]]}}}],"schema":"https://github.com/citation-style-language/schema/raw/master/csl-citation.json"} </w:instrText>
            </w:r>
            <w:r>
              <w:rPr>
                <w:rFonts w:ascii="Calibri" w:hAnsi="Calibri" w:cs="Calibri"/>
                <w:color w:val="000000"/>
              </w:rPr>
              <w:fldChar w:fldCharType="separate"/>
            </w:r>
            <w:r w:rsidRPr="007E5660">
              <w:rPr>
                <w:rFonts w:ascii="Calibri" w:hAnsi="Calibri" w:cs="Calibri"/>
              </w:rPr>
              <w:t>(Martin et al., 2013)</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R3369</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comC2D1</w:t>
            </w:r>
          </w:p>
        </w:tc>
        <w:tc>
          <w:tcPr>
            <w:tcW w:w="2373" w:type="dxa"/>
            <w:vAlign w:val="bottom"/>
          </w:tcPr>
          <w:p w:rsidR="00FA43B0" w:rsidRDefault="007E5660"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{"citationID":"Vhc6q95F","properties":{"formattedCitation":"(Weyder et al., 2018)","plainCitation":"(Weyder et al., 2018)","noteIndex":0},"citationItems":[{"id":145,"uris":["http://zotero.org/users/local/OsH7mlEu/items/X78AJUD9"],"uri":["http://zotero.org/users/local/OsH7mlEu/items/X78AJUD9"],"itemData":{"id":145,"type":"article-journal","abstract":"In the human pathogen Streptococcus pneumoniae, the gene regulatory circuit leading to the transient state of competence for natural transformation is based on production of an auto-inducer that activates a positive feedback loop. About 100 genes are activated in two successive waves linked by a central alternative sigma factor ComX. This mechanism appears to be fundamental to the biological fitness of S. pneumoniae. We have developed a knowledge-based model of the competence cycle that describes average cell behavior. It reveals that the expression rates of the two competence operons, comAB and comCDE, involved in the positive feedback loop must be coordinated to elicit spontaneous competence. Simulations revealed the requirement for an unknown late com gene product that shuts of competence by impairing ComX activity. Further simulations led to the predictions that the membrane protein ComD bound to CSP reacts directly to pH change of the medium and that blindness to CSP during the post-competence phase is controlled by late DprA protein. Both predictions were confirmed experimentally.","container-title":"Frontiers in Microbiology","DOI":"10.3389/fmicb.2018.01637","ISSN":"1664-302X","journalAbbreviation":"Front Microbiol","language":"eng","note":"PMID: 30087661\nPMCID: PMC6066662","page":"1637","source":"PubMed","title":"Dynamic Modeling of Streptococcus pneumoniae Competence Provides Regulatory Mechanistic Insights Into Its Tight Temporal Regulation","volume":"9","author":[{"family":"Weyder","given":"Mathias"},{"family":"Prudhomme","given":"Marc"},{"family":"Bergé","given":"Mathieu"},{"family":"Polard","given":"Patrice"},{"family":"Fichant","given":"Gwennaele"}],"issued":{"date-parts":[["2018"]]}}}],"schema":"https://github.com/citation-style-language/schema/raw/master/csl-citation.json"} </w:instrText>
            </w:r>
            <w:r>
              <w:rPr>
                <w:rFonts w:ascii="Calibri" w:hAnsi="Calibri" w:cs="Calibri"/>
                <w:color w:val="000000"/>
              </w:rPr>
              <w:fldChar w:fldCharType="separate"/>
            </w:r>
            <w:r w:rsidRPr="007E5660">
              <w:rPr>
                <w:rFonts w:ascii="Calibri" w:hAnsi="Calibri" w:cs="Calibri"/>
              </w:rPr>
              <w:t>(Weyder et al., 2018)</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R3728</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comC0,</w:t>
            </w:r>
            <w:r>
              <w:rPr>
                <w:rFonts w:ascii="Calibri" w:hAnsi="Calibri" w:cs="Calibri"/>
                <w:color w:val="000000"/>
              </w:rPr>
              <w:t xml:space="preserve"> </w:t>
            </w:r>
            <w:proofErr w:type="spellStart"/>
            <w:r>
              <w:rPr>
                <w:rFonts w:ascii="Calibri" w:hAnsi="Calibri" w:cs="Calibri"/>
                <w:i/>
                <w:iCs/>
                <w:color w:val="000000"/>
              </w:rPr>
              <w:t>dprA-gfp</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rPr>
            </w:pPr>
            <w:r>
              <w:rPr>
                <w:rFonts w:ascii="Calibri" w:hAnsi="Calibri" w:cs="Calibri"/>
              </w:rPr>
              <w:t>R3743</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dprA-gfp</w:t>
            </w:r>
            <w:proofErr w:type="spellEnd"/>
            <w:r>
              <w:rPr>
                <w:rFonts w:ascii="Calibri" w:hAnsi="Calibri" w:cs="Calibri"/>
                <w:i/>
                <w:iCs/>
                <w:color w:val="000000"/>
              </w:rPr>
              <w:t xml:space="preserve">, </w:t>
            </w:r>
            <w:proofErr w:type="spellStart"/>
            <w:r>
              <w:rPr>
                <w:rFonts w:ascii="Calibri" w:hAnsi="Calibri" w:cs="Calibri"/>
                <w:i/>
                <w:iCs/>
                <w:color w:val="000000"/>
              </w:rPr>
              <w:t>ssbB-luc</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R3797</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comC2D1, </w:t>
            </w:r>
            <w:proofErr w:type="spellStart"/>
            <w:r>
              <w:rPr>
                <w:rFonts w:ascii="Calibri" w:hAnsi="Calibri" w:cs="Calibri"/>
                <w:i/>
                <w:iCs/>
                <w:color w:val="000000"/>
              </w:rPr>
              <w:t>comC-luc</w:t>
            </w:r>
            <w:proofErr w:type="spellEnd"/>
            <w:r>
              <w:rPr>
                <w:rFonts w:ascii="Calibri" w:hAnsi="Calibri" w:cs="Calibri"/>
                <w:i/>
                <w:iCs/>
                <w:color w:val="000000"/>
              </w:rPr>
              <w:t>, comX1::</w:t>
            </w:r>
            <w:proofErr w:type="spellStart"/>
            <w:r>
              <w:rPr>
                <w:rFonts w:ascii="Calibri" w:hAnsi="Calibri" w:cs="Calibri"/>
                <w:i/>
                <w:iCs/>
                <w:color w:val="000000"/>
              </w:rPr>
              <w:t>ery</w:t>
            </w:r>
            <w:proofErr w:type="spellEnd"/>
            <w:r>
              <w:rPr>
                <w:rFonts w:ascii="Calibri" w:hAnsi="Calibri" w:cs="Calibri"/>
                <w:i/>
                <w:iCs/>
                <w:color w:val="000000"/>
              </w:rPr>
              <w:t xml:space="preserve">, </w:t>
            </w:r>
            <w:proofErr w:type="spellStart"/>
            <w:r>
              <w:rPr>
                <w:rFonts w:ascii="Calibri" w:hAnsi="Calibri" w:cs="Calibri"/>
                <w:i/>
                <w:iCs/>
                <w:color w:val="000000"/>
              </w:rPr>
              <w:t>comW</w:t>
            </w:r>
            <w:proofErr w:type="spellEnd"/>
            <w:r>
              <w:rPr>
                <w:rFonts w:ascii="Calibri" w:hAnsi="Calibri" w:cs="Calibri"/>
                <w:i/>
                <w:iCs/>
                <w:color w:val="000000"/>
              </w:rPr>
              <w:t>::</w:t>
            </w:r>
            <w:proofErr w:type="spellStart"/>
            <w:r>
              <w:rPr>
                <w:rFonts w:ascii="Calibri" w:hAnsi="Calibri" w:cs="Calibri"/>
                <w:i/>
                <w:iCs/>
                <w:color w:val="000000"/>
              </w:rPr>
              <w:t>spc</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R3833</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comC2D1, </w:t>
            </w:r>
            <w:proofErr w:type="spellStart"/>
            <w:r>
              <w:rPr>
                <w:rFonts w:ascii="Calibri" w:hAnsi="Calibri" w:cs="Calibri"/>
                <w:i/>
                <w:iCs/>
                <w:color w:val="000000"/>
              </w:rPr>
              <w:t>CEPlac-dprA</w:t>
            </w:r>
            <w:proofErr w:type="spellEnd"/>
            <w:r>
              <w:rPr>
                <w:rFonts w:ascii="Calibri" w:hAnsi="Calibri" w:cs="Calibri"/>
                <w:i/>
                <w:iCs/>
                <w:color w:val="000000"/>
              </w:rPr>
              <w:t xml:space="preserve">, </w:t>
            </w:r>
            <w:proofErr w:type="spellStart"/>
            <w:r>
              <w:rPr>
                <w:rFonts w:ascii="Calibri" w:hAnsi="Calibri" w:cs="Calibri"/>
                <w:i/>
                <w:iCs/>
                <w:color w:val="000000"/>
              </w:rPr>
              <w:t>dprA</w:t>
            </w:r>
            <w:proofErr w:type="spellEnd"/>
            <w:r>
              <w:rPr>
                <w:rFonts w:ascii="Calibri" w:hAnsi="Calibri" w:cs="Calibri"/>
                <w:i/>
                <w:iCs/>
                <w:color w:val="000000"/>
              </w:rPr>
              <w:t>::spc</w:t>
            </w:r>
            <w:r>
              <w:rPr>
                <w:rFonts w:ascii="Calibri" w:hAnsi="Calibri" w:cs="Calibri"/>
                <w:i/>
                <w:iCs/>
                <w:color w:val="000000"/>
                <w:vertAlign w:val="superscript"/>
              </w:rPr>
              <w:t>21C</w:t>
            </w:r>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060AF5"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{"citationID":"3pSlF6ta","properties":{"formattedCitation":"(Johnston et al., 2018)","plainCitation":"(Johnston et al., 2018)","noteIndex":0},"citationItems":[{"id":31,"uris":["http://zotero.org/users/local/OsH7mlEu/items/AZ6CSZU9"],"uri":["http://zotero.org/users/local/OsH7mlEu/items/AZ6CSZU9"],"itemData":{"id":31,"type":"article-journal","abstract":"Natural genetic transformation is a widespread mechanism of horizontal gene transfer. It involves the internalization of exogenous DNA as single strands and chromosomal integration via homologous recombination, promoting acquisition of new genetic traits. Transformation occurs during a distinct physiological state called competence. In Streptococcus pneumoniae, competence is controlled by ComDE, a two-component system induced by an exported peptide pheromone. DprA is universal among transformable species, strongly induced during pneumococcal competence, and crucial for pneumococcal transformation. Pneumococcal DprA plays three crucial roles in transformation and competence. Firstly, DprA protects internalized DNA from degradation. Secondly, DprA loads the homologous recombinase RecA onto transforming DNA to promote transformation. Finally, DprA interacts with the response regulator ComE to shut-off competence. Here, we explored the effect of altering the cellular levels of DprA on these three roles. High cellular levels of DprA were not required for the primary role of DprA as a transformation-dedicated recombinase loader or for protection of transforming DNA. In contrast, full expression of dprA was required for optimal competence shut-off and transformant fitness. High cellular levels of DprA thus ensure the fitness of pneumococcal transformants by mediating competence shut-off. This promotes survival and propagation of transformants, maximizing pneumococcal adaptive potential.","container-title":"Molecular Microbiology","DOI":"10.1111/mmi.14068","ISSN":"1365-2958","issue":"5","journalAbbreviation":"Mol. Microbiol.","language":"eng","note":"PMID: 29995987","page":"663-675","source":"PubMed","title":"Fine-tuning cellular levels of DprA ensures transformant fitness in the human pathogen Streptococcus pneumoniae","volume":"109","author":[{"family":"Johnston","given":"Calum"},{"family":"Mortier-Barriere","given":"Isabelle"},{"family":"Khemici","given":"Vanessa"},{"family":"Polard","given":"Patrice"}],"issued":{"date-parts":[["2018"]]}}}],"schema":"https://github.com/citation-style-language/schema/raw/master/csl-citation.json"} </w:instrText>
            </w:r>
            <w:r>
              <w:rPr>
                <w:rFonts w:ascii="Calibri" w:hAnsi="Calibri" w:cs="Calibri"/>
                <w:color w:val="000000"/>
              </w:rPr>
              <w:fldChar w:fldCharType="separate"/>
            </w:r>
            <w:r w:rsidRPr="00060AF5">
              <w:rPr>
                <w:rFonts w:ascii="Calibri" w:hAnsi="Calibri" w:cs="Calibri"/>
              </w:rPr>
              <w:t>(Johnston et al., 2018)</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R3912</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R3914</w:t>
            </w:r>
          </w:p>
        </w:tc>
        <w:tc>
          <w:tcPr>
            <w:tcW w:w="8118" w:type="dxa"/>
            <w:vAlign w:val="bottom"/>
          </w:tcPr>
          <w:p w:rsidR="00FA43B0" w:rsidRDefault="00FA43B0" w:rsidP="00FA43B0">
            <w:pPr>
              <w:rPr>
                <w:rFonts w:ascii="Calibri" w:hAnsi="Calibri" w:cs="Calibri"/>
                <w:i/>
                <w:iCs/>
              </w:rPr>
            </w:pPr>
            <w:r>
              <w:rPr>
                <w:rFonts w:ascii="Calibri" w:hAnsi="Calibri" w:cs="Calibri"/>
                <w:i/>
                <w:iCs/>
              </w:rPr>
              <w:t xml:space="preserve">rpsl1, </w:t>
            </w:r>
            <w:proofErr w:type="spellStart"/>
            <w:r>
              <w:rPr>
                <w:rFonts w:ascii="Calibri" w:hAnsi="Calibri" w:cs="Calibri"/>
                <w:i/>
                <w:iCs/>
              </w:rPr>
              <w:t>gfp-comD</w:t>
            </w:r>
            <w:proofErr w:type="spellEnd"/>
            <w:r>
              <w:rPr>
                <w:rFonts w:ascii="Calibri" w:hAnsi="Calibri" w:cs="Calibri"/>
              </w:rPr>
              <w:t xml:space="preserve">; </w:t>
            </w:r>
            <w:proofErr w:type="spellStart"/>
            <w:r>
              <w:rPr>
                <w:rFonts w:ascii="Calibri" w:hAnsi="Calibri" w:cs="Calibri"/>
              </w:rPr>
              <w:t>Sm</w:t>
            </w:r>
            <w:r>
              <w:rPr>
                <w:rFonts w:ascii="Calibri" w:hAnsi="Calibri" w:cs="Calibri"/>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R3915</w:t>
            </w:r>
          </w:p>
        </w:tc>
        <w:tc>
          <w:tcPr>
            <w:tcW w:w="8118" w:type="dxa"/>
            <w:vAlign w:val="bottom"/>
          </w:tcPr>
          <w:p w:rsidR="00FA43B0" w:rsidRDefault="00FA43B0" w:rsidP="00FA43B0">
            <w:pPr>
              <w:rPr>
                <w:rFonts w:ascii="Calibri" w:hAnsi="Calibri" w:cs="Calibri"/>
                <w:i/>
                <w:iCs/>
              </w:rPr>
            </w:pPr>
            <w:r>
              <w:rPr>
                <w:rFonts w:ascii="Calibri" w:hAnsi="Calibri" w:cs="Calibri"/>
                <w:i/>
                <w:iCs/>
              </w:rPr>
              <w:t xml:space="preserve">rpsl1, </w:t>
            </w:r>
            <w:proofErr w:type="spellStart"/>
            <w:r>
              <w:rPr>
                <w:rFonts w:ascii="Calibri" w:hAnsi="Calibri" w:cs="Calibri"/>
                <w:i/>
                <w:iCs/>
              </w:rPr>
              <w:t>gfp-comD</w:t>
            </w:r>
            <w:proofErr w:type="spellEnd"/>
            <w:r>
              <w:rPr>
                <w:rFonts w:ascii="Calibri" w:hAnsi="Calibri" w:cs="Calibri"/>
                <w:i/>
                <w:iCs/>
              </w:rPr>
              <w:t xml:space="preserve">, </w:t>
            </w:r>
            <w:proofErr w:type="spellStart"/>
            <w:r>
              <w:rPr>
                <w:rFonts w:ascii="Calibri" w:hAnsi="Calibri" w:cs="Calibri"/>
                <w:i/>
                <w:iCs/>
              </w:rPr>
              <w:t>ssbB-luc</w:t>
            </w:r>
            <w:proofErr w:type="spellEnd"/>
            <w:r>
              <w:rPr>
                <w:rFonts w:ascii="Calibri" w:hAnsi="Calibri" w:cs="Calibri"/>
              </w:rPr>
              <w:t xml:space="preserve">; </w:t>
            </w:r>
            <w:proofErr w:type="spellStart"/>
            <w:r>
              <w:rPr>
                <w:rFonts w:ascii="Calibri" w:hAnsi="Calibri" w:cs="Calibri"/>
              </w:rPr>
              <w:t>Sm</w:t>
            </w:r>
            <w:r>
              <w:rPr>
                <w:rFonts w:ascii="Calibri" w:hAnsi="Calibri" w:cs="Calibri"/>
                <w:vertAlign w:val="superscript"/>
              </w:rPr>
              <w:t>R</w:t>
            </w:r>
            <w:proofErr w:type="spellEnd"/>
            <w:r>
              <w:rPr>
                <w:rFonts w:ascii="Calibri" w:hAnsi="Calibri" w:cs="Calibri"/>
              </w:rPr>
              <w:t xml:space="preserve">, </w:t>
            </w:r>
            <w:proofErr w:type="spellStart"/>
            <w:r>
              <w:rPr>
                <w:rFonts w:ascii="Calibri" w:hAnsi="Calibri" w:cs="Calibri"/>
              </w:rPr>
              <w:t>Cm</w:t>
            </w:r>
            <w:r>
              <w:rPr>
                <w:rFonts w:ascii="Calibri" w:hAnsi="Calibri" w:cs="Calibri"/>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R3932</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comC2D1, CEP</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comXW</w:t>
            </w:r>
            <w:proofErr w:type="spellEnd"/>
            <w:r>
              <w:rPr>
                <w:rFonts w:ascii="Calibri" w:hAnsi="Calibri" w:cs="Calibri"/>
                <w:i/>
                <w:iCs/>
                <w:color w:val="000000"/>
              </w:rPr>
              <w:t xml:space="preserve">, </w:t>
            </w:r>
            <w:proofErr w:type="spellStart"/>
            <w:r>
              <w:rPr>
                <w:rFonts w:ascii="Calibri" w:hAnsi="Calibri" w:cs="Calibri"/>
                <w:i/>
                <w:iCs/>
                <w:color w:val="000000"/>
              </w:rPr>
              <w:t>ssbB-luc</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p>
        </w:tc>
        <w:tc>
          <w:tcPr>
            <w:tcW w:w="2373" w:type="dxa"/>
            <w:vAlign w:val="bottom"/>
          </w:tcPr>
          <w:p w:rsidR="00FA43B0" w:rsidRDefault="00060AF5" w:rsidP="00FA43B0">
            <w:pPr>
              <w:jc w:val="center"/>
              <w:rPr>
                <w:rFonts w:ascii="Calibri" w:hAnsi="Calibri" w:cs="Calibri"/>
              </w:rPr>
            </w:pPr>
            <w:r>
              <w:rPr>
                <w:rFonts w:ascii="Calibri" w:hAnsi="Calibri" w:cs="Calibri"/>
              </w:rPr>
              <w:fldChar w:fldCharType="begin"/>
            </w:r>
            <w:r>
              <w:rPr>
                <w:rFonts w:ascii="Calibri" w:hAnsi="Calibri" w:cs="Calibri"/>
              </w:rPr>
              <w:instrText xml:space="preserve"> ADDIN ZOTERO_ITEM CSL_CITATION {"citationID":"Cr1S4zvb","properties":{"formattedCitation":"(Weyder et al., 2018)","plainCitation":"(Weyder et al., 2018)","noteIndex":0},"citationItems":[{"id":145,"uris":["http://zotero.org/users/local/OsH7mlEu/items/X78AJUD9"],"uri":["http://zotero.org/users/local/OsH7mlEu/items/X78AJUD9"],"itemData":{"id":145,"type":"article-journal","abstract":"In the human pathogen Streptococcus pneumoniae, the gene regulatory circuit leading to the transient state of competence for natural transformation is based on production of an auto-inducer that activates a positive feedback loop. About 100 genes are activated in two successive waves linked by a central alternative sigma factor ComX. This mechanism appears to be fundamental to the biological fitness of S. pneumoniae. We have developed a knowledge-based model of the competence cycle that describes average cell behavior. It reveals that the expression rates of the two competence operons, comAB and comCDE, involved in the positive feedback loop must be coordinated to elicit spontaneous competence. Simulations revealed the requirement for an unknown late com gene product that shuts of competence by impairing ComX activity. Further simulations led to the predictions that the membrane protein ComD bound to CSP reacts directly to pH change of the medium and that blindness to CSP during the post-competence phase is controlled by late DprA protein. Both predictions were confirmed experimentally.","container-title":"Frontiers in Microbiology","DOI":"10.3389/fmicb.2018.01637","ISSN":"1664-302X","journalAbbreviation":"Front Microbiol","language":"eng","note":"PMID: 30087661\nPMCID: PMC6066662","page":"1637","source":"PubMed","title":"Dynamic Modeling of Streptococcus pneumoniae Competence Provides Regulatory Mechanistic Insights Into Its Tight Temporal Regulation","volume":"9","author":[{"family":"Weyder","given":"Mathias"},{"family":"Prudhomme","given":"Marc"},{"family":"Bergé","given":"Mathieu"},{"family":"Polard","given":"Patrice"},{"family":"Fichant","given":"Gwennaele"}],"issued":{"date-parts":[["2018"]]}}}],"schema":"https://github.com/citation-style-language/schema/raw/master/csl-citation.json"} </w:instrText>
            </w:r>
            <w:r>
              <w:rPr>
                <w:rFonts w:ascii="Calibri" w:hAnsi="Calibri" w:cs="Calibri"/>
              </w:rPr>
              <w:fldChar w:fldCharType="separate"/>
            </w:r>
            <w:r w:rsidRPr="00060AF5">
              <w:rPr>
                <w:rFonts w:ascii="Calibri" w:hAnsi="Calibri" w:cs="Calibri"/>
              </w:rPr>
              <w:t>(Weyder et al., 2018)</w:t>
            </w:r>
            <w:r>
              <w:rPr>
                <w:rFonts w:ascii="Calibri" w:hAnsi="Calibri" w:cs="Calibri"/>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R4010</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comE-gfp</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lastRenderedPageBreak/>
              <w:t>R4011</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ssbB-luc</w:t>
            </w:r>
            <w:proofErr w:type="spellEnd"/>
            <w:r>
              <w:rPr>
                <w:rFonts w:ascii="Calibri" w:hAnsi="Calibri" w:cs="Calibri"/>
                <w:i/>
                <w:iCs/>
                <w:color w:val="000000"/>
              </w:rPr>
              <w:t xml:space="preserve">, </w:t>
            </w:r>
            <w:proofErr w:type="spellStart"/>
            <w:r>
              <w:rPr>
                <w:rFonts w:ascii="Calibri" w:hAnsi="Calibri" w:cs="Calibri"/>
                <w:i/>
                <w:iCs/>
                <w:color w:val="000000"/>
              </w:rPr>
              <w:t>ftsZ-mTurquoise</w:t>
            </w:r>
            <w:proofErr w:type="spellEnd"/>
          </w:p>
        </w:tc>
        <w:tc>
          <w:tcPr>
            <w:tcW w:w="2373" w:type="dxa"/>
            <w:vAlign w:val="bottom"/>
          </w:tcPr>
          <w:p w:rsidR="00FA43B0" w:rsidRDefault="00060AF5" w:rsidP="00060AF5">
            <w:pPr>
              <w:jc w:val="center"/>
              <w:rPr>
                <w:rFonts w:ascii="Calibri" w:hAnsi="Calibri" w:cs="Calibri"/>
              </w:rPr>
            </w:pPr>
            <w:r>
              <w:rPr>
                <w:rFonts w:ascii="Calibri" w:hAnsi="Calibri" w:cs="Calibri"/>
              </w:rPr>
              <w:fldChar w:fldCharType="begin"/>
            </w:r>
            <w:r>
              <w:rPr>
                <w:rFonts w:ascii="Calibri" w:hAnsi="Calibri" w:cs="Calibri"/>
              </w:rPr>
              <w:instrText xml:space="preserve"> ADDIN ZOTERO_ITEM CSL_CITATION {"citationID":"qoOzopZb","properties":{"formattedCitation":"(Mortier-Barri\\uc0\\u232{}re et al., 2019)","plainCitation":"(Mortier-Barrière et al., 2019)","noteIndex":0},"citationItems":[{"id":184,"uris":["http://zotero.org/users/local/OsH7mlEu/items/CGG2V7NP"],"uri":["http://zotero.org/users/local/OsH7mlEu/items/CGG2V7NP"],"itemData":{"id":184,"type":"article-journal","abstract":"The ability of Streptococcus pneumoniae (the pneumococcus) to transform is particularly convenient for genome engineering. Several protocols relying on sequential positive and negative selection strategies have been described to create directed markerless modifications, including deletions, insertions, or point mutations. Transformation with DNA fragments carrying long flanking homology sequences is also used to generate mutations without selection but it requires high transformability. Here, we present an optimized version of this method. As an example, we construct a strain harboring a translational fusion ftsZ-mTurquoise at the ftsZ locus. We provide instructions to produce a linear DNA fragment containing the chimeric construction and give details of the conditions to obtain optimal pneumococcal transformation efficiencies.","container-title":"Methods in Molecular Biology (Clifton, N.J.)","DOI":"10.1007/978-1-4939-9199-0_6","ISSN":"1940-6029","journalAbbreviation":"Methods Mol. Biol.","language":"eng","note":"PMID: 30929206","page":"63-78","source":"PubMed","title":"Natural Genetic Transformation: A Direct Route to Easy Insertion of Chimeric Genes into the Pneumococcal Chromosome","title-short":"Natural Genetic Transformation","volume":"1968","author":[{"family":"Mortier-Barrière","given":"Isabelle"},{"family":"Campo","given":"Nathalie"},{"family":"Bergé","given":"Mathieu A."},{"family":"Prudhomme","given":"Marc"},{"family":"Polard","given":"Patrice"}],"issued":{"date-parts":[["2019"]]}}}],"schema":"https://github.com/citation-style-language/schema/raw/master/csl-citation.json"} </w:instrText>
            </w:r>
            <w:r>
              <w:rPr>
                <w:rFonts w:ascii="Calibri" w:hAnsi="Calibri" w:cs="Calibri"/>
              </w:rPr>
              <w:fldChar w:fldCharType="separate"/>
            </w:r>
            <w:r w:rsidRPr="00060AF5">
              <w:rPr>
                <w:rFonts w:ascii="Calibri" w:hAnsi="Calibri" w:cs="Calibri"/>
                <w:szCs w:val="24"/>
              </w:rPr>
              <w:t>(Mortier-Barrière et al., 2019)</w:t>
            </w:r>
            <w:r>
              <w:rPr>
                <w:rFonts w:ascii="Calibri" w:hAnsi="Calibri" w:cs="Calibri"/>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R4015</w:t>
            </w:r>
          </w:p>
        </w:tc>
        <w:tc>
          <w:tcPr>
            <w:tcW w:w="8118" w:type="dxa"/>
            <w:vAlign w:val="bottom"/>
          </w:tcPr>
          <w:p w:rsidR="00FA43B0" w:rsidRPr="00AE58A1" w:rsidRDefault="00FA43B0" w:rsidP="00FA43B0">
            <w:pPr>
              <w:rPr>
                <w:rFonts w:ascii="Calibri" w:hAnsi="Calibri" w:cs="Calibri"/>
                <w:color w:val="000000"/>
                <w:lang w:val="en-US"/>
              </w:rPr>
            </w:pPr>
            <w:r w:rsidRPr="00AE58A1">
              <w:rPr>
                <w:rFonts w:ascii="Calibri" w:hAnsi="Calibri" w:cs="Calibri"/>
                <w:i/>
                <w:iCs/>
                <w:color w:val="000000"/>
                <w:lang w:val="en-US"/>
              </w:rPr>
              <w:t xml:space="preserve">comC0, </w:t>
            </w:r>
            <w:proofErr w:type="spellStart"/>
            <w:r w:rsidRPr="00AE58A1">
              <w:rPr>
                <w:rFonts w:ascii="Calibri" w:hAnsi="Calibri" w:cs="Calibri"/>
                <w:i/>
                <w:iCs/>
                <w:color w:val="000000"/>
                <w:lang w:val="en-US"/>
              </w:rPr>
              <w:t>dprA-gfp</w:t>
            </w:r>
            <w:proofErr w:type="spellEnd"/>
            <w:r w:rsidRPr="00AE58A1">
              <w:rPr>
                <w:rFonts w:ascii="Calibri" w:hAnsi="Calibri" w:cs="Calibri"/>
                <w:i/>
                <w:iCs/>
                <w:color w:val="000000"/>
                <w:lang w:val="en-US"/>
              </w:rPr>
              <w:t xml:space="preserve">, </w:t>
            </w:r>
            <w:proofErr w:type="spellStart"/>
            <w:r w:rsidRPr="00AE58A1">
              <w:rPr>
                <w:rFonts w:ascii="Calibri" w:hAnsi="Calibri" w:cs="Calibri"/>
                <w:i/>
                <w:iCs/>
                <w:color w:val="000000"/>
                <w:lang w:val="en-US"/>
              </w:rPr>
              <w:t>hexA</w:t>
            </w:r>
            <w:proofErr w:type="spellEnd"/>
            <w:r w:rsidRPr="00AE58A1">
              <w:rPr>
                <w:rFonts w:ascii="Calibri" w:hAnsi="Calibri" w:cs="Calibri"/>
                <w:i/>
                <w:iCs/>
                <w:color w:val="000000"/>
                <w:lang w:val="en-US"/>
              </w:rPr>
              <w:t>::</w:t>
            </w:r>
            <w:proofErr w:type="spellStart"/>
            <w:r w:rsidRPr="00AE58A1">
              <w:rPr>
                <w:rFonts w:ascii="Calibri" w:hAnsi="Calibri" w:cs="Calibri"/>
                <w:i/>
                <w:iCs/>
                <w:color w:val="000000"/>
                <w:lang w:val="en-US"/>
              </w:rPr>
              <w:t>ermAM</w:t>
            </w:r>
            <w:proofErr w:type="spellEnd"/>
            <w:r w:rsidRPr="00AE58A1">
              <w:rPr>
                <w:rFonts w:ascii="Calibri" w:hAnsi="Calibri" w:cs="Calibri"/>
                <w:color w:val="000000"/>
                <w:lang w:val="en-US"/>
              </w:rPr>
              <w:t xml:space="preserve">; </w:t>
            </w:r>
            <w:proofErr w:type="spellStart"/>
            <w:r w:rsidRPr="00AE58A1">
              <w:rPr>
                <w:rFonts w:ascii="Calibri" w:hAnsi="Calibri" w:cs="Calibri"/>
                <w:color w:val="000000"/>
                <w:lang w:val="en-US"/>
              </w:rPr>
              <w:t>Spc</w:t>
            </w:r>
            <w:r w:rsidRPr="00AE58A1">
              <w:rPr>
                <w:rFonts w:ascii="Calibri" w:hAnsi="Calibri" w:cs="Calibri"/>
                <w:color w:val="000000"/>
                <w:vertAlign w:val="superscript"/>
                <w:lang w:val="en-US"/>
              </w:rPr>
              <w:t>R</w:t>
            </w:r>
            <w:proofErr w:type="spellEnd"/>
            <w:r w:rsidRPr="00AE58A1">
              <w:rPr>
                <w:rFonts w:ascii="Calibri" w:hAnsi="Calibri" w:cs="Calibri"/>
                <w:color w:val="000000"/>
                <w:lang w:val="en-US"/>
              </w:rPr>
              <w:t xml:space="preserve">, </w:t>
            </w:r>
            <w:proofErr w:type="spellStart"/>
            <w:r w:rsidRPr="00AE58A1">
              <w:rPr>
                <w:rFonts w:ascii="Calibri" w:hAnsi="Calibri" w:cs="Calibri"/>
                <w:color w:val="000000"/>
                <w:lang w:val="en-US"/>
              </w:rPr>
              <w:t>Ery</w:t>
            </w:r>
            <w:r w:rsidRPr="00AE58A1">
              <w:rPr>
                <w:rFonts w:ascii="Calibri" w:hAnsi="Calibri" w:cs="Calibri"/>
                <w:color w:val="000000"/>
                <w:vertAlign w:val="superscript"/>
                <w:lang w:val="en-US"/>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R4016</w:t>
            </w:r>
          </w:p>
        </w:tc>
        <w:tc>
          <w:tcPr>
            <w:tcW w:w="8118" w:type="dxa"/>
            <w:vAlign w:val="bottom"/>
          </w:tcPr>
          <w:p w:rsidR="00FA43B0" w:rsidRPr="00AE58A1" w:rsidRDefault="00FA43B0" w:rsidP="00FA43B0">
            <w:pPr>
              <w:rPr>
                <w:rFonts w:ascii="Calibri" w:hAnsi="Calibri" w:cs="Calibri"/>
                <w:i/>
                <w:iCs/>
                <w:color w:val="000000"/>
                <w:lang w:val="en-US"/>
              </w:rPr>
            </w:pPr>
            <w:r w:rsidRPr="00AE58A1">
              <w:rPr>
                <w:rFonts w:ascii="Calibri" w:hAnsi="Calibri" w:cs="Calibri"/>
                <w:i/>
                <w:iCs/>
                <w:color w:val="000000"/>
                <w:lang w:val="en-US"/>
              </w:rPr>
              <w:t xml:space="preserve">comC0, </w:t>
            </w:r>
            <w:proofErr w:type="spellStart"/>
            <w:r w:rsidRPr="00AE58A1">
              <w:rPr>
                <w:rFonts w:ascii="Calibri" w:hAnsi="Calibri" w:cs="Calibri"/>
                <w:i/>
                <w:iCs/>
                <w:color w:val="000000"/>
                <w:lang w:val="en-US"/>
              </w:rPr>
              <w:t>comE-gfp</w:t>
            </w:r>
            <w:proofErr w:type="spellEnd"/>
            <w:r w:rsidRPr="00AE58A1">
              <w:rPr>
                <w:rFonts w:ascii="Calibri" w:hAnsi="Calibri" w:cs="Calibri"/>
                <w:i/>
                <w:iCs/>
                <w:color w:val="000000"/>
                <w:lang w:val="en-US"/>
              </w:rPr>
              <w:t xml:space="preserve">, </w:t>
            </w:r>
            <w:proofErr w:type="spellStart"/>
            <w:r w:rsidRPr="00AE58A1">
              <w:rPr>
                <w:rFonts w:ascii="Calibri" w:hAnsi="Calibri" w:cs="Calibri"/>
                <w:i/>
                <w:iCs/>
                <w:color w:val="000000"/>
                <w:lang w:val="en-US"/>
              </w:rPr>
              <w:t>hexA</w:t>
            </w:r>
            <w:proofErr w:type="spellEnd"/>
            <w:r w:rsidRPr="00AE58A1">
              <w:rPr>
                <w:rFonts w:ascii="Calibri" w:hAnsi="Calibri" w:cs="Calibri"/>
                <w:i/>
                <w:iCs/>
                <w:color w:val="000000"/>
                <w:lang w:val="en-US"/>
              </w:rPr>
              <w:t>::</w:t>
            </w:r>
            <w:proofErr w:type="spellStart"/>
            <w:r w:rsidRPr="00AE58A1">
              <w:rPr>
                <w:rFonts w:ascii="Calibri" w:hAnsi="Calibri" w:cs="Calibri"/>
                <w:i/>
                <w:iCs/>
                <w:color w:val="000000"/>
                <w:lang w:val="en-US"/>
              </w:rPr>
              <w:t>ermAM</w:t>
            </w:r>
            <w:proofErr w:type="spellEnd"/>
            <w:r w:rsidRPr="00AE58A1">
              <w:rPr>
                <w:rFonts w:ascii="Calibri" w:hAnsi="Calibri" w:cs="Calibri"/>
                <w:color w:val="000000"/>
                <w:lang w:val="en-US"/>
              </w:rPr>
              <w:t xml:space="preserve">; </w:t>
            </w:r>
            <w:proofErr w:type="spellStart"/>
            <w:r w:rsidRPr="00AE58A1">
              <w:rPr>
                <w:rFonts w:ascii="Calibri" w:hAnsi="Calibri" w:cs="Calibri"/>
                <w:color w:val="000000"/>
                <w:lang w:val="en-US"/>
              </w:rPr>
              <w:t>Ery</w:t>
            </w:r>
            <w:r w:rsidRPr="00AE58A1">
              <w:rPr>
                <w:rFonts w:ascii="Calibri" w:hAnsi="Calibri" w:cs="Calibri"/>
                <w:color w:val="000000"/>
                <w:vertAlign w:val="superscript"/>
                <w:lang w:val="en-US"/>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R4045</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comC0, CEP</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dprA</w:t>
            </w:r>
            <w:proofErr w:type="spellEnd"/>
            <w:r>
              <w:rPr>
                <w:rFonts w:ascii="Calibri" w:hAnsi="Calibri" w:cs="Calibri"/>
                <w:i/>
                <w:iCs/>
                <w:color w:val="000000"/>
              </w:rPr>
              <w:t>-</w:t>
            </w:r>
            <w:proofErr w:type="spellStart"/>
            <w:r>
              <w:rPr>
                <w:rFonts w:ascii="Calibri" w:hAnsi="Calibri" w:cs="Calibri"/>
                <w:i/>
                <w:iCs/>
                <w:color w:val="000000"/>
              </w:rPr>
              <w:t>gfp</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R4046</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dprA-gfp</w:t>
            </w:r>
            <w:r>
              <w:rPr>
                <w:rFonts w:ascii="Calibri" w:hAnsi="Calibri" w:cs="Calibri"/>
                <w:i/>
                <w:iCs/>
                <w:color w:val="000000"/>
                <w:vertAlign w:val="superscript"/>
              </w:rPr>
              <w:t>AR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R4047</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dprA-gfp</w:t>
            </w:r>
            <w:r>
              <w:rPr>
                <w:rFonts w:ascii="Calibri" w:hAnsi="Calibri" w:cs="Calibri"/>
                <w:i/>
                <w:iCs/>
                <w:color w:val="000000"/>
                <w:vertAlign w:val="superscript"/>
              </w:rPr>
              <w:t>QNQ</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R4048</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comC0, dprA-mKate2</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R4060</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comC0, CEP</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dprA</w:t>
            </w:r>
            <w:proofErr w:type="spellEnd"/>
            <w:r>
              <w:rPr>
                <w:rFonts w:ascii="Calibri" w:hAnsi="Calibri" w:cs="Calibri"/>
                <w:i/>
                <w:iCs/>
                <w:color w:val="000000"/>
              </w:rPr>
              <w:t>-</w:t>
            </w:r>
            <w:proofErr w:type="spellStart"/>
            <w:r>
              <w:rPr>
                <w:rFonts w:ascii="Calibri" w:hAnsi="Calibri" w:cs="Calibri"/>
                <w:i/>
                <w:iCs/>
                <w:color w:val="000000"/>
              </w:rPr>
              <w:t>gfp</w:t>
            </w:r>
            <w:proofErr w:type="spellEnd"/>
            <w:r>
              <w:rPr>
                <w:rFonts w:ascii="Calibri" w:hAnsi="Calibri" w:cs="Calibri"/>
                <w:i/>
                <w:iCs/>
                <w:color w:val="000000"/>
              </w:rPr>
              <w:t xml:space="preserve">, </w:t>
            </w:r>
            <w:proofErr w:type="spellStart"/>
            <w:r>
              <w:rPr>
                <w:rFonts w:ascii="Calibri" w:hAnsi="Calibri" w:cs="Calibri"/>
                <w:i/>
                <w:iCs/>
                <w:color w:val="000000"/>
              </w:rPr>
              <w:t>dprA</w:t>
            </w:r>
            <w:proofErr w:type="spellEnd"/>
            <w:r>
              <w:rPr>
                <w:rFonts w:ascii="Calibri" w:hAnsi="Calibri" w:cs="Calibri"/>
                <w:i/>
                <w:iCs/>
                <w:color w:val="000000"/>
              </w:rPr>
              <w:t>::spc</w:t>
            </w:r>
            <w:r>
              <w:rPr>
                <w:rFonts w:ascii="Calibri" w:hAnsi="Calibri" w:cs="Calibri"/>
                <w:i/>
                <w:iCs/>
                <w:color w:val="000000"/>
                <w:vertAlign w:val="superscript"/>
              </w:rPr>
              <w:t>21C</w:t>
            </w:r>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R4061</w:t>
            </w:r>
          </w:p>
        </w:tc>
        <w:tc>
          <w:tcPr>
            <w:tcW w:w="8118" w:type="dxa"/>
            <w:vAlign w:val="bottom"/>
          </w:tcPr>
          <w:p w:rsidR="00FA43B0" w:rsidRPr="00AE58A1" w:rsidRDefault="00FA43B0" w:rsidP="00FA43B0">
            <w:pPr>
              <w:rPr>
                <w:rFonts w:ascii="Calibri" w:hAnsi="Calibri" w:cs="Calibri"/>
                <w:color w:val="000000"/>
                <w:lang w:val="en-US"/>
              </w:rPr>
            </w:pPr>
            <w:r w:rsidRPr="00AE58A1">
              <w:rPr>
                <w:rFonts w:ascii="Calibri" w:hAnsi="Calibri" w:cs="Calibri"/>
                <w:i/>
                <w:iCs/>
                <w:color w:val="000000"/>
                <w:lang w:val="en-US"/>
              </w:rPr>
              <w:t xml:space="preserve">comC0, </w:t>
            </w:r>
            <w:proofErr w:type="spellStart"/>
            <w:r w:rsidRPr="00AE58A1">
              <w:rPr>
                <w:rFonts w:ascii="Calibri" w:hAnsi="Calibri" w:cs="Calibri"/>
                <w:i/>
                <w:iCs/>
                <w:color w:val="000000"/>
                <w:lang w:val="en-US"/>
              </w:rPr>
              <w:t>dprA-gfp</w:t>
            </w:r>
            <w:proofErr w:type="spellEnd"/>
            <w:r w:rsidRPr="00AE58A1">
              <w:rPr>
                <w:rFonts w:ascii="Calibri" w:hAnsi="Calibri" w:cs="Calibri"/>
                <w:i/>
                <w:iCs/>
                <w:color w:val="000000"/>
                <w:lang w:val="en-US"/>
              </w:rPr>
              <w:t xml:space="preserve">, </w:t>
            </w:r>
            <w:proofErr w:type="spellStart"/>
            <w:r w:rsidRPr="00AE58A1">
              <w:rPr>
                <w:rFonts w:ascii="Calibri" w:hAnsi="Calibri" w:cs="Calibri"/>
                <w:i/>
                <w:iCs/>
                <w:color w:val="000000"/>
                <w:lang w:val="en-US"/>
              </w:rPr>
              <w:t>hexA</w:t>
            </w:r>
            <w:proofErr w:type="spellEnd"/>
            <w:r w:rsidRPr="00AE58A1">
              <w:rPr>
                <w:rFonts w:ascii="Calibri" w:hAnsi="Calibri" w:cs="Calibri"/>
                <w:i/>
                <w:iCs/>
                <w:color w:val="000000"/>
                <w:lang w:val="en-US"/>
              </w:rPr>
              <w:t>::</w:t>
            </w:r>
            <w:proofErr w:type="spellStart"/>
            <w:r w:rsidRPr="00AE58A1">
              <w:rPr>
                <w:rFonts w:ascii="Calibri" w:hAnsi="Calibri" w:cs="Calibri"/>
                <w:i/>
                <w:iCs/>
                <w:color w:val="000000"/>
                <w:lang w:val="en-US"/>
              </w:rPr>
              <w:t>ermAM</w:t>
            </w:r>
            <w:proofErr w:type="spellEnd"/>
            <w:r w:rsidRPr="00AE58A1">
              <w:rPr>
                <w:rFonts w:ascii="Calibri" w:hAnsi="Calibri" w:cs="Calibri"/>
                <w:i/>
                <w:iCs/>
                <w:color w:val="000000"/>
                <w:lang w:val="en-US"/>
              </w:rPr>
              <w:t xml:space="preserve">, </w:t>
            </w:r>
            <w:proofErr w:type="spellStart"/>
            <w:r w:rsidRPr="00AE58A1">
              <w:rPr>
                <w:rFonts w:ascii="Calibri" w:hAnsi="Calibri" w:cs="Calibri"/>
                <w:i/>
                <w:iCs/>
                <w:color w:val="000000"/>
                <w:lang w:val="en-US"/>
              </w:rPr>
              <w:t>recA</w:t>
            </w:r>
            <w:proofErr w:type="spellEnd"/>
            <w:r w:rsidRPr="00AE58A1">
              <w:rPr>
                <w:rFonts w:ascii="Calibri" w:hAnsi="Calibri" w:cs="Calibri"/>
                <w:i/>
                <w:iCs/>
                <w:color w:val="000000"/>
                <w:lang w:val="en-US"/>
              </w:rPr>
              <w:t>::cat</w:t>
            </w:r>
            <w:r w:rsidRPr="00AE58A1">
              <w:rPr>
                <w:rFonts w:ascii="Calibri" w:hAnsi="Calibri" w:cs="Calibri"/>
                <w:color w:val="000000"/>
                <w:lang w:val="en-US"/>
              </w:rPr>
              <w:t xml:space="preserve">; </w:t>
            </w:r>
            <w:proofErr w:type="spellStart"/>
            <w:r w:rsidRPr="00AE58A1">
              <w:rPr>
                <w:rFonts w:ascii="Calibri" w:hAnsi="Calibri" w:cs="Calibri"/>
                <w:color w:val="000000"/>
                <w:lang w:val="en-US"/>
              </w:rPr>
              <w:t>Spc</w:t>
            </w:r>
            <w:r w:rsidRPr="00AE58A1">
              <w:rPr>
                <w:rFonts w:ascii="Calibri" w:hAnsi="Calibri" w:cs="Calibri"/>
                <w:color w:val="000000"/>
                <w:vertAlign w:val="superscript"/>
                <w:lang w:val="en-US"/>
              </w:rPr>
              <w:t>R</w:t>
            </w:r>
            <w:proofErr w:type="spellEnd"/>
            <w:r w:rsidRPr="00AE58A1">
              <w:rPr>
                <w:rFonts w:ascii="Calibri" w:hAnsi="Calibri" w:cs="Calibri"/>
                <w:color w:val="000000"/>
                <w:lang w:val="en-US"/>
              </w:rPr>
              <w:t xml:space="preserve">, </w:t>
            </w:r>
            <w:proofErr w:type="spellStart"/>
            <w:r w:rsidRPr="00AE58A1">
              <w:rPr>
                <w:rFonts w:ascii="Calibri" w:hAnsi="Calibri" w:cs="Calibri"/>
                <w:color w:val="000000"/>
                <w:lang w:val="en-US"/>
              </w:rPr>
              <w:t>Ery</w:t>
            </w:r>
            <w:r w:rsidRPr="00AE58A1">
              <w:rPr>
                <w:rFonts w:ascii="Calibri" w:hAnsi="Calibri" w:cs="Calibri"/>
                <w:color w:val="000000"/>
                <w:vertAlign w:val="superscript"/>
                <w:lang w:val="en-US"/>
              </w:rPr>
              <w:t>R</w:t>
            </w:r>
            <w:proofErr w:type="spellEnd"/>
            <w:r w:rsidRPr="00AE58A1">
              <w:rPr>
                <w:rFonts w:ascii="Calibri" w:hAnsi="Calibri" w:cs="Calibri"/>
                <w:color w:val="000000"/>
                <w:lang w:val="en-US"/>
              </w:rPr>
              <w:t xml:space="preserve">, </w:t>
            </w:r>
            <w:proofErr w:type="spellStart"/>
            <w:r w:rsidRPr="00AE58A1">
              <w:rPr>
                <w:rFonts w:ascii="Calibri" w:hAnsi="Calibri" w:cs="Calibri"/>
                <w:color w:val="000000"/>
                <w:lang w:val="en-US"/>
              </w:rPr>
              <w:t>Cm</w:t>
            </w:r>
            <w:r w:rsidRPr="00AE58A1">
              <w:rPr>
                <w:rFonts w:ascii="Calibri" w:hAnsi="Calibri" w:cs="Calibri"/>
                <w:color w:val="000000"/>
                <w:vertAlign w:val="superscript"/>
                <w:lang w:val="en-US"/>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R4062</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dprA-mTurquoise</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R4076</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dprA-gfp</w:t>
            </w:r>
            <w:proofErr w:type="spellEnd"/>
            <w:r>
              <w:rPr>
                <w:rFonts w:ascii="Calibri" w:hAnsi="Calibri" w:cs="Calibri"/>
                <w:i/>
                <w:iCs/>
                <w:color w:val="000000"/>
              </w:rPr>
              <w:t xml:space="preserve">, </w:t>
            </w:r>
            <w:proofErr w:type="spellStart"/>
            <w:r>
              <w:rPr>
                <w:rFonts w:ascii="Calibri" w:hAnsi="Calibri" w:cs="Calibri"/>
                <w:i/>
                <w:iCs/>
                <w:color w:val="000000"/>
              </w:rPr>
              <w:t>hexA</w:t>
            </w:r>
            <w:proofErr w:type="spellEnd"/>
            <w:r>
              <w:rPr>
                <w:rFonts w:ascii="Calibri" w:hAnsi="Calibri" w:cs="Calibri"/>
                <w:i/>
                <w:iCs/>
                <w:color w:val="000000"/>
              </w:rPr>
              <w:t>::</w:t>
            </w:r>
            <w:proofErr w:type="spellStart"/>
            <w:r>
              <w:rPr>
                <w:rFonts w:ascii="Calibri" w:hAnsi="Calibri" w:cs="Calibri"/>
                <w:i/>
                <w:iCs/>
                <w:color w:val="000000"/>
              </w:rPr>
              <w:t>ermAM</w:t>
            </w:r>
            <w:proofErr w:type="spellEnd"/>
            <w:r>
              <w:rPr>
                <w:rFonts w:ascii="Calibri" w:hAnsi="Calibri" w:cs="Calibri"/>
                <w:i/>
                <w:iCs/>
                <w:color w:val="000000"/>
              </w:rPr>
              <w:t>; CEP</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comXW</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R4082</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dprA-gfp</w:t>
            </w:r>
            <w:proofErr w:type="spellEnd"/>
            <w:r>
              <w:rPr>
                <w:rFonts w:ascii="Calibri" w:hAnsi="Calibri" w:cs="Calibri"/>
                <w:i/>
                <w:iCs/>
                <w:color w:val="000000"/>
              </w:rPr>
              <w:t xml:space="preserve"> </w:t>
            </w:r>
            <w:proofErr w:type="spellStart"/>
            <w:r>
              <w:rPr>
                <w:rFonts w:ascii="Calibri" w:hAnsi="Calibri" w:cs="Calibri"/>
                <w:i/>
                <w:iCs/>
                <w:color w:val="000000"/>
              </w:rPr>
              <w:t>ΔcomEC</w:t>
            </w:r>
            <w:proofErr w:type="spellEnd"/>
            <w:r>
              <w:rPr>
                <w:rFonts w:ascii="Calibri" w:hAnsi="Calibri" w:cs="Calibri"/>
                <w:i/>
                <w:iCs/>
                <w:color w:val="000000"/>
              </w:rPr>
              <w:t>::kan</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R4085</w:t>
            </w:r>
          </w:p>
        </w:tc>
        <w:tc>
          <w:tcPr>
            <w:tcW w:w="8118" w:type="dxa"/>
            <w:vAlign w:val="bottom"/>
          </w:tcPr>
          <w:p w:rsidR="00FA43B0" w:rsidRPr="003E155D" w:rsidRDefault="00FA43B0" w:rsidP="00FA43B0">
            <w:pPr>
              <w:rPr>
                <w:rFonts w:ascii="Calibri" w:hAnsi="Calibri" w:cs="Calibri"/>
                <w:i/>
                <w:iCs/>
                <w:lang w:val="en-US"/>
              </w:rPr>
            </w:pPr>
            <w:r w:rsidRPr="003E155D">
              <w:rPr>
                <w:rFonts w:ascii="Calibri" w:hAnsi="Calibri" w:cs="Calibri"/>
                <w:i/>
                <w:iCs/>
                <w:lang w:val="en-US"/>
              </w:rPr>
              <w:t xml:space="preserve">rpsl1, </w:t>
            </w:r>
            <w:proofErr w:type="spellStart"/>
            <w:r w:rsidRPr="003E155D">
              <w:rPr>
                <w:rFonts w:ascii="Calibri" w:hAnsi="Calibri" w:cs="Calibri"/>
                <w:i/>
                <w:iCs/>
                <w:lang w:val="en-US"/>
              </w:rPr>
              <w:t>gfp-comD</w:t>
            </w:r>
            <w:proofErr w:type="spellEnd"/>
            <w:r w:rsidRPr="003E155D">
              <w:rPr>
                <w:rFonts w:ascii="Calibri" w:hAnsi="Calibri" w:cs="Calibri"/>
                <w:i/>
                <w:iCs/>
                <w:lang w:val="en-US"/>
              </w:rPr>
              <w:t xml:space="preserve">, </w:t>
            </w:r>
            <w:proofErr w:type="spellStart"/>
            <w:r w:rsidRPr="003E155D">
              <w:rPr>
                <w:rFonts w:ascii="Calibri" w:hAnsi="Calibri" w:cs="Calibri"/>
                <w:i/>
                <w:iCs/>
                <w:lang w:val="en-US"/>
              </w:rPr>
              <w:t>hexA</w:t>
            </w:r>
            <w:proofErr w:type="spellEnd"/>
            <w:r w:rsidRPr="003E155D">
              <w:rPr>
                <w:rFonts w:ascii="Calibri" w:hAnsi="Calibri" w:cs="Calibri"/>
                <w:i/>
                <w:iCs/>
                <w:lang w:val="en-US"/>
              </w:rPr>
              <w:t>::</w:t>
            </w:r>
            <w:proofErr w:type="spellStart"/>
            <w:r w:rsidRPr="003E155D">
              <w:rPr>
                <w:rFonts w:ascii="Calibri" w:hAnsi="Calibri" w:cs="Calibri"/>
                <w:i/>
                <w:iCs/>
                <w:lang w:val="en-US"/>
              </w:rPr>
              <w:t>ermAM</w:t>
            </w:r>
            <w:proofErr w:type="spellEnd"/>
            <w:r w:rsidRPr="003E155D">
              <w:rPr>
                <w:rFonts w:ascii="Calibri" w:hAnsi="Calibri" w:cs="Calibri"/>
                <w:lang w:val="en-US"/>
              </w:rPr>
              <w:t xml:space="preserve">; </w:t>
            </w:r>
            <w:proofErr w:type="spellStart"/>
            <w:r w:rsidRPr="003E155D">
              <w:rPr>
                <w:rFonts w:ascii="Calibri" w:hAnsi="Calibri" w:cs="Calibri"/>
                <w:lang w:val="en-US"/>
              </w:rPr>
              <w:t>Sm</w:t>
            </w:r>
            <w:r w:rsidRPr="003E155D">
              <w:rPr>
                <w:rFonts w:ascii="Calibri" w:hAnsi="Calibri" w:cs="Calibri"/>
                <w:vertAlign w:val="superscript"/>
                <w:lang w:val="en-US"/>
              </w:rPr>
              <w:t>R</w:t>
            </w:r>
            <w:proofErr w:type="spellEnd"/>
            <w:r w:rsidRPr="003E155D">
              <w:rPr>
                <w:rFonts w:ascii="Calibri" w:hAnsi="Calibri" w:cs="Calibri"/>
                <w:lang w:val="en-US"/>
              </w:rPr>
              <w:t xml:space="preserve">, </w:t>
            </w:r>
            <w:proofErr w:type="spellStart"/>
            <w:r w:rsidRPr="003E155D">
              <w:rPr>
                <w:rFonts w:ascii="Calibri" w:hAnsi="Calibri" w:cs="Calibri"/>
                <w:lang w:val="en-US"/>
              </w:rPr>
              <w:t>Ery</w:t>
            </w:r>
            <w:r w:rsidRPr="003E155D">
              <w:rPr>
                <w:rFonts w:ascii="Calibri" w:hAnsi="Calibri" w:cs="Calibri"/>
                <w:vertAlign w:val="superscript"/>
                <w:lang w:val="en-US"/>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R4087</w:t>
            </w:r>
          </w:p>
        </w:tc>
        <w:tc>
          <w:tcPr>
            <w:tcW w:w="8118" w:type="dxa"/>
            <w:vAlign w:val="bottom"/>
          </w:tcPr>
          <w:p w:rsidR="00FA43B0" w:rsidRPr="003E155D" w:rsidRDefault="00FA43B0" w:rsidP="00FA43B0">
            <w:pPr>
              <w:rPr>
                <w:rFonts w:ascii="Calibri" w:hAnsi="Calibri" w:cs="Calibri"/>
                <w:i/>
                <w:iCs/>
                <w:color w:val="000000"/>
                <w:lang w:val="en-US"/>
              </w:rPr>
            </w:pPr>
            <w:r w:rsidRPr="003E155D">
              <w:rPr>
                <w:rFonts w:ascii="Calibri" w:hAnsi="Calibri" w:cs="Calibri"/>
                <w:i/>
                <w:iCs/>
                <w:color w:val="000000"/>
                <w:lang w:val="en-US"/>
              </w:rPr>
              <w:t xml:space="preserve">comC0, </w:t>
            </w:r>
            <w:proofErr w:type="spellStart"/>
            <w:r w:rsidRPr="003E155D">
              <w:rPr>
                <w:rFonts w:ascii="Calibri" w:hAnsi="Calibri" w:cs="Calibri"/>
                <w:i/>
                <w:iCs/>
                <w:color w:val="000000"/>
                <w:lang w:val="en-US"/>
              </w:rPr>
              <w:t>comE-gfp</w:t>
            </w:r>
            <w:proofErr w:type="spellEnd"/>
            <w:r w:rsidRPr="003E155D">
              <w:rPr>
                <w:rFonts w:ascii="Calibri" w:hAnsi="Calibri" w:cs="Calibri"/>
                <w:i/>
                <w:iCs/>
                <w:color w:val="000000"/>
                <w:lang w:val="en-US"/>
              </w:rPr>
              <w:t xml:space="preserve">, </w:t>
            </w:r>
            <w:proofErr w:type="spellStart"/>
            <w:r w:rsidRPr="003E155D">
              <w:rPr>
                <w:rFonts w:ascii="Calibri" w:hAnsi="Calibri" w:cs="Calibri"/>
                <w:i/>
                <w:iCs/>
                <w:color w:val="000000"/>
                <w:lang w:val="en-US"/>
              </w:rPr>
              <w:t>ssbB-luc</w:t>
            </w:r>
            <w:proofErr w:type="spellEnd"/>
            <w:r w:rsidRPr="003E155D">
              <w:rPr>
                <w:rFonts w:ascii="Calibri" w:hAnsi="Calibri" w:cs="Calibri"/>
                <w:color w:val="000000"/>
                <w:lang w:val="en-US"/>
              </w:rPr>
              <w:t xml:space="preserve">; </w:t>
            </w:r>
            <w:proofErr w:type="spellStart"/>
            <w:r w:rsidRPr="003E155D">
              <w:rPr>
                <w:rFonts w:ascii="Calibri" w:hAnsi="Calibri" w:cs="Calibri"/>
                <w:color w:val="000000"/>
                <w:lang w:val="en-US"/>
              </w:rPr>
              <w:t>Cm</w:t>
            </w:r>
            <w:r w:rsidRPr="003E155D">
              <w:rPr>
                <w:rFonts w:ascii="Calibri" w:hAnsi="Calibri" w:cs="Calibri"/>
                <w:color w:val="000000"/>
                <w:vertAlign w:val="superscript"/>
                <w:lang w:val="en-US"/>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R4088</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dprA-gfp</w:t>
            </w:r>
            <w:proofErr w:type="spellEnd"/>
            <w:r>
              <w:rPr>
                <w:rFonts w:ascii="Calibri" w:hAnsi="Calibri" w:cs="Calibri"/>
                <w:i/>
                <w:iCs/>
                <w:color w:val="000000"/>
              </w:rPr>
              <w:t xml:space="preserve">, </w:t>
            </w:r>
            <w:proofErr w:type="spellStart"/>
            <w:r>
              <w:rPr>
                <w:rFonts w:ascii="Calibri" w:hAnsi="Calibri" w:cs="Calibri"/>
                <w:i/>
                <w:iCs/>
                <w:color w:val="000000"/>
              </w:rPr>
              <w:t>hexA</w:t>
            </w:r>
            <w:proofErr w:type="spellEnd"/>
            <w:r>
              <w:rPr>
                <w:rFonts w:ascii="Calibri" w:hAnsi="Calibri" w:cs="Calibri"/>
                <w:i/>
                <w:iCs/>
                <w:color w:val="000000"/>
              </w:rPr>
              <w:t>::</w:t>
            </w:r>
            <w:proofErr w:type="spellStart"/>
            <w:r>
              <w:rPr>
                <w:rFonts w:ascii="Calibri" w:hAnsi="Calibri" w:cs="Calibri"/>
                <w:i/>
                <w:iCs/>
                <w:color w:val="000000"/>
              </w:rPr>
              <w:t>ermAM</w:t>
            </w:r>
            <w:proofErr w:type="spellEnd"/>
            <w:r>
              <w:rPr>
                <w:rFonts w:ascii="Calibri" w:hAnsi="Calibri" w:cs="Calibri"/>
                <w:i/>
                <w:iCs/>
                <w:color w:val="000000"/>
              </w:rPr>
              <w:t>; CEP</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comXW</w:t>
            </w:r>
            <w:proofErr w:type="spellEnd"/>
            <w:r>
              <w:rPr>
                <w:rFonts w:ascii="Calibri" w:hAnsi="Calibri" w:cs="Calibri"/>
                <w:i/>
                <w:iCs/>
                <w:color w:val="000000"/>
              </w:rPr>
              <w:t xml:space="preserve">, </w:t>
            </w:r>
            <w:proofErr w:type="spellStart"/>
            <w:r>
              <w:rPr>
                <w:rFonts w:ascii="Calibri" w:hAnsi="Calibri" w:cs="Calibri"/>
                <w:i/>
                <w:iCs/>
                <w:color w:val="000000"/>
              </w:rPr>
              <w:t>cbpD</w:t>
            </w:r>
            <w:proofErr w:type="spellEnd"/>
            <w:r>
              <w:rPr>
                <w:rFonts w:ascii="Calibri" w:hAnsi="Calibri" w:cs="Calibri"/>
                <w:i/>
                <w:iCs/>
                <w:color w:val="000000"/>
              </w:rPr>
              <w:t>::cat</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R4091</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radA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r>
              <w:rPr>
                <w:rFonts w:ascii="Calibri" w:hAnsi="Calibri" w:cs="Calibri"/>
                <w:i/>
                <w:iCs/>
                <w:color w:val="000000"/>
              </w:rPr>
              <w:t xml:space="preserve">, </w:t>
            </w:r>
            <w:proofErr w:type="spellStart"/>
            <w:r>
              <w:rPr>
                <w:rFonts w:ascii="Calibri" w:hAnsi="Calibri" w:cs="Calibri"/>
                <w:i/>
                <w:iCs/>
                <w:color w:val="000000"/>
              </w:rPr>
              <w:t>hexA</w:t>
            </w:r>
            <w:proofErr w:type="spellEnd"/>
            <w:r>
              <w:rPr>
                <w:rFonts w:ascii="Calibri" w:hAnsi="Calibri" w:cs="Calibri"/>
                <w:i/>
                <w:iCs/>
                <w:color w:val="000000"/>
              </w:rPr>
              <w:t>::</w:t>
            </w:r>
            <w:proofErr w:type="spellStart"/>
            <w:r>
              <w:rPr>
                <w:rFonts w:ascii="Calibri" w:hAnsi="Calibri" w:cs="Calibri"/>
                <w:i/>
                <w:iCs/>
                <w:color w:val="000000"/>
              </w:rPr>
              <w:t>ermAM</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R4095</w:t>
            </w:r>
          </w:p>
        </w:tc>
        <w:tc>
          <w:tcPr>
            <w:tcW w:w="8118" w:type="dxa"/>
            <w:vAlign w:val="bottom"/>
          </w:tcPr>
          <w:p w:rsidR="00FA43B0" w:rsidRDefault="00FA43B0" w:rsidP="00FA43B0">
            <w:pPr>
              <w:rPr>
                <w:rFonts w:ascii="Calibri" w:hAnsi="Calibri" w:cs="Calibri"/>
                <w:i/>
                <w:iCs/>
              </w:rPr>
            </w:pPr>
            <w:r>
              <w:rPr>
                <w:rFonts w:ascii="Calibri" w:hAnsi="Calibri" w:cs="Calibri"/>
                <w:i/>
                <w:iCs/>
              </w:rPr>
              <w:t xml:space="preserve">rpsl1, </w:t>
            </w:r>
            <w:proofErr w:type="spellStart"/>
            <w:r>
              <w:rPr>
                <w:rFonts w:ascii="Calibri" w:hAnsi="Calibri" w:cs="Calibri"/>
                <w:i/>
                <w:iCs/>
              </w:rPr>
              <w:t>gfp-comD</w:t>
            </w:r>
            <w:proofErr w:type="spellEnd"/>
            <w:r>
              <w:rPr>
                <w:rFonts w:ascii="Calibri" w:hAnsi="Calibri" w:cs="Calibri"/>
                <w:i/>
                <w:iCs/>
              </w:rPr>
              <w:t xml:space="preserve">, </w:t>
            </w:r>
            <w:proofErr w:type="spellStart"/>
            <w:r>
              <w:rPr>
                <w:rFonts w:ascii="Calibri" w:hAnsi="Calibri" w:cs="Calibri"/>
                <w:i/>
                <w:iCs/>
              </w:rPr>
              <w:t>hexA</w:t>
            </w:r>
            <w:proofErr w:type="spellEnd"/>
            <w:r>
              <w:rPr>
                <w:rFonts w:ascii="Calibri" w:hAnsi="Calibri" w:cs="Calibri"/>
                <w:i/>
                <w:iCs/>
              </w:rPr>
              <w:t>::</w:t>
            </w:r>
            <w:proofErr w:type="spellStart"/>
            <w:r>
              <w:rPr>
                <w:rFonts w:ascii="Calibri" w:hAnsi="Calibri" w:cs="Calibri"/>
                <w:i/>
                <w:iCs/>
              </w:rPr>
              <w:t>ermAM</w:t>
            </w:r>
            <w:proofErr w:type="spellEnd"/>
            <w:r>
              <w:rPr>
                <w:rFonts w:ascii="Calibri" w:hAnsi="Calibri" w:cs="Calibri"/>
                <w:i/>
                <w:iCs/>
              </w:rPr>
              <w:t xml:space="preserve">, </w:t>
            </w:r>
            <w:proofErr w:type="spellStart"/>
            <w:r>
              <w:rPr>
                <w:rFonts w:ascii="Calibri" w:hAnsi="Calibri" w:cs="Calibri"/>
                <w:i/>
                <w:iCs/>
              </w:rPr>
              <w:t>dprA-mTurquoise</w:t>
            </w:r>
            <w:proofErr w:type="spellEnd"/>
            <w:r>
              <w:rPr>
                <w:rFonts w:ascii="Calibri" w:hAnsi="Calibri" w:cs="Calibri"/>
              </w:rPr>
              <w:t xml:space="preserve">; </w:t>
            </w:r>
            <w:proofErr w:type="spellStart"/>
            <w:r>
              <w:rPr>
                <w:rFonts w:ascii="Calibri" w:hAnsi="Calibri" w:cs="Calibri"/>
              </w:rPr>
              <w:t>Sm</w:t>
            </w:r>
            <w:r>
              <w:rPr>
                <w:rFonts w:ascii="Calibri" w:hAnsi="Calibri" w:cs="Calibri"/>
                <w:vertAlign w:val="superscript"/>
              </w:rPr>
              <w:t>R</w:t>
            </w:r>
            <w:proofErr w:type="spellEnd"/>
            <w:r>
              <w:rPr>
                <w:rFonts w:ascii="Calibri" w:hAnsi="Calibri" w:cs="Calibri"/>
              </w:rPr>
              <w:t xml:space="preserve">, </w:t>
            </w:r>
            <w:proofErr w:type="spellStart"/>
            <w:r>
              <w:rPr>
                <w:rFonts w:ascii="Calibri" w:hAnsi="Calibri" w:cs="Calibri"/>
              </w:rPr>
              <w:t>Ery</w:t>
            </w:r>
            <w:r>
              <w:rPr>
                <w:rFonts w:ascii="Calibri" w:hAnsi="Calibri" w:cs="Calibri"/>
                <w:vertAlign w:val="superscript"/>
              </w:rPr>
              <w:t>R</w:t>
            </w:r>
            <w:proofErr w:type="spellEnd"/>
            <w:r>
              <w:rPr>
                <w:rFonts w:ascii="Calibri" w:hAnsi="Calibri" w:cs="Calibri"/>
              </w:rPr>
              <w:t xml:space="preserve">, </w:t>
            </w:r>
            <w:proofErr w:type="spellStart"/>
            <w:r>
              <w:rPr>
                <w:rFonts w:ascii="Calibri" w:hAnsi="Calibri" w:cs="Calibri"/>
              </w:rPr>
              <w:t>Kan</w:t>
            </w:r>
            <w:r>
              <w:rPr>
                <w:rFonts w:ascii="Calibri" w:hAnsi="Calibri" w:cs="Calibri"/>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R4105</w:t>
            </w:r>
          </w:p>
        </w:tc>
        <w:tc>
          <w:tcPr>
            <w:tcW w:w="8118" w:type="dxa"/>
            <w:vAlign w:val="bottom"/>
          </w:tcPr>
          <w:p w:rsidR="00FA43B0" w:rsidRDefault="00FA43B0" w:rsidP="00FA43B0">
            <w:pPr>
              <w:rPr>
                <w:rFonts w:ascii="Calibri" w:hAnsi="Calibri" w:cs="Calibri"/>
                <w:i/>
                <w:iCs/>
              </w:rPr>
            </w:pPr>
            <w:r>
              <w:rPr>
                <w:rFonts w:ascii="Calibri" w:hAnsi="Calibri" w:cs="Calibri"/>
                <w:i/>
                <w:iCs/>
              </w:rPr>
              <w:t xml:space="preserve">rpsl1, </w:t>
            </w:r>
            <w:proofErr w:type="spellStart"/>
            <w:r>
              <w:rPr>
                <w:rFonts w:ascii="Calibri" w:hAnsi="Calibri" w:cs="Calibri"/>
                <w:i/>
                <w:iCs/>
              </w:rPr>
              <w:t>yfp-comD</w:t>
            </w:r>
            <w:proofErr w:type="spellEnd"/>
            <w:r>
              <w:rPr>
                <w:rFonts w:ascii="Calibri" w:hAnsi="Calibri" w:cs="Calibri"/>
                <w:i/>
                <w:iCs/>
              </w:rPr>
              <w:t xml:space="preserve">, </w:t>
            </w:r>
            <w:proofErr w:type="spellStart"/>
            <w:r>
              <w:rPr>
                <w:rFonts w:ascii="Calibri" w:hAnsi="Calibri" w:cs="Calibri"/>
                <w:i/>
                <w:iCs/>
              </w:rPr>
              <w:t>hexA</w:t>
            </w:r>
            <w:proofErr w:type="spellEnd"/>
            <w:r>
              <w:rPr>
                <w:rFonts w:ascii="Calibri" w:hAnsi="Calibri" w:cs="Calibri"/>
                <w:i/>
                <w:iCs/>
              </w:rPr>
              <w:t>::</w:t>
            </w:r>
            <w:proofErr w:type="spellStart"/>
            <w:r>
              <w:rPr>
                <w:rFonts w:ascii="Calibri" w:hAnsi="Calibri" w:cs="Calibri"/>
                <w:i/>
                <w:iCs/>
              </w:rPr>
              <w:t>ermAM</w:t>
            </w:r>
            <w:proofErr w:type="spellEnd"/>
            <w:r>
              <w:rPr>
                <w:rFonts w:ascii="Calibri" w:hAnsi="Calibri" w:cs="Calibri"/>
                <w:i/>
                <w:iCs/>
              </w:rPr>
              <w:t xml:space="preserve">, </w:t>
            </w:r>
            <w:proofErr w:type="spellStart"/>
            <w:r>
              <w:rPr>
                <w:rFonts w:ascii="Calibri" w:hAnsi="Calibri" w:cs="Calibri"/>
                <w:i/>
                <w:iCs/>
              </w:rPr>
              <w:t>dprA-mTurquoise</w:t>
            </w:r>
            <w:proofErr w:type="spellEnd"/>
            <w:r>
              <w:rPr>
                <w:rFonts w:ascii="Calibri" w:hAnsi="Calibri" w:cs="Calibri"/>
              </w:rPr>
              <w:t xml:space="preserve">; </w:t>
            </w:r>
            <w:proofErr w:type="spellStart"/>
            <w:r>
              <w:rPr>
                <w:rFonts w:ascii="Calibri" w:hAnsi="Calibri" w:cs="Calibri"/>
              </w:rPr>
              <w:t>Sm</w:t>
            </w:r>
            <w:r>
              <w:rPr>
                <w:rFonts w:ascii="Calibri" w:hAnsi="Calibri" w:cs="Calibri"/>
                <w:vertAlign w:val="superscript"/>
              </w:rPr>
              <w:t>R</w:t>
            </w:r>
            <w:proofErr w:type="spellEnd"/>
            <w:r>
              <w:rPr>
                <w:rFonts w:ascii="Calibri" w:hAnsi="Calibri" w:cs="Calibri"/>
              </w:rPr>
              <w:t xml:space="preserve">, </w:t>
            </w:r>
            <w:proofErr w:type="spellStart"/>
            <w:r>
              <w:rPr>
                <w:rFonts w:ascii="Calibri" w:hAnsi="Calibri" w:cs="Calibri"/>
              </w:rPr>
              <w:t>Ery</w:t>
            </w:r>
            <w:r>
              <w:rPr>
                <w:rFonts w:ascii="Calibri" w:hAnsi="Calibri" w:cs="Calibri"/>
                <w:vertAlign w:val="superscript"/>
              </w:rPr>
              <w:t>R</w:t>
            </w:r>
            <w:proofErr w:type="spellEnd"/>
            <w:r>
              <w:rPr>
                <w:rFonts w:ascii="Calibri" w:hAnsi="Calibri" w:cs="Calibri"/>
              </w:rPr>
              <w:t xml:space="preserve">, </w:t>
            </w:r>
            <w:proofErr w:type="spellStart"/>
            <w:r>
              <w:rPr>
                <w:rFonts w:ascii="Calibri" w:hAnsi="Calibri" w:cs="Calibri"/>
              </w:rPr>
              <w:t>Spc</w:t>
            </w:r>
            <w:r>
              <w:rPr>
                <w:rFonts w:ascii="Calibri" w:hAnsi="Calibri" w:cs="Calibri"/>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R4107</w:t>
            </w:r>
          </w:p>
        </w:tc>
        <w:tc>
          <w:tcPr>
            <w:tcW w:w="8118" w:type="dxa"/>
            <w:vAlign w:val="bottom"/>
          </w:tcPr>
          <w:p w:rsidR="00FA43B0" w:rsidRDefault="00FA43B0" w:rsidP="00FA43B0">
            <w:pPr>
              <w:rPr>
                <w:rFonts w:ascii="Calibri" w:hAnsi="Calibri" w:cs="Calibri"/>
                <w:color w:val="000000"/>
              </w:rPr>
            </w:pPr>
            <w:proofErr w:type="spellStart"/>
            <w:r>
              <w:rPr>
                <w:rFonts w:ascii="Calibri" w:hAnsi="Calibri" w:cs="Calibri"/>
                <w:i/>
                <w:iCs/>
                <w:color w:val="000000"/>
              </w:rPr>
              <w:t>dprA-gfp</w:t>
            </w:r>
            <w:proofErr w:type="spellEnd"/>
            <w:r>
              <w:rPr>
                <w:rFonts w:ascii="Calibri" w:hAnsi="Calibri" w:cs="Calibri"/>
                <w:i/>
                <w:iCs/>
                <w:color w:val="000000"/>
              </w:rPr>
              <w:t xml:space="preserve">, </w:t>
            </w:r>
            <w:proofErr w:type="spellStart"/>
            <w:r>
              <w:rPr>
                <w:rFonts w:ascii="Calibri" w:hAnsi="Calibri" w:cs="Calibri"/>
                <w:i/>
                <w:iCs/>
                <w:color w:val="000000"/>
              </w:rPr>
              <w:t>hexA</w:t>
            </w:r>
            <w:proofErr w:type="spellEnd"/>
            <w:r>
              <w:rPr>
                <w:rFonts w:ascii="Calibri" w:hAnsi="Calibri" w:cs="Calibri"/>
                <w:i/>
                <w:iCs/>
                <w:color w:val="000000"/>
              </w:rPr>
              <w:t>::</w:t>
            </w:r>
            <w:proofErr w:type="spellStart"/>
            <w:r>
              <w:rPr>
                <w:rFonts w:ascii="Calibri" w:hAnsi="Calibri" w:cs="Calibri"/>
                <w:i/>
                <w:iCs/>
                <w:color w:val="000000"/>
              </w:rPr>
              <w:t>ermAM</w:t>
            </w:r>
            <w:proofErr w:type="spellEnd"/>
            <w:r>
              <w:rPr>
                <w:rFonts w:ascii="Calibri" w:hAnsi="Calibri" w:cs="Calibri"/>
                <w:i/>
                <w:iCs/>
                <w:color w:val="000000"/>
              </w:rPr>
              <w:t>; CEP</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comXW</w:t>
            </w:r>
            <w:proofErr w:type="spellEnd"/>
            <w:r>
              <w:rPr>
                <w:rFonts w:ascii="Calibri" w:hAnsi="Calibri" w:cs="Calibri"/>
                <w:i/>
                <w:iCs/>
                <w:color w:val="000000"/>
              </w:rPr>
              <w:t xml:space="preserve">, </w:t>
            </w:r>
            <w:proofErr w:type="spellStart"/>
            <w:r>
              <w:rPr>
                <w:rFonts w:ascii="Calibri" w:hAnsi="Calibri" w:cs="Calibri"/>
                <w:i/>
                <w:iCs/>
                <w:color w:val="000000"/>
              </w:rPr>
              <w:t>cbpD</w:t>
            </w:r>
            <w:proofErr w:type="spellEnd"/>
            <w:r>
              <w:rPr>
                <w:rFonts w:ascii="Calibri" w:hAnsi="Calibri" w:cs="Calibri"/>
                <w:i/>
                <w:iCs/>
                <w:color w:val="000000"/>
              </w:rPr>
              <w:t xml:space="preserve">::cat, </w:t>
            </w:r>
            <w:proofErr w:type="spellStart"/>
            <w:r>
              <w:rPr>
                <w:rFonts w:ascii="Calibri" w:hAnsi="Calibri" w:cs="Calibri"/>
                <w:color w:val="000000"/>
              </w:rPr>
              <w:t>Δ</w:t>
            </w:r>
            <w:r>
              <w:rPr>
                <w:rFonts w:ascii="Calibri" w:hAnsi="Calibri" w:cs="Calibri"/>
                <w:i/>
                <w:iCs/>
                <w:color w:val="000000"/>
              </w:rPr>
              <w:t>comCDE</w:t>
            </w:r>
            <w:proofErr w:type="spellEnd"/>
            <w:r>
              <w:rPr>
                <w:rFonts w:ascii="Calibri" w:hAnsi="Calibri" w:cs="Calibri"/>
                <w:i/>
                <w:iCs/>
                <w:color w:val="000000"/>
              </w:rPr>
              <w:t>::</w:t>
            </w:r>
            <w:proofErr w:type="spellStart"/>
            <w:r>
              <w:rPr>
                <w:rFonts w:ascii="Calibri" w:hAnsi="Calibri" w:cs="Calibri"/>
                <w:i/>
                <w:iCs/>
                <w:color w:val="000000"/>
              </w:rPr>
              <w:t>trim</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Trim</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R4111</w:t>
            </w:r>
          </w:p>
        </w:tc>
        <w:tc>
          <w:tcPr>
            <w:tcW w:w="8118" w:type="dxa"/>
            <w:vAlign w:val="bottom"/>
          </w:tcPr>
          <w:p w:rsidR="00FA43B0" w:rsidRDefault="00FA43B0" w:rsidP="00FA43B0">
            <w:pPr>
              <w:rPr>
                <w:rFonts w:ascii="Calibri" w:hAnsi="Calibri" w:cs="Calibri"/>
                <w:i/>
                <w:iCs/>
              </w:rPr>
            </w:pPr>
            <w:r>
              <w:rPr>
                <w:rFonts w:ascii="Calibri" w:hAnsi="Calibri" w:cs="Calibri"/>
                <w:i/>
                <w:iCs/>
              </w:rPr>
              <w:t xml:space="preserve">rpsl1, </w:t>
            </w:r>
            <w:proofErr w:type="spellStart"/>
            <w:r>
              <w:rPr>
                <w:rFonts w:ascii="Calibri" w:hAnsi="Calibri" w:cs="Calibri"/>
                <w:i/>
                <w:iCs/>
              </w:rPr>
              <w:t>yfp-comD</w:t>
            </w:r>
            <w:proofErr w:type="spellEnd"/>
            <w:r>
              <w:rPr>
                <w:rFonts w:ascii="Calibri" w:hAnsi="Calibri" w:cs="Calibri"/>
                <w:i/>
                <w:iCs/>
              </w:rPr>
              <w:t xml:space="preserve">, </w:t>
            </w:r>
            <w:proofErr w:type="spellStart"/>
            <w:r>
              <w:rPr>
                <w:rFonts w:ascii="Calibri" w:hAnsi="Calibri" w:cs="Calibri"/>
                <w:i/>
                <w:iCs/>
              </w:rPr>
              <w:t>hexA</w:t>
            </w:r>
            <w:proofErr w:type="spellEnd"/>
            <w:r>
              <w:rPr>
                <w:rFonts w:ascii="Calibri" w:hAnsi="Calibri" w:cs="Calibri"/>
                <w:i/>
                <w:iCs/>
              </w:rPr>
              <w:t>::</w:t>
            </w:r>
            <w:proofErr w:type="spellStart"/>
            <w:r>
              <w:rPr>
                <w:rFonts w:ascii="Calibri" w:hAnsi="Calibri" w:cs="Calibri"/>
                <w:i/>
                <w:iCs/>
              </w:rPr>
              <w:t>ermAM</w:t>
            </w:r>
            <w:proofErr w:type="spellEnd"/>
            <w:r>
              <w:rPr>
                <w:rFonts w:ascii="Calibri" w:hAnsi="Calibri" w:cs="Calibri"/>
                <w:i/>
                <w:iCs/>
              </w:rPr>
              <w:t xml:space="preserve">, </w:t>
            </w:r>
            <w:proofErr w:type="spellStart"/>
            <w:r>
              <w:rPr>
                <w:rFonts w:ascii="Calibri" w:hAnsi="Calibri" w:cs="Calibri"/>
                <w:i/>
                <w:iCs/>
              </w:rPr>
              <w:t>dprA-mTurquoise</w:t>
            </w:r>
            <w:proofErr w:type="spellEnd"/>
            <w:r>
              <w:rPr>
                <w:rFonts w:ascii="Calibri" w:hAnsi="Calibri" w:cs="Calibri"/>
                <w:i/>
                <w:iCs/>
              </w:rPr>
              <w:t xml:space="preserve">, </w:t>
            </w:r>
            <w:proofErr w:type="spellStart"/>
            <w:r>
              <w:rPr>
                <w:rFonts w:ascii="Calibri" w:hAnsi="Calibri" w:cs="Calibri"/>
                <w:i/>
                <w:iCs/>
              </w:rPr>
              <w:t>comA</w:t>
            </w:r>
            <w:proofErr w:type="spellEnd"/>
            <w:r>
              <w:rPr>
                <w:rFonts w:ascii="Calibri" w:hAnsi="Calibri" w:cs="Calibri"/>
                <w:i/>
                <w:iCs/>
              </w:rPr>
              <w:t>::kan</w:t>
            </w:r>
            <w:r>
              <w:rPr>
                <w:rFonts w:ascii="Calibri" w:hAnsi="Calibri" w:cs="Calibri"/>
              </w:rPr>
              <w:t xml:space="preserve">; </w:t>
            </w:r>
            <w:proofErr w:type="spellStart"/>
            <w:r>
              <w:rPr>
                <w:rFonts w:ascii="Calibri" w:hAnsi="Calibri" w:cs="Calibri"/>
              </w:rPr>
              <w:t>Sm</w:t>
            </w:r>
            <w:r>
              <w:rPr>
                <w:rFonts w:ascii="Calibri" w:hAnsi="Calibri" w:cs="Calibri"/>
                <w:vertAlign w:val="superscript"/>
              </w:rPr>
              <w:t>R</w:t>
            </w:r>
            <w:proofErr w:type="spellEnd"/>
            <w:r>
              <w:rPr>
                <w:rFonts w:ascii="Calibri" w:hAnsi="Calibri" w:cs="Calibri"/>
              </w:rPr>
              <w:t xml:space="preserve">, </w:t>
            </w:r>
            <w:proofErr w:type="spellStart"/>
            <w:r>
              <w:rPr>
                <w:rFonts w:ascii="Calibri" w:hAnsi="Calibri" w:cs="Calibri"/>
              </w:rPr>
              <w:t>Ery</w:t>
            </w:r>
            <w:r>
              <w:rPr>
                <w:rFonts w:ascii="Calibri" w:hAnsi="Calibri" w:cs="Calibri"/>
                <w:vertAlign w:val="superscript"/>
              </w:rPr>
              <w:t>R</w:t>
            </w:r>
            <w:proofErr w:type="spellEnd"/>
            <w:r>
              <w:rPr>
                <w:rFonts w:ascii="Calibri" w:hAnsi="Calibri" w:cs="Calibri"/>
              </w:rPr>
              <w:t xml:space="preserve">, </w:t>
            </w:r>
            <w:proofErr w:type="spellStart"/>
            <w:r>
              <w:rPr>
                <w:rFonts w:ascii="Calibri" w:hAnsi="Calibri" w:cs="Calibri"/>
              </w:rPr>
              <w:t>Spc</w:t>
            </w:r>
            <w:r>
              <w:rPr>
                <w:rFonts w:ascii="Calibri" w:hAnsi="Calibri" w:cs="Calibri"/>
                <w:vertAlign w:val="superscript"/>
              </w:rPr>
              <w:t>R</w:t>
            </w:r>
            <w:proofErr w:type="spellEnd"/>
            <w:r>
              <w:rPr>
                <w:rFonts w:ascii="Calibri" w:hAnsi="Calibri" w:cs="Calibri"/>
              </w:rPr>
              <w:t xml:space="preserve">, </w:t>
            </w:r>
            <w:proofErr w:type="spellStart"/>
            <w:r>
              <w:rPr>
                <w:rFonts w:ascii="Calibri" w:hAnsi="Calibri" w:cs="Calibri"/>
              </w:rPr>
              <w:t>Kan</w:t>
            </w:r>
            <w:r>
              <w:rPr>
                <w:rFonts w:ascii="Calibri" w:hAnsi="Calibri" w:cs="Calibri"/>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R4112</w:t>
            </w:r>
          </w:p>
        </w:tc>
        <w:tc>
          <w:tcPr>
            <w:tcW w:w="8118" w:type="dxa"/>
            <w:vAlign w:val="bottom"/>
          </w:tcPr>
          <w:p w:rsidR="00FA43B0" w:rsidRPr="003E155D" w:rsidRDefault="00FA43B0" w:rsidP="00FA43B0">
            <w:pPr>
              <w:rPr>
                <w:rFonts w:ascii="Calibri" w:hAnsi="Calibri" w:cs="Calibri"/>
                <w:color w:val="000000"/>
                <w:lang w:val="en-US"/>
              </w:rPr>
            </w:pPr>
            <w:r w:rsidRPr="003E155D">
              <w:rPr>
                <w:rFonts w:ascii="Calibri" w:hAnsi="Calibri" w:cs="Calibri"/>
                <w:i/>
                <w:iCs/>
                <w:color w:val="000000"/>
                <w:lang w:val="en-US"/>
              </w:rPr>
              <w:t xml:space="preserve">rpsl1, </w:t>
            </w:r>
            <w:proofErr w:type="spellStart"/>
            <w:r w:rsidRPr="003E155D">
              <w:rPr>
                <w:rFonts w:ascii="Calibri" w:hAnsi="Calibri" w:cs="Calibri"/>
                <w:i/>
                <w:iCs/>
                <w:color w:val="000000"/>
                <w:lang w:val="en-US"/>
              </w:rPr>
              <w:t>gfp-comD</w:t>
            </w:r>
            <w:proofErr w:type="spellEnd"/>
            <w:r w:rsidRPr="003E155D">
              <w:rPr>
                <w:rFonts w:ascii="Calibri" w:hAnsi="Calibri" w:cs="Calibri"/>
                <w:i/>
                <w:iCs/>
                <w:color w:val="000000"/>
                <w:lang w:val="en-US"/>
              </w:rPr>
              <w:t xml:space="preserve">, </w:t>
            </w:r>
            <w:proofErr w:type="spellStart"/>
            <w:r w:rsidRPr="003E155D">
              <w:rPr>
                <w:rFonts w:ascii="Calibri" w:hAnsi="Calibri" w:cs="Calibri"/>
                <w:i/>
                <w:iCs/>
                <w:color w:val="000000"/>
                <w:lang w:val="en-US"/>
              </w:rPr>
              <w:t>comA</w:t>
            </w:r>
            <w:proofErr w:type="spellEnd"/>
            <w:r w:rsidRPr="003E155D">
              <w:rPr>
                <w:rFonts w:ascii="Calibri" w:hAnsi="Calibri" w:cs="Calibri"/>
                <w:i/>
                <w:iCs/>
                <w:color w:val="000000"/>
                <w:lang w:val="en-US"/>
              </w:rPr>
              <w:t>::</w:t>
            </w:r>
            <w:proofErr w:type="spellStart"/>
            <w:r w:rsidRPr="003E155D">
              <w:rPr>
                <w:rFonts w:ascii="Calibri" w:hAnsi="Calibri" w:cs="Calibri"/>
                <w:i/>
                <w:iCs/>
                <w:color w:val="000000"/>
                <w:lang w:val="en-US"/>
              </w:rPr>
              <w:t>kan</w:t>
            </w:r>
            <w:proofErr w:type="spellEnd"/>
            <w:r w:rsidRPr="003E155D">
              <w:rPr>
                <w:rFonts w:ascii="Calibri" w:hAnsi="Calibri" w:cs="Calibri"/>
                <w:color w:val="000000"/>
                <w:lang w:val="en-US"/>
              </w:rPr>
              <w:t xml:space="preserve">; </w:t>
            </w:r>
            <w:proofErr w:type="spellStart"/>
            <w:r w:rsidRPr="003E155D">
              <w:rPr>
                <w:rFonts w:ascii="Calibri" w:hAnsi="Calibri" w:cs="Calibri"/>
                <w:color w:val="000000"/>
                <w:lang w:val="en-US"/>
              </w:rPr>
              <w:t>Sm</w:t>
            </w:r>
            <w:r w:rsidRPr="003E155D">
              <w:rPr>
                <w:rFonts w:ascii="Calibri" w:hAnsi="Calibri" w:cs="Calibri"/>
                <w:color w:val="000000"/>
                <w:vertAlign w:val="superscript"/>
                <w:lang w:val="en-US"/>
              </w:rPr>
              <w:t>R</w:t>
            </w:r>
            <w:proofErr w:type="spellEnd"/>
            <w:r w:rsidRPr="003E155D">
              <w:rPr>
                <w:rFonts w:ascii="Calibri" w:hAnsi="Calibri" w:cs="Calibri"/>
                <w:color w:val="000000"/>
                <w:lang w:val="en-US"/>
              </w:rPr>
              <w:t xml:space="preserve">, </w:t>
            </w:r>
            <w:proofErr w:type="spellStart"/>
            <w:r w:rsidRPr="003E155D">
              <w:rPr>
                <w:rFonts w:ascii="Calibri" w:hAnsi="Calibri" w:cs="Calibri"/>
                <w:color w:val="000000"/>
                <w:lang w:val="en-US"/>
              </w:rPr>
              <w:t>Kan</w:t>
            </w:r>
            <w:r w:rsidRPr="003E155D">
              <w:rPr>
                <w:rFonts w:ascii="Calibri" w:hAnsi="Calibri" w:cs="Calibri"/>
                <w:color w:val="000000"/>
                <w:vertAlign w:val="superscript"/>
                <w:lang w:val="en-US"/>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R4138</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comC0, CEP</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dprA</w:t>
            </w:r>
            <w:proofErr w:type="spellEnd"/>
            <w:r>
              <w:rPr>
                <w:rFonts w:ascii="Calibri" w:hAnsi="Calibri" w:cs="Calibri"/>
                <w:i/>
                <w:iCs/>
                <w:color w:val="000000"/>
              </w:rPr>
              <w:t>-</w:t>
            </w:r>
            <w:proofErr w:type="spellStart"/>
            <w:r>
              <w:rPr>
                <w:rFonts w:ascii="Calibri" w:hAnsi="Calibri" w:cs="Calibri"/>
                <w:i/>
                <w:iCs/>
                <w:color w:val="000000"/>
              </w:rPr>
              <w:t>gfp</w:t>
            </w:r>
            <w:proofErr w:type="spellEnd"/>
            <w:r>
              <w:rPr>
                <w:rFonts w:ascii="Calibri" w:hAnsi="Calibri" w:cs="Calibri"/>
                <w:i/>
                <w:iCs/>
                <w:color w:val="000000"/>
              </w:rPr>
              <w:t>, comX2::</w:t>
            </w:r>
            <w:proofErr w:type="spellStart"/>
            <w:r>
              <w:rPr>
                <w:rFonts w:ascii="Calibri" w:hAnsi="Calibri" w:cs="Calibri"/>
                <w:i/>
                <w:iCs/>
                <w:color w:val="000000"/>
              </w:rPr>
              <w:t>tet</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Tet</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R4140</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comC0, CEP</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dprA</w:t>
            </w:r>
            <w:proofErr w:type="spellEnd"/>
            <w:r>
              <w:rPr>
                <w:rFonts w:ascii="Calibri" w:hAnsi="Calibri" w:cs="Calibri"/>
                <w:i/>
                <w:iCs/>
                <w:color w:val="000000"/>
              </w:rPr>
              <w:t>-</w:t>
            </w:r>
            <w:proofErr w:type="spellStart"/>
            <w:r>
              <w:rPr>
                <w:rFonts w:ascii="Calibri" w:hAnsi="Calibri" w:cs="Calibri"/>
                <w:i/>
                <w:iCs/>
                <w:color w:val="000000"/>
              </w:rPr>
              <w:t>gfp</w:t>
            </w:r>
            <w:proofErr w:type="spellEnd"/>
            <w:r>
              <w:rPr>
                <w:rFonts w:ascii="Calibri" w:hAnsi="Calibri" w:cs="Calibri"/>
                <w:i/>
                <w:iCs/>
                <w:color w:val="000000"/>
              </w:rPr>
              <w:t>, comX2::</w:t>
            </w:r>
            <w:proofErr w:type="spellStart"/>
            <w:r>
              <w:rPr>
                <w:rFonts w:ascii="Calibri" w:hAnsi="Calibri" w:cs="Calibri"/>
                <w:i/>
                <w:iCs/>
                <w:color w:val="000000"/>
              </w:rPr>
              <w:t>tet</w:t>
            </w:r>
            <w:proofErr w:type="spellEnd"/>
            <w:r>
              <w:rPr>
                <w:rFonts w:ascii="Calibri" w:hAnsi="Calibri" w:cs="Calibri"/>
                <w:i/>
                <w:iCs/>
                <w:color w:val="000000"/>
              </w:rPr>
              <w:t>, comX1::</w:t>
            </w:r>
            <w:proofErr w:type="spellStart"/>
            <w:r>
              <w:rPr>
                <w:rFonts w:ascii="Calibri" w:hAnsi="Calibri" w:cs="Calibri"/>
                <w:i/>
                <w:iCs/>
                <w:color w:val="000000"/>
              </w:rPr>
              <w:t>ery</w:t>
            </w:r>
            <w:proofErr w:type="spellEnd"/>
            <w:r>
              <w:rPr>
                <w:rFonts w:ascii="Calibri" w:hAnsi="Calibri" w:cs="Calibri"/>
                <w:i/>
                <w:iCs/>
                <w:color w:val="000000"/>
              </w:rPr>
              <w:t xml:space="preserve">, </w:t>
            </w:r>
            <w:proofErr w:type="spellStart"/>
            <w:r>
              <w:rPr>
                <w:rFonts w:ascii="Calibri" w:hAnsi="Calibri" w:cs="Calibri"/>
                <w:i/>
                <w:iCs/>
                <w:color w:val="000000"/>
              </w:rPr>
              <w:t>comW</w:t>
            </w:r>
            <w:proofErr w:type="spellEnd"/>
            <w:r>
              <w:rPr>
                <w:rFonts w:ascii="Calibri" w:hAnsi="Calibri" w:cs="Calibri"/>
                <w:i/>
                <w:iCs/>
                <w:color w:val="000000"/>
              </w:rPr>
              <w:t>::</w:t>
            </w:r>
            <w:proofErr w:type="spellStart"/>
            <w:r>
              <w:rPr>
                <w:rFonts w:ascii="Calibri" w:hAnsi="Calibri" w:cs="Calibri"/>
                <w:i/>
                <w:iCs/>
                <w:color w:val="000000"/>
              </w:rPr>
              <w:t>spc</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Tet</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R4150</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hexA</w:t>
            </w:r>
            <w:proofErr w:type="spellEnd"/>
            <w:r>
              <w:rPr>
                <w:rFonts w:ascii="Calibri" w:hAnsi="Calibri" w:cs="Calibri"/>
                <w:i/>
                <w:iCs/>
                <w:color w:val="000000"/>
              </w:rPr>
              <w:t>::</w:t>
            </w:r>
            <w:proofErr w:type="spellStart"/>
            <w:r>
              <w:rPr>
                <w:rFonts w:ascii="Calibri" w:hAnsi="Calibri" w:cs="Calibri"/>
                <w:i/>
                <w:iCs/>
                <w:color w:val="000000"/>
              </w:rPr>
              <w:t>ermAM</w:t>
            </w:r>
            <w:proofErr w:type="spellEnd"/>
            <w:r>
              <w:rPr>
                <w:rFonts w:ascii="Calibri" w:hAnsi="Calibri" w:cs="Calibri"/>
                <w:i/>
                <w:iCs/>
                <w:color w:val="000000"/>
              </w:rPr>
              <w:t>, rpoD</w:t>
            </w:r>
            <w:r>
              <w:rPr>
                <w:rFonts w:ascii="Calibri" w:hAnsi="Calibri" w:cs="Calibri"/>
                <w:i/>
                <w:iCs/>
                <w:color w:val="000000"/>
                <w:vertAlign w:val="superscript"/>
              </w:rPr>
              <w:t>A171V</w:t>
            </w:r>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R4155</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hexA</w:t>
            </w:r>
            <w:proofErr w:type="spellEnd"/>
            <w:r>
              <w:rPr>
                <w:rFonts w:ascii="Calibri" w:hAnsi="Calibri" w:cs="Calibri"/>
                <w:i/>
                <w:iCs/>
                <w:color w:val="000000"/>
              </w:rPr>
              <w:t>::</w:t>
            </w:r>
            <w:proofErr w:type="spellStart"/>
            <w:r>
              <w:rPr>
                <w:rFonts w:ascii="Calibri" w:hAnsi="Calibri" w:cs="Calibri"/>
                <w:i/>
                <w:iCs/>
                <w:color w:val="000000"/>
              </w:rPr>
              <w:t>ermAM</w:t>
            </w:r>
            <w:proofErr w:type="spellEnd"/>
            <w:r>
              <w:rPr>
                <w:rFonts w:ascii="Calibri" w:hAnsi="Calibri" w:cs="Calibri"/>
                <w:i/>
                <w:iCs/>
                <w:color w:val="000000"/>
              </w:rPr>
              <w:t>, rpoD</w:t>
            </w:r>
            <w:r>
              <w:rPr>
                <w:rFonts w:ascii="Calibri" w:hAnsi="Calibri" w:cs="Calibri"/>
                <w:i/>
                <w:iCs/>
                <w:color w:val="000000"/>
                <w:vertAlign w:val="superscript"/>
              </w:rPr>
              <w:t>A171V</w:t>
            </w:r>
            <w:r>
              <w:rPr>
                <w:rFonts w:ascii="Calibri" w:hAnsi="Calibri" w:cs="Calibri"/>
                <w:i/>
                <w:iCs/>
                <w:color w:val="000000"/>
              </w:rPr>
              <w:t xml:space="preserve">, </w:t>
            </w:r>
            <w:proofErr w:type="spellStart"/>
            <w:r>
              <w:rPr>
                <w:rFonts w:ascii="Calibri" w:hAnsi="Calibri" w:cs="Calibri"/>
                <w:i/>
                <w:iCs/>
                <w:color w:val="000000"/>
              </w:rPr>
              <w:t>comW</w:t>
            </w:r>
            <w:proofErr w:type="spellEnd"/>
            <w:r>
              <w:rPr>
                <w:rFonts w:ascii="Calibri" w:hAnsi="Calibri" w:cs="Calibri"/>
                <w:i/>
                <w:iCs/>
                <w:color w:val="000000"/>
              </w:rPr>
              <w:t>::</w:t>
            </w:r>
            <w:proofErr w:type="spellStart"/>
            <w:r>
              <w:rPr>
                <w:rFonts w:ascii="Calibri" w:hAnsi="Calibri" w:cs="Calibri"/>
                <w:i/>
                <w:iCs/>
                <w:color w:val="000000"/>
              </w:rPr>
              <w:t>spc</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R4166</w:t>
            </w:r>
          </w:p>
        </w:tc>
        <w:tc>
          <w:tcPr>
            <w:tcW w:w="8118" w:type="dxa"/>
            <w:vAlign w:val="bottom"/>
          </w:tcPr>
          <w:p w:rsidR="00FA43B0" w:rsidRPr="003E155D" w:rsidRDefault="00FA43B0" w:rsidP="00FA43B0">
            <w:pPr>
              <w:rPr>
                <w:rFonts w:ascii="Calibri" w:hAnsi="Calibri" w:cs="Calibri"/>
                <w:color w:val="000000"/>
                <w:lang w:val="en-US"/>
              </w:rPr>
            </w:pPr>
            <w:r w:rsidRPr="003E155D">
              <w:rPr>
                <w:rFonts w:ascii="Calibri" w:hAnsi="Calibri" w:cs="Calibri"/>
                <w:i/>
                <w:iCs/>
                <w:color w:val="000000"/>
                <w:lang w:val="en-US"/>
              </w:rPr>
              <w:t xml:space="preserve">comC0, </w:t>
            </w:r>
            <w:proofErr w:type="spellStart"/>
            <w:r w:rsidRPr="003E155D">
              <w:rPr>
                <w:rFonts w:ascii="Calibri" w:hAnsi="Calibri" w:cs="Calibri"/>
                <w:i/>
                <w:iCs/>
                <w:color w:val="000000"/>
                <w:lang w:val="en-US"/>
              </w:rPr>
              <w:t>hexA</w:t>
            </w:r>
            <w:proofErr w:type="spellEnd"/>
            <w:r w:rsidRPr="003E155D">
              <w:rPr>
                <w:rFonts w:ascii="Calibri" w:hAnsi="Calibri" w:cs="Calibri"/>
                <w:i/>
                <w:iCs/>
                <w:color w:val="000000"/>
                <w:lang w:val="en-US"/>
              </w:rPr>
              <w:t>::</w:t>
            </w:r>
            <w:proofErr w:type="spellStart"/>
            <w:r w:rsidRPr="003E155D">
              <w:rPr>
                <w:rFonts w:ascii="Calibri" w:hAnsi="Calibri" w:cs="Calibri"/>
                <w:i/>
                <w:iCs/>
                <w:color w:val="000000"/>
                <w:lang w:val="en-US"/>
              </w:rPr>
              <w:t>ermAM</w:t>
            </w:r>
            <w:proofErr w:type="spellEnd"/>
            <w:r w:rsidRPr="003E155D">
              <w:rPr>
                <w:rFonts w:ascii="Calibri" w:hAnsi="Calibri" w:cs="Calibri"/>
                <w:i/>
                <w:iCs/>
                <w:color w:val="000000"/>
                <w:lang w:val="en-US"/>
              </w:rPr>
              <w:t>, rpoD</w:t>
            </w:r>
            <w:r w:rsidRPr="003E155D">
              <w:rPr>
                <w:rFonts w:ascii="Calibri" w:hAnsi="Calibri" w:cs="Calibri"/>
                <w:i/>
                <w:iCs/>
                <w:color w:val="000000"/>
                <w:vertAlign w:val="superscript"/>
                <w:lang w:val="en-US"/>
              </w:rPr>
              <w:t>A171V</w:t>
            </w:r>
            <w:r w:rsidRPr="003E155D">
              <w:rPr>
                <w:rFonts w:ascii="Calibri" w:hAnsi="Calibri" w:cs="Calibri"/>
                <w:i/>
                <w:iCs/>
                <w:color w:val="000000"/>
                <w:lang w:val="en-US"/>
              </w:rPr>
              <w:t xml:space="preserve">, </w:t>
            </w:r>
            <w:proofErr w:type="spellStart"/>
            <w:r w:rsidRPr="003E155D">
              <w:rPr>
                <w:rFonts w:ascii="Calibri" w:hAnsi="Calibri" w:cs="Calibri"/>
                <w:i/>
                <w:iCs/>
                <w:color w:val="000000"/>
                <w:lang w:val="en-US"/>
              </w:rPr>
              <w:t>comW</w:t>
            </w:r>
            <w:proofErr w:type="spellEnd"/>
            <w:r w:rsidRPr="003E155D">
              <w:rPr>
                <w:rFonts w:ascii="Calibri" w:hAnsi="Calibri" w:cs="Calibri"/>
                <w:i/>
                <w:iCs/>
                <w:color w:val="000000"/>
                <w:lang w:val="en-US"/>
              </w:rPr>
              <w:t>::cat</w:t>
            </w:r>
            <w:r w:rsidRPr="003E155D">
              <w:rPr>
                <w:rFonts w:ascii="Calibri" w:hAnsi="Calibri" w:cs="Calibri"/>
                <w:color w:val="000000"/>
                <w:lang w:val="en-US"/>
              </w:rPr>
              <w:t xml:space="preserve">; </w:t>
            </w:r>
            <w:proofErr w:type="spellStart"/>
            <w:r w:rsidRPr="003E155D">
              <w:rPr>
                <w:rFonts w:ascii="Calibri" w:hAnsi="Calibri" w:cs="Calibri"/>
                <w:color w:val="000000"/>
                <w:lang w:val="en-US"/>
              </w:rPr>
              <w:t>Ery</w:t>
            </w:r>
            <w:r w:rsidRPr="003E155D">
              <w:rPr>
                <w:rFonts w:ascii="Calibri" w:hAnsi="Calibri" w:cs="Calibri"/>
                <w:color w:val="000000"/>
                <w:vertAlign w:val="superscript"/>
                <w:lang w:val="en-US"/>
              </w:rPr>
              <w:t>R</w:t>
            </w:r>
            <w:proofErr w:type="spellEnd"/>
            <w:r w:rsidRPr="003E155D">
              <w:rPr>
                <w:rFonts w:ascii="Calibri" w:hAnsi="Calibri" w:cs="Calibri"/>
                <w:color w:val="000000"/>
                <w:lang w:val="en-US"/>
              </w:rPr>
              <w:t xml:space="preserve">, </w:t>
            </w:r>
            <w:proofErr w:type="spellStart"/>
            <w:r w:rsidRPr="003E155D">
              <w:rPr>
                <w:rFonts w:ascii="Calibri" w:hAnsi="Calibri" w:cs="Calibri"/>
                <w:color w:val="000000"/>
                <w:lang w:val="en-US"/>
              </w:rPr>
              <w:t>Cm</w:t>
            </w:r>
            <w:r w:rsidRPr="003E155D">
              <w:rPr>
                <w:rFonts w:ascii="Calibri" w:hAnsi="Calibri" w:cs="Calibri"/>
                <w:color w:val="000000"/>
                <w:vertAlign w:val="superscript"/>
                <w:lang w:val="en-US"/>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R4168</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hexA</w:t>
            </w:r>
            <w:proofErr w:type="spellEnd"/>
            <w:r>
              <w:rPr>
                <w:rFonts w:ascii="Calibri" w:hAnsi="Calibri" w:cs="Calibri"/>
                <w:i/>
                <w:iCs/>
                <w:color w:val="000000"/>
              </w:rPr>
              <w:t>::</w:t>
            </w:r>
            <w:proofErr w:type="spellStart"/>
            <w:r>
              <w:rPr>
                <w:rFonts w:ascii="Calibri" w:hAnsi="Calibri" w:cs="Calibri"/>
                <w:i/>
                <w:iCs/>
                <w:color w:val="000000"/>
              </w:rPr>
              <w:t>ermAM</w:t>
            </w:r>
            <w:proofErr w:type="spellEnd"/>
            <w:r>
              <w:rPr>
                <w:rFonts w:ascii="Calibri" w:hAnsi="Calibri" w:cs="Calibri"/>
                <w:i/>
                <w:iCs/>
                <w:color w:val="000000"/>
              </w:rPr>
              <w:t>, rpoD</w:t>
            </w:r>
            <w:r>
              <w:rPr>
                <w:rFonts w:ascii="Calibri" w:hAnsi="Calibri" w:cs="Calibri"/>
                <w:i/>
                <w:iCs/>
                <w:color w:val="000000"/>
                <w:vertAlign w:val="superscript"/>
              </w:rPr>
              <w:t>A171V</w:t>
            </w:r>
            <w:r>
              <w:rPr>
                <w:rFonts w:ascii="Calibri" w:hAnsi="Calibri" w:cs="Calibri"/>
                <w:i/>
                <w:iCs/>
                <w:color w:val="000000"/>
              </w:rPr>
              <w:t xml:space="preserve">, </w:t>
            </w:r>
            <w:proofErr w:type="spellStart"/>
            <w:r>
              <w:rPr>
                <w:rFonts w:ascii="Calibri" w:hAnsi="Calibri" w:cs="Calibri"/>
                <w:i/>
                <w:iCs/>
                <w:color w:val="000000"/>
              </w:rPr>
              <w:t>comW</w:t>
            </w:r>
            <w:proofErr w:type="spellEnd"/>
            <w:r>
              <w:rPr>
                <w:rFonts w:ascii="Calibri" w:hAnsi="Calibri" w:cs="Calibri"/>
                <w:i/>
                <w:iCs/>
                <w:color w:val="000000"/>
              </w:rPr>
              <w:t xml:space="preserve">::cat, </w:t>
            </w:r>
            <w:proofErr w:type="spellStart"/>
            <w:r>
              <w:rPr>
                <w:rFonts w:ascii="Calibri" w:hAnsi="Calibri" w:cs="Calibri"/>
                <w:i/>
                <w:iCs/>
                <w:color w:val="000000"/>
              </w:rPr>
              <w:t>dprA-gfp</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R4171</w:t>
            </w:r>
          </w:p>
        </w:tc>
        <w:tc>
          <w:tcPr>
            <w:tcW w:w="8118" w:type="dxa"/>
            <w:vAlign w:val="bottom"/>
          </w:tcPr>
          <w:p w:rsidR="00FA43B0" w:rsidRPr="003E155D" w:rsidRDefault="00FA43B0" w:rsidP="00FA43B0">
            <w:pPr>
              <w:rPr>
                <w:rFonts w:ascii="Calibri" w:hAnsi="Calibri" w:cs="Calibri"/>
                <w:i/>
                <w:iCs/>
                <w:color w:val="000000"/>
                <w:lang w:val="en-US"/>
              </w:rPr>
            </w:pPr>
            <w:r w:rsidRPr="003E155D">
              <w:rPr>
                <w:rFonts w:ascii="Calibri" w:hAnsi="Calibri" w:cs="Calibri"/>
                <w:i/>
                <w:iCs/>
                <w:color w:val="000000"/>
                <w:lang w:val="en-US"/>
              </w:rPr>
              <w:t xml:space="preserve">comC0, </w:t>
            </w:r>
            <w:proofErr w:type="spellStart"/>
            <w:r w:rsidRPr="003E155D">
              <w:rPr>
                <w:rFonts w:ascii="Calibri" w:hAnsi="Calibri" w:cs="Calibri"/>
                <w:i/>
                <w:iCs/>
                <w:color w:val="000000"/>
                <w:lang w:val="en-US"/>
              </w:rPr>
              <w:t>comE-yfp</w:t>
            </w:r>
            <w:proofErr w:type="spellEnd"/>
            <w:r w:rsidRPr="003E155D">
              <w:rPr>
                <w:rFonts w:ascii="Calibri" w:hAnsi="Calibri" w:cs="Calibri"/>
                <w:i/>
                <w:iCs/>
                <w:color w:val="000000"/>
                <w:lang w:val="en-US"/>
              </w:rPr>
              <w:t xml:space="preserve">, </w:t>
            </w:r>
            <w:proofErr w:type="spellStart"/>
            <w:r w:rsidRPr="003E155D">
              <w:rPr>
                <w:rFonts w:ascii="Calibri" w:hAnsi="Calibri" w:cs="Calibri"/>
                <w:i/>
                <w:iCs/>
                <w:color w:val="000000"/>
                <w:lang w:val="en-US"/>
              </w:rPr>
              <w:t>hexA</w:t>
            </w:r>
            <w:proofErr w:type="spellEnd"/>
            <w:r w:rsidRPr="003E155D">
              <w:rPr>
                <w:rFonts w:ascii="Calibri" w:hAnsi="Calibri" w:cs="Calibri"/>
                <w:i/>
                <w:iCs/>
                <w:color w:val="000000"/>
                <w:lang w:val="en-US"/>
              </w:rPr>
              <w:t>::</w:t>
            </w:r>
            <w:proofErr w:type="spellStart"/>
            <w:r w:rsidRPr="003E155D">
              <w:rPr>
                <w:rFonts w:ascii="Calibri" w:hAnsi="Calibri" w:cs="Calibri"/>
                <w:i/>
                <w:iCs/>
                <w:color w:val="000000"/>
                <w:lang w:val="en-US"/>
              </w:rPr>
              <w:t>ermAM</w:t>
            </w:r>
            <w:proofErr w:type="spellEnd"/>
            <w:r w:rsidRPr="003E155D">
              <w:rPr>
                <w:rFonts w:ascii="Calibri" w:hAnsi="Calibri" w:cs="Calibri"/>
                <w:color w:val="000000"/>
                <w:lang w:val="en-US"/>
              </w:rPr>
              <w:t xml:space="preserve">; </w:t>
            </w:r>
            <w:proofErr w:type="spellStart"/>
            <w:r w:rsidRPr="003E155D">
              <w:rPr>
                <w:rFonts w:ascii="Calibri" w:hAnsi="Calibri" w:cs="Calibri"/>
                <w:color w:val="000000"/>
                <w:lang w:val="en-US"/>
              </w:rPr>
              <w:t>Ery</w:t>
            </w:r>
            <w:r w:rsidRPr="003E155D">
              <w:rPr>
                <w:rFonts w:ascii="Calibri" w:hAnsi="Calibri" w:cs="Calibri"/>
                <w:color w:val="000000"/>
                <w:vertAlign w:val="superscript"/>
                <w:lang w:val="en-US"/>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R4176</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comE-yfp</w:t>
            </w:r>
            <w:proofErr w:type="spellEnd"/>
            <w:r>
              <w:rPr>
                <w:rFonts w:ascii="Calibri" w:hAnsi="Calibri" w:cs="Calibri"/>
                <w:i/>
                <w:iCs/>
                <w:color w:val="000000"/>
              </w:rPr>
              <w:t xml:space="preserve">, </w:t>
            </w:r>
            <w:proofErr w:type="spellStart"/>
            <w:r>
              <w:rPr>
                <w:rFonts w:ascii="Calibri" w:hAnsi="Calibri" w:cs="Calibri"/>
                <w:i/>
                <w:iCs/>
                <w:color w:val="000000"/>
              </w:rPr>
              <w:t>hexA</w:t>
            </w:r>
            <w:proofErr w:type="spellEnd"/>
            <w:r>
              <w:rPr>
                <w:rFonts w:ascii="Calibri" w:hAnsi="Calibri" w:cs="Calibri"/>
                <w:i/>
                <w:iCs/>
                <w:color w:val="000000"/>
              </w:rPr>
              <w:t>::</w:t>
            </w:r>
            <w:proofErr w:type="spellStart"/>
            <w:r>
              <w:rPr>
                <w:rFonts w:ascii="Calibri" w:hAnsi="Calibri" w:cs="Calibri"/>
                <w:i/>
                <w:iCs/>
                <w:color w:val="000000"/>
              </w:rPr>
              <w:t>ermAM</w:t>
            </w:r>
            <w:proofErr w:type="spellEnd"/>
            <w:r>
              <w:rPr>
                <w:rFonts w:ascii="Calibri" w:hAnsi="Calibri" w:cs="Calibri"/>
                <w:i/>
                <w:iCs/>
                <w:color w:val="000000"/>
              </w:rPr>
              <w:t xml:space="preserve">, </w:t>
            </w:r>
            <w:proofErr w:type="spellStart"/>
            <w:r>
              <w:rPr>
                <w:rFonts w:ascii="Calibri" w:hAnsi="Calibri" w:cs="Calibri"/>
                <w:i/>
                <w:iCs/>
                <w:color w:val="000000"/>
              </w:rPr>
              <w:t>dprA-mTurquoise</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R4222</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comC0, CEP</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dprA</w:t>
            </w:r>
            <w:proofErr w:type="spellEnd"/>
            <w:r>
              <w:rPr>
                <w:rFonts w:ascii="Calibri" w:hAnsi="Calibri" w:cs="Calibri"/>
                <w:i/>
                <w:iCs/>
                <w:color w:val="000000"/>
              </w:rPr>
              <w:t>-</w:t>
            </w:r>
            <w:proofErr w:type="spellStart"/>
            <w:r>
              <w:rPr>
                <w:rFonts w:ascii="Calibri" w:hAnsi="Calibri" w:cs="Calibri"/>
                <w:i/>
                <w:iCs/>
                <w:color w:val="000000"/>
              </w:rPr>
              <w:t>gfp</w:t>
            </w:r>
            <w:proofErr w:type="spellEnd"/>
            <w:r>
              <w:rPr>
                <w:rFonts w:ascii="Calibri" w:hAnsi="Calibri" w:cs="Calibri"/>
                <w:i/>
                <w:iCs/>
                <w:color w:val="000000"/>
              </w:rPr>
              <w:t xml:space="preserve">, </w:t>
            </w:r>
            <w:proofErr w:type="spellStart"/>
            <w:r>
              <w:rPr>
                <w:rFonts w:ascii="Calibri" w:hAnsi="Calibri" w:cs="Calibri"/>
                <w:i/>
                <w:iCs/>
                <w:color w:val="000000"/>
              </w:rPr>
              <w:t>dprA</w:t>
            </w:r>
            <w:proofErr w:type="spellEnd"/>
            <w:r>
              <w:rPr>
                <w:rFonts w:ascii="Calibri" w:hAnsi="Calibri" w:cs="Calibri"/>
                <w:i/>
                <w:iCs/>
                <w:color w:val="000000"/>
              </w:rPr>
              <w:t>::spc</w:t>
            </w:r>
            <w:r>
              <w:rPr>
                <w:rFonts w:ascii="Calibri" w:hAnsi="Calibri" w:cs="Calibri"/>
                <w:i/>
                <w:iCs/>
                <w:color w:val="000000"/>
                <w:vertAlign w:val="superscript"/>
              </w:rPr>
              <w:t>21C</w:t>
            </w:r>
            <w:r>
              <w:rPr>
                <w:rFonts w:ascii="Calibri" w:hAnsi="Calibri" w:cs="Calibri"/>
                <w:i/>
                <w:iCs/>
                <w:color w:val="000000"/>
              </w:rPr>
              <w:t xml:space="preserve">, </w:t>
            </w:r>
            <w:proofErr w:type="spellStart"/>
            <w:r>
              <w:rPr>
                <w:rFonts w:ascii="Calibri" w:hAnsi="Calibri" w:cs="Calibri"/>
                <w:i/>
                <w:iCs/>
                <w:color w:val="000000"/>
              </w:rPr>
              <w:t>ssbB-luc</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lastRenderedPageBreak/>
              <w:t>R4260</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dprA-gfp</w:t>
            </w:r>
            <w:proofErr w:type="spellEnd"/>
            <w:r>
              <w:rPr>
                <w:rFonts w:ascii="Calibri" w:hAnsi="Calibri" w:cs="Calibri"/>
                <w:i/>
                <w:iCs/>
                <w:color w:val="000000"/>
              </w:rPr>
              <w:t xml:space="preserve">, </w:t>
            </w:r>
            <w:proofErr w:type="spellStart"/>
            <w:r>
              <w:rPr>
                <w:rFonts w:ascii="Calibri" w:hAnsi="Calibri" w:cs="Calibri"/>
                <w:i/>
                <w:iCs/>
                <w:color w:val="000000"/>
              </w:rPr>
              <w:t>hexA</w:t>
            </w:r>
            <w:proofErr w:type="spellEnd"/>
            <w:r>
              <w:rPr>
                <w:rFonts w:ascii="Calibri" w:hAnsi="Calibri" w:cs="Calibri"/>
                <w:i/>
                <w:iCs/>
                <w:color w:val="000000"/>
              </w:rPr>
              <w:t>::</w:t>
            </w:r>
            <w:proofErr w:type="spellStart"/>
            <w:r>
              <w:rPr>
                <w:rFonts w:ascii="Calibri" w:hAnsi="Calibri" w:cs="Calibri"/>
                <w:i/>
                <w:iCs/>
                <w:color w:val="000000"/>
              </w:rPr>
              <w:t>ermAM</w:t>
            </w:r>
            <w:proofErr w:type="spellEnd"/>
            <w:r>
              <w:rPr>
                <w:rFonts w:ascii="Calibri" w:hAnsi="Calibri" w:cs="Calibri"/>
                <w:i/>
                <w:iCs/>
                <w:color w:val="000000"/>
              </w:rPr>
              <w:t xml:space="preserve">, </w:t>
            </w:r>
            <w:proofErr w:type="spellStart"/>
            <w:r>
              <w:rPr>
                <w:rFonts w:ascii="Calibri" w:hAnsi="Calibri" w:cs="Calibri"/>
                <w:i/>
                <w:iCs/>
                <w:color w:val="000000"/>
              </w:rPr>
              <w:t>radC</w:t>
            </w:r>
            <w:r>
              <w:rPr>
                <w:rFonts w:ascii="Calibri" w:hAnsi="Calibri" w:cs="Calibri"/>
                <w:i/>
                <w:iCs/>
                <w:color w:val="000000"/>
                <w:vertAlign w:val="superscript"/>
              </w:rPr>
              <w:t>cin</w:t>
            </w:r>
            <w:proofErr w:type="spellEnd"/>
            <w:r>
              <w:rPr>
                <w:rFonts w:ascii="Calibri" w:hAnsi="Calibri" w:cs="Calibri"/>
                <w:i/>
                <w:iCs/>
                <w:color w:val="000000"/>
                <w:vertAlign w:val="superscript"/>
              </w:rPr>
              <w:t>-</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rPr>
            </w:pPr>
            <w:r>
              <w:rPr>
                <w:rFonts w:ascii="Calibri" w:hAnsi="Calibri" w:cs="Calibri"/>
              </w:rPr>
              <w:t>R4261</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CEP</w:t>
            </w:r>
            <w:r>
              <w:rPr>
                <w:rFonts w:ascii="Calibri" w:hAnsi="Calibri" w:cs="Calibri"/>
                <w:i/>
                <w:iCs/>
                <w:color w:val="000000"/>
                <w:vertAlign w:val="subscript"/>
              </w:rPr>
              <w:t>lac</w:t>
            </w:r>
            <w:r>
              <w:rPr>
                <w:rFonts w:ascii="Calibri" w:hAnsi="Calibri" w:cs="Calibri"/>
                <w:i/>
                <w:iCs/>
                <w:color w:val="000000"/>
              </w:rPr>
              <w:t>-dprA-gfp</w:t>
            </w:r>
            <w:proofErr w:type="spellEnd"/>
            <w:r>
              <w:rPr>
                <w:rFonts w:ascii="Calibri" w:hAnsi="Calibri" w:cs="Calibri"/>
                <w:i/>
                <w:iCs/>
                <w:color w:val="000000"/>
              </w:rPr>
              <w:t>;</w:t>
            </w:r>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R4262</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CEP</w:t>
            </w:r>
            <w:r>
              <w:rPr>
                <w:rFonts w:ascii="Calibri" w:hAnsi="Calibri" w:cs="Calibri"/>
                <w:i/>
                <w:iCs/>
                <w:color w:val="000000"/>
                <w:vertAlign w:val="subscript"/>
              </w:rPr>
              <w:t>lac</w:t>
            </w:r>
            <w:r>
              <w:rPr>
                <w:rFonts w:ascii="Calibri" w:hAnsi="Calibri" w:cs="Calibri"/>
                <w:i/>
                <w:iCs/>
                <w:color w:val="000000"/>
              </w:rPr>
              <w:t>-dprA-gfp</w:t>
            </w:r>
            <w:proofErr w:type="spellEnd"/>
            <w:r>
              <w:rPr>
                <w:rFonts w:ascii="Calibri" w:hAnsi="Calibri" w:cs="Calibri"/>
                <w:i/>
                <w:iCs/>
                <w:color w:val="000000"/>
              </w:rPr>
              <w:t xml:space="preserve">, </w:t>
            </w:r>
            <w:proofErr w:type="spellStart"/>
            <w:r>
              <w:rPr>
                <w:rFonts w:ascii="Calibri" w:hAnsi="Calibri" w:cs="Calibri"/>
                <w:i/>
                <w:iCs/>
                <w:color w:val="000000"/>
              </w:rPr>
              <w:t>dprA</w:t>
            </w:r>
            <w:proofErr w:type="spellEnd"/>
            <w:r>
              <w:rPr>
                <w:rFonts w:ascii="Calibri" w:hAnsi="Calibri" w:cs="Calibri"/>
                <w:i/>
                <w:iCs/>
                <w:color w:val="000000"/>
              </w:rPr>
              <w:t>::spc</w:t>
            </w:r>
            <w:r>
              <w:rPr>
                <w:rFonts w:ascii="Calibri" w:hAnsi="Calibri" w:cs="Calibri"/>
                <w:i/>
                <w:iCs/>
                <w:color w:val="000000"/>
                <w:vertAlign w:val="superscript"/>
              </w:rPr>
              <w:t>21C</w:t>
            </w:r>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R4265</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radA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r>
              <w:rPr>
                <w:rFonts w:ascii="Calibri" w:hAnsi="Calibri" w:cs="Calibri"/>
                <w:i/>
                <w:iCs/>
                <w:color w:val="000000"/>
              </w:rPr>
              <w:t xml:space="preserve">, </w:t>
            </w:r>
            <w:proofErr w:type="spellStart"/>
            <w:r>
              <w:rPr>
                <w:rFonts w:ascii="Calibri" w:hAnsi="Calibri" w:cs="Calibri"/>
                <w:i/>
                <w:iCs/>
                <w:color w:val="000000"/>
              </w:rPr>
              <w:t>hexA</w:t>
            </w:r>
            <w:proofErr w:type="spellEnd"/>
            <w:r>
              <w:rPr>
                <w:rFonts w:ascii="Calibri" w:hAnsi="Calibri" w:cs="Calibri"/>
                <w:i/>
                <w:iCs/>
                <w:color w:val="000000"/>
              </w:rPr>
              <w:t>::</w:t>
            </w:r>
            <w:proofErr w:type="spellStart"/>
            <w:r>
              <w:rPr>
                <w:rFonts w:ascii="Calibri" w:hAnsi="Calibri" w:cs="Calibri"/>
                <w:i/>
                <w:iCs/>
                <w:color w:val="000000"/>
              </w:rPr>
              <w:t>ermAM</w:t>
            </w:r>
            <w:proofErr w:type="spellEnd"/>
            <w:r>
              <w:rPr>
                <w:rFonts w:ascii="Calibri" w:hAnsi="Calibri" w:cs="Calibri"/>
                <w:i/>
                <w:iCs/>
                <w:color w:val="000000"/>
              </w:rPr>
              <w:t xml:space="preserve">, </w:t>
            </w:r>
            <w:proofErr w:type="spellStart"/>
            <w:r>
              <w:rPr>
                <w:rFonts w:ascii="Calibri" w:hAnsi="Calibri" w:cs="Calibri"/>
                <w:i/>
                <w:iCs/>
                <w:color w:val="000000"/>
              </w:rPr>
              <w:t>dprA-gfp</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R4402</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comC2D1, </w:t>
            </w:r>
            <w:proofErr w:type="spellStart"/>
            <w:r>
              <w:rPr>
                <w:rFonts w:ascii="Calibri" w:hAnsi="Calibri" w:cs="Calibri"/>
                <w:i/>
                <w:iCs/>
                <w:color w:val="000000"/>
              </w:rPr>
              <w:t>CEPlac-dprA-gfp</w:t>
            </w:r>
            <w:proofErr w:type="spellEnd"/>
            <w:r>
              <w:rPr>
                <w:rFonts w:ascii="Calibri" w:hAnsi="Calibri" w:cs="Calibri"/>
                <w:i/>
                <w:iCs/>
                <w:color w:val="000000"/>
              </w:rPr>
              <w:t xml:space="preserve">, </w:t>
            </w:r>
            <w:proofErr w:type="spellStart"/>
            <w:r>
              <w:rPr>
                <w:rFonts w:ascii="Calibri" w:hAnsi="Calibri" w:cs="Calibri"/>
                <w:i/>
                <w:iCs/>
                <w:color w:val="000000"/>
              </w:rPr>
              <w:t>dprA</w:t>
            </w:r>
            <w:proofErr w:type="spellEnd"/>
            <w:r>
              <w:rPr>
                <w:rFonts w:ascii="Calibri" w:hAnsi="Calibri" w:cs="Calibri"/>
                <w:i/>
                <w:iCs/>
                <w:color w:val="000000"/>
              </w:rPr>
              <w:t>::spc</w:t>
            </w:r>
            <w:r>
              <w:rPr>
                <w:rFonts w:ascii="Calibri" w:hAnsi="Calibri" w:cs="Calibri"/>
                <w:i/>
                <w:iCs/>
                <w:color w:val="000000"/>
                <w:vertAlign w:val="superscript"/>
              </w:rPr>
              <w:t>21C</w:t>
            </w:r>
            <w:r>
              <w:rPr>
                <w:rFonts w:ascii="Calibri" w:hAnsi="Calibri" w:cs="Calibri"/>
                <w:i/>
                <w:iCs/>
                <w:color w:val="000000"/>
              </w:rPr>
              <w:t xml:space="preserve">, </w:t>
            </w:r>
            <w:proofErr w:type="spellStart"/>
            <w:r>
              <w:rPr>
                <w:rFonts w:ascii="Calibri" w:hAnsi="Calibri" w:cs="Calibri"/>
                <w:i/>
                <w:iCs/>
                <w:color w:val="000000"/>
              </w:rPr>
              <w:t>ssbB-luc</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R4431</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dprA-mKate2</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R4432</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dprA-mKate2, spr0031</w:t>
            </w:r>
            <w:r>
              <w:rPr>
                <w:rFonts w:ascii="Calibri" w:hAnsi="Calibri" w:cs="Calibri"/>
                <w:i/>
                <w:iCs/>
                <w:color w:val="000000"/>
                <w:vertAlign w:val="superscript"/>
              </w:rPr>
              <w:t>cinbox-</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R4433</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xml:space="preserve">, dprA-mKate2, </w:t>
            </w:r>
            <w:proofErr w:type="spellStart"/>
            <w:r>
              <w:rPr>
                <w:rFonts w:ascii="Calibri" w:hAnsi="Calibri" w:cs="Calibri"/>
                <w:i/>
                <w:iCs/>
                <w:color w:val="000000"/>
              </w:rPr>
              <w:t>cibA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R4434</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xml:space="preserve">, dprA-mKate2, </w:t>
            </w:r>
            <w:proofErr w:type="spellStart"/>
            <w:r>
              <w:rPr>
                <w:rFonts w:ascii="Calibri" w:hAnsi="Calibri" w:cs="Calibri"/>
                <w:i/>
                <w:iCs/>
                <w:color w:val="000000"/>
              </w:rPr>
              <w:t>comEA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R4435</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xml:space="preserve">, dprA-mKate2, </w:t>
            </w:r>
            <w:proofErr w:type="spellStart"/>
            <w:r>
              <w:rPr>
                <w:rFonts w:ascii="Calibri" w:hAnsi="Calibri" w:cs="Calibri"/>
                <w:i/>
                <w:iCs/>
                <w:color w:val="000000"/>
              </w:rPr>
              <w:t>coiA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R4436</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xml:space="preserve">, dprA-mKate2, </w:t>
            </w:r>
            <w:proofErr w:type="spellStart"/>
            <w:r>
              <w:rPr>
                <w:rFonts w:ascii="Calibri" w:hAnsi="Calibri" w:cs="Calibri"/>
                <w:i/>
                <w:iCs/>
                <w:color w:val="000000"/>
              </w:rPr>
              <w:t>radA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R4437</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xml:space="preserve">, dprA-mKate2, </w:t>
            </w:r>
            <w:proofErr w:type="spellStart"/>
            <w:r>
              <w:rPr>
                <w:rFonts w:ascii="Calibri" w:hAnsi="Calibri" w:cs="Calibri"/>
                <w:i/>
                <w:iCs/>
                <w:color w:val="000000"/>
              </w:rPr>
              <w:t>ssbB</w:t>
            </w:r>
            <w:r>
              <w:rPr>
                <w:rFonts w:ascii="Calibri" w:hAnsi="Calibri" w:cs="Calibri"/>
                <w:i/>
                <w:iCs/>
                <w:color w:val="000000"/>
                <w:vertAlign w:val="superscript"/>
              </w:rPr>
              <w:t>cinbox</w:t>
            </w:r>
            <w:proofErr w:type="spellEnd"/>
            <w:r>
              <w:rPr>
                <w:rFonts w:ascii="Calibri" w:hAnsi="Calibri" w:cs="Calibri"/>
                <w:i/>
                <w:iCs/>
                <w:color w:val="000000"/>
                <w:vertAlign w:val="superscript"/>
              </w:rPr>
              <w:t>-</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R4438</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xml:space="preserve">, dprA-mKate2, </w:t>
            </w:r>
            <w:proofErr w:type="spellStart"/>
            <w:r>
              <w:rPr>
                <w:rFonts w:ascii="Calibri" w:hAnsi="Calibri" w:cs="Calibri"/>
                <w:i/>
                <w:iCs/>
                <w:color w:val="000000"/>
              </w:rPr>
              <w:t>comGA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R4439</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xml:space="preserve">, dprA-mKate2, </w:t>
            </w:r>
            <w:proofErr w:type="spellStart"/>
            <w:r>
              <w:rPr>
                <w:rFonts w:ascii="Calibri" w:hAnsi="Calibri" w:cs="Calibri"/>
                <w:i/>
                <w:iCs/>
                <w:color w:val="000000"/>
              </w:rPr>
              <w:t>cbpD</w:t>
            </w:r>
            <w:r>
              <w:rPr>
                <w:rFonts w:ascii="Calibri" w:hAnsi="Calibri" w:cs="Calibri"/>
                <w:i/>
                <w:iCs/>
                <w:color w:val="000000"/>
                <w:vertAlign w:val="superscript"/>
              </w:rPr>
              <w:t>cinbox</w:t>
            </w:r>
            <w:proofErr w:type="spellEnd"/>
            <w:r>
              <w:rPr>
                <w:rFonts w:ascii="Calibri" w:hAnsi="Calibri" w:cs="Calibri"/>
                <w:i/>
                <w:iCs/>
                <w:color w:val="000000"/>
                <w:vertAlign w:val="superscript"/>
              </w:rPr>
              <w:t>-</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R4440</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xml:space="preserve">, dprA-mKate2, </w:t>
            </w:r>
            <w:proofErr w:type="spellStart"/>
            <w:r>
              <w:rPr>
                <w:rFonts w:ascii="Calibri" w:hAnsi="Calibri" w:cs="Calibri"/>
                <w:i/>
                <w:iCs/>
                <w:color w:val="000000"/>
              </w:rPr>
              <w:t>comFA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R4441</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dprA-mKate2, spr0182</w:t>
            </w:r>
            <w:r>
              <w:rPr>
                <w:rFonts w:ascii="Calibri" w:hAnsi="Calibri" w:cs="Calibri"/>
                <w:i/>
                <w:iCs/>
                <w:color w:val="000000"/>
                <w:vertAlign w:val="superscript"/>
              </w:rPr>
              <w:t>cinbox-</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R4442</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dprA-mKate2, spr0690</w:t>
            </w:r>
            <w:r>
              <w:rPr>
                <w:rFonts w:ascii="Calibri" w:hAnsi="Calibri" w:cs="Calibri"/>
                <w:i/>
                <w:iCs/>
                <w:color w:val="000000"/>
                <w:vertAlign w:val="superscript"/>
              </w:rPr>
              <w:t>cinbox-</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R4443</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dprA-mKate2, spr1003</w:t>
            </w:r>
            <w:r>
              <w:rPr>
                <w:rFonts w:ascii="Calibri" w:hAnsi="Calibri" w:cs="Calibri"/>
                <w:i/>
                <w:iCs/>
                <w:color w:val="000000"/>
                <w:vertAlign w:val="superscript"/>
              </w:rPr>
              <w:t>cinbox-</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R4444</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xml:space="preserve">, dprA-mKate2, </w:t>
            </w:r>
            <w:proofErr w:type="spellStart"/>
            <w:r>
              <w:rPr>
                <w:rFonts w:ascii="Calibri" w:hAnsi="Calibri" w:cs="Calibri"/>
                <w:i/>
                <w:iCs/>
                <w:color w:val="000000"/>
              </w:rPr>
              <w:t>radC</w:t>
            </w:r>
            <w:r>
              <w:rPr>
                <w:rFonts w:ascii="Calibri" w:hAnsi="Calibri" w:cs="Calibri"/>
                <w:i/>
                <w:iCs/>
                <w:color w:val="000000"/>
                <w:vertAlign w:val="superscript"/>
              </w:rPr>
              <w:t>cinbox</w:t>
            </w:r>
            <w:proofErr w:type="spellEnd"/>
            <w:r>
              <w:rPr>
                <w:rFonts w:ascii="Calibri" w:hAnsi="Calibri" w:cs="Calibri"/>
                <w:i/>
                <w:iCs/>
                <w:color w:val="000000"/>
                <w:vertAlign w:val="superscript"/>
              </w:rPr>
              <w:t>-</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R4445</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xml:space="preserve">, dprA-mKate2, </w:t>
            </w:r>
            <w:proofErr w:type="spellStart"/>
            <w:r>
              <w:rPr>
                <w:rFonts w:ascii="Calibri" w:hAnsi="Calibri" w:cs="Calibri"/>
                <w:i/>
                <w:iCs/>
                <w:color w:val="000000"/>
              </w:rPr>
              <w:t>cclA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R4446</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xml:space="preserve">, dprA-mKate2, </w:t>
            </w:r>
            <w:proofErr w:type="spellStart"/>
            <w:r>
              <w:rPr>
                <w:rFonts w:ascii="Calibri" w:hAnsi="Calibri" w:cs="Calibri"/>
                <w:i/>
                <w:iCs/>
                <w:color w:val="000000"/>
              </w:rPr>
              <w:t>cinA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R4447</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dprA-mKate2, spr1831</w:t>
            </w:r>
            <w:r>
              <w:rPr>
                <w:rFonts w:ascii="Calibri" w:hAnsi="Calibri" w:cs="Calibri"/>
                <w:i/>
                <w:iCs/>
                <w:color w:val="000000"/>
                <w:vertAlign w:val="superscript"/>
              </w:rPr>
              <w:t>cinbox-</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R4448</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radA-gfp</w:t>
            </w:r>
            <w:proofErr w:type="spellEnd"/>
            <w:r>
              <w:rPr>
                <w:rFonts w:ascii="Calibri" w:hAnsi="Calibri" w:cs="Calibri"/>
                <w:i/>
                <w:iCs/>
                <w:color w:val="000000"/>
              </w:rPr>
              <w:t xml:space="preserve">, dprA-mKate2, spr1334 </w:t>
            </w:r>
            <w:proofErr w:type="spellStart"/>
            <w:r>
              <w:rPr>
                <w:rFonts w:ascii="Calibri" w:hAnsi="Calibri" w:cs="Calibri"/>
                <w:i/>
                <w:iCs/>
                <w:color w:val="000000"/>
                <w:vertAlign w:val="superscript"/>
              </w:rPr>
              <w:t>cinbox</w:t>
            </w:r>
            <w:proofErr w:type="spellEnd"/>
            <w:r>
              <w:rPr>
                <w:rFonts w:ascii="Calibri" w:hAnsi="Calibri" w:cs="Calibri"/>
                <w:i/>
                <w:iCs/>
                <w:color w:val="000000"/>
                <w:vertAlign w:val="superscript"/>
              </w:rPr>
              <w:t>-</w:t>
            </w:r>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R4451</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comC0, comX1-gfp</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R4461</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comC0, comX1-gfp, comX2::</w:t>
            </w:r>
            <w:proofErr w:type="spellStart"/>
            <w:r>
              <w:rPr>
                <w:rFonts w:ascii="Calibri" w:hAnsi="Calibri" w:cs="Calibri"/>
                <w:i/>
                <w:iCs/>
                <w:color w:val="000000"/>
              </w:rPr>
              <w:t>tet</w:t>
            </w:r>
            <w:proofErr w:type="spellEnd"/>
            <w:r w:rsidRPr="00AE58A1">
              <w:rPr>
                <w:rFonts w:ascii="Calibri" w:hAnsi="Calibri" w:cs="Calibri"/>
                <w:iCs/>
                <w:color w:val="000000"/>
              </w:rPr>
              <w:t xml:space="preserve">; </w:t>
            </w:r>
            <w:proofErr w:type="spellStart"/>
            <w:r w:rsidRPr="00AE58A1">
              <w:rPr>
                <w:rFonts w:ascii="Calibri" w:hAnsi="Calibri" w:cs="Calibri"/>
                <w:iCs/>
                <w:color w:val="000000"/>
              </w:rPr>
              <w:t>Tet</w:t>
            </w:r>
            <w:r w:rsidRPr="00AE58A1">
              <w:rPr>
                <w:rFonts w:ascii="Calibri" w:hAnsi="Calibri" w:cs="Calibri"/>
                <w:iCs/>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R4465</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comC0, comX1-gfp, comX2::</w:t>
            </w:r>
            <w:proofErr w:type="spellStart"/>
            <w:r>
              <w:rPr>
                <w:rFonts w:ascii="Calibri" w:hAnsi="Calibri" w:cs="Calibri"/>
                <w:i/>
                <w:iCs/>
                <w:color w:val="000000"/>
              </w:rPr>
              <w:t>tet</w:t>
            </w:r>
            <w:proofErr w:type="spellEnd"/>
            <w:r>
              <w:rPr>
                <w:rFonts w:ascii="Calibri" w:hAnsi="Calibri" w:cs="Calibri"/>
                <w:i/>
                <w:iCs/>
                <w:color w:val="000000"/>
              </w:rPr>
              <w:t xml:space="preserve">, </w:t>
            </w:r>
            <w:proofErr w:type="spellStart"/>
            <w:r>
              <w:rPr>
                <w:rFonts w:ascii="Calibri" w:hAnsi="Calibri" w:cs="Calibri"/>
                <w:i/>
                <w:iCs/>
                <w:color w:val="000000"/>
              </w:rPr>
              <w:t>ssbB-luc</w:t>
            </w:r>
            <w:proofErr w:type="spellEnd"/>
            <w:r>
              <w:rPr>
                <w:rFonts w:ascii="Calibri" w:hAnsi="Calibri" w:cs="Calibri"/>
                <w:color w:val="000000"/>
              </w:rPr>
              <w:t xml:space="preserve">; </w:t>
            </w:r>
            <w:proofErr w:type="spellStart"/>
            <w:r>
              <w:rPr>
                <w:rFonts w:ascii="Calibri" w:hAnsi="Calibri" w:cs="Calibri"/>
                <w:color w:val="000000"/>
              </w:rPr>
              <w:t>Tet</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R4466</w:t>
            </w:r>
          </w:p>
        </w:tc>
        <w:tc>
          <w:tcPr>
            <w:tcW w:w="8118" w:type="dxa"/>
            <w:vAlign w:val="bottom"/>
          </w:tcPr>
          <w:p w:rsidR="00FA43B0" w:rsidRPr="003E155D" w:rsidRDefault="00FA43B0" w:rsidP="00FA43B0">
            <w:pPr>
              <w:rPr>
                <w:rFonts w:ascii="Calibri" w:hAnsi="Calibri" w:cs="Calibri"/>
                <w:color w:val="000000"/>
                <w:lang w:val="en-US"/>
              </w:rPr>
            </w:pPr>
            <w:r w:rsidRPr="003E155D">
              <w:rPr>
                <w:rFonts w:ascii="Calibri" w:hAnsi="Calibri" w:cs="Calibri"/>
                <w:i/>
                <w:iCs/>
                <w:color w:val="000000"/>
                <w:lang w:val="en-US"/>
              </w:rPr>
              <w:t xml:space="preserve">comC0, </w:t>
            </w:r>
            <w:proofErr w:type="spellStart"/>
            <w:r w:rsidRPr="003E155D">
              <w:rPr>
                <w:rFonts w:ascii="Calibri" w:hAnsi="Calibri" w:cs="Calibri"/>
                <w:i/>
                <w:iCs/>
                <w:color w:val="000000"/>
                <w:lang w:val="en-US"/>
              </w:rPr>
              <w:t>ssbB-luc</w:t>
            </w:r>
            <w:proofErr w:type="spellEnd"/>
            <w:r w:rsidRPr="003E155D">
              <w:rPr>
                <w:rFonts w:ascii="Calibri" w:hAnsi="Calibri" w:cs="Calibri"/>
                <w:i/>
                <w:iCs/>
                <w:color w:val="000000"/>
                <w:lang w:val="en-US"/>
              </w:rPr>
              <w:t>, comX1::</w:t>
            </w:r>
            <w:proofErr w:type="spellStart"/>
            <w:r w:rsidRPr="003E155D">
              <w:rPr>
                <w:rFonts w:ascii="Calibri" w:hAnsi="Calibri" w:cs="Calibri"/>
                <w:i/>
                <w:iCs/>
                <w:color w:val="000000"/>
                <w:lang w:val="en-US"/>
              </w:rPr>
              <w:t>ery</w:t>
            </w:r>
            <w:proofErr w:type="spellEnd"/>
            <w:r w:rsidRPr="003E155D">
              <w:rPr>
                <w:rFonts w:ascii="Calibri" w:hAnsi="Calibri" w:cs="Calibri"/>
                <w:color w:val="000000"/>
                <w:lang w:val="en-US"/>
              </w:rPr>
              <w:t xml:space="preserve">; </w:t>
            </w:r>
            <w:proofErr w:type="spellStart"/>
            <w:r w:rsidRPr="003E155D">
              <w:rPr>
                <w:rFonts w:ascii="Calibri" w:hAnsi="Calibri" w:cs="Calibri"/>
                <w:color w:val="000000"/>
                <w:lang w:val="en-US"/>
              </w:rPr>
              <w:t>CmR</w:t>
            </w:r>
            <w:proofErr w:type="spellEnd"/>
            <w:r w:rsidRPr="003E155D">
              <w:rPr>
                <w:rFonts w:ascii="Calibri" w:hAnsi="Calibri" w:cs="Calibri"/>
                <w:color w:val="000000"/>
                <w:lang w:val="en-US"/>
              </w:rPr>
              <w:t xml:space="preserve">, </w:t>
            </w:r>
            <w:proofErr w:type="spellStart"/>
            <w:r w:rsidRPr="003E155D">
              <w:rPr>
                <w:rFonts w:ascii="Calibri" w:hAnsi="Calibri" w:cs="Calibri"/>
                <w:color w:val="000000"/>
                <w:lang w:val="en-US"/>
              </w:rPr>
              <w:t>Ery</w:t>
            </w:r>
            <w:r w:rsidRPr="00AE58A1">
              <w:rPr>
                <w:rFonts w:ascii="Calibri" w:hAnsi="Calibri" w:cs="Calibri"/>
                <w:color w:val="000000"/>
                <w:vertAlign w:val="superscript"/>
                <w:lang w:val="en-US"/>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R4467</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ssbB-luc</w:t>
            </w:r>
            <w:proofErr w:type="spellEnd"/>
            <w:r>
              <w:rPr>
                <w:rFonts w:ascii="Calibri" w:hAnsi="Calibri" w:cs="Calibri"/>
                <w:i/>
                <w:iCs/>
                <w:color w:val="000000"/>
              </w:rPr>
              <w:t>, comX2::</w:t>
            </w:r>
            <w:proofErr w:type="spellStart"/>
            <w:r>
              <w:rPr>
                <w:rFonts w:ascii="Calibri" w:hAnsi="Calibri" w:cs="Calibri"/>
                <w:i/>
                <w:iCs/>
                <w:color w:val="000000"/>
              </w:rPr>
              <w:t>tet</w:t>
            </w:r>
            <w:proofErr w:type="spellEnd"/>
            <w:r>
              <w:rPr>
                <w:rFonts w:ascii="Calibri" w:hAnsi="Calibri" w:cs="Calibri"/>
                <w:color w:val="000000"/>
              </w:rPr>
              <w:t xml:space="preserve">; </w:t>
            </w:r>
            <w:proofErr w:type="spellStart"/>
            <w:r>
              <w:rPr>
                <w:rFonts w:ascii="Calibri" w:hAnsi="Calibri" w:cs="Calibri"/>
                <w:color w:val="000000"/>
              </w:rPr>
              <w:t>CmR</w:t>
            </w:r>
            <w:proofErr w:type="spellEnd"/>
            <w:r>
              <w:rPr>
                <w:rFonts w:ascii="Calibri" w:hAnsi="Calibri" w:cs="Calibri"/>
                <w:color w:val="000000"/>
              </w:rPr>
              <w:t xml:space="preserve">, </w:t>
            </w:r>
            <w:proofErr w:type="spellStart"/>
            <w:r>
              <w:rPr>
                <w:rFonts w:ascii="Calibri" w:hAnsi="Calibri" w:cs="Calibri"/>
                <w:color w:val="000000"/>
              </w:rPr>
              <w:t>Tet</w:t>
            </w:r>
            <w:r w:rsidRPr="00AE58A1">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R4468</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comX1-gfp, </w:t>
            </w:r>
            <w:proofErr w:type="spellStart"/>
            <w:r>
              <w:rPr>
                <w:rFonts w:ascii="Calibri" w:hAnsi="Calibri" w:cs="Calibri"/>
                <w:i/>
                <w:iCs/>
                <w:color w:val="000000"/>
              </w:rPr>
              <w:t>hexA</w:t>
            </w:r>
            <w:proofErr w:type="spellEnd"/>
            <w:r>
              <w:rPr>
                <w:rFonts w:ascii="Calibri" w:hAnsi="Calibri" w:cs="Calibri"/>
                <w:i/>
                <w:iCs/>
                <w:color w:val="000000"/>
              </w:rPr>
              <w:t>::</w:t>
            </w:r>
            <w:proofErr w:type="spellStart"/>
            <w:r>
              <w:rPr>
                <w:rFonts w:ascii="Calibri" w:hAnsi="Calibri" w:cs="Calibri"/>
                <w:i/>
                <w:iCs/>
                <w:color w:val="000000"/>
              </w:rPr>
              <w:t>ermAM</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R4469</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comX1-gfp, </w:t>
            </w:r>
            <w:proofErr w:type="spellStart"/>
            <w:r>
              <w:rPr>
                <w:rFonts w:ascii="Calibri" w:hAnsi="Calibri" w:cs="Calibri"/>
                <w:color w:val="000000"/>
              </w:rPr>
              <w:t>Δ</w:t>
            </w:r>
            <w:r>
              <w:rPr>
                <w:rFonts w:ascii="Calibri" w:hAnsi="Calibri" w:cs="Calibri"/>
                <w:i/>
                <w:iCs/>
                <w:color w:val="000000"/>
              </w:rPr>
              <w:t>dprA</w:t>
            </w:r>
            <w:proofErr w:type="spellEnd"/>
            <w:r>
              <w:rPr>
                <w:rFonts w:ascii="Calibri" w:hAnsi="Calibri" w:cs="Calibri"/>
                <w:i/>
                <w:iCs/>
                <w:color w:val="000000"/>
              </w:rPr>
              <w:t>::kan</w:t>
            </w:r>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R4471</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comX1-gfp, </w:t>
            </w:r>
            <w:proofErr w:type="spellStart"/>
            <w:r>
              <w:rPr>
                <w:rFonts w:ascii="Calibri" w:hAnsi="Calibri" w:cs="Calibri"/>
                <w:i/>
                <w:iCs/>
                <w:color w:val="000000"/>
              </w:rPr>
              <w:t>ssbB-luc</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R4472</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comX1-yfp, </w:t>
            </w:r>
            <w:proofErr w:type="spellStart"/>
            <w:r>
              <w:rPr>
                <w:rFonts w:ascii="Calibri" w:hAnsi="Calibri" w:cs="Calibri"/>
                <w:i/>
                <w:iCs/>
                <w:color w:val="000000"/>
              </w:rPr>
              <w:t>hexA</w:t>
            </w:r>
            <w:proofErr w:type="spellEnd"/>
            <w:r>
              <w:rPr>
                <w:rFonts w:ascii="Calibri" w:hAnsi="Calibri" w:cs="Calibri"/>
                <w:i/>
                <w:iCs/>
                <w:color w:val="000000"/>
              </w:rPr>
              <w:t>::</w:t>
            </w:r>
            <w:proofErr w:type="spellStart"/>
            <w:r>
              <w:rPr>
                <w:rFonts w:ascii="Calibri" w:hAnsi="Calibri" w:cs="Calibri"/>
                <w:i/>
                <w:iCs/>
                <w:color w:val="000000"/>
              </w:rPr>
              <w:t>ermAM</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lastRenderedPageBreak/>
              <w:t>R4473</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comX1-yfp, </w:t>
            </w:r>
            <w:proofErr w:type="spellStart"/>
            <w:r>
              <w:rPr>
                <w:rFonts w:ascii="Calibri" w:hAnsi="Calibri" w:cs="Calibri"/>
                <w:i/>
                <w:iCs/>
                <w:color w:val="000000"/>
              </w:rPr>
              <w:t>hexA</w:t>
            </w:r>
            <w:proofErr w:type="spellEnd"/>
            <w:r>
              <w:rPr>
                <w:rFonts w:ascii="Calibri" w:hAnsi="Calibri" w:cs="Calibri"/>
                <w:i/>
                <w:iCs/>
                <w:color w:val="000000"/>
              </w:rPr>
              <w:t>::</w:t>
            </w:r>
            <w:proofErr w:type="spellStart"/>
            <w:r>
              <w:rPr>
                <w:rFonts w:ascii="Calibri" w:hAnsi="Calibri" w:cs="Calibri"/>
                <w:i/>
                <w:iCs/>
                <w:color w:val="000000"/>
              </w:rPr>
              <w:t>ermAM</w:t>
            </w:r>
            <w:proofErr w:type="spellEnd"/>
            <w:r>
              <w:rPr>
                <w:rFonts w:ascii="Calibri" w:hAnsi="Calibri" w:cs="Calibri"/>
                <w:i/>
                <w:iCs/>
                <w:color w:val="000000"/>
              </w:rPr>
              <w:t xml:space="preserve">, </w:t>
            </w:r>
            <w:proofErr w:type="spellStart"/>
            <w:r>
              <w:rPr>
                <w:rFonts w:ascii="Calibri" w:hAnsi="Calibri" w:cs="Calibri"/>
                <w:i/>
                <w:iCs/>
                <w:color w:val="000000"/>
              </w:rPr>
              <w:t>dprA-mTurquoise</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R4489</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comC0, CEP</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dprA</w:t>
            </w:r>
            <w:proofErr w:type="spellEnd"/>
            <w:r>
              <w:rPr>
                <w:rFonts w:ascii="Calibri" w:hAnsi="Calibri" w:cs="Calibri"/>
                <w:i/>
                <w:iCs/>
                <w:color w:val="000000"/>
              </w:rPr>
              <w:t>-</w:t>
            </w:r>
            <w:proofErr w:type="spellStart"/>
            <w:r>
              <w:rPr>
                <w:rFonts w:ascii="Calibri" w:hAnsi="Calibri" w:cs="Calibri"/>
                <w:i/>
                <w:iCs/>
                <w:color w:val="000000"/>
              </w:rPr>
              <w:t>gfp</w:t>
            </w:r>
            <w:proofErr w:type="spellEnd"/>
            <w:r>
              <w:rPr>
                <w:rFonts w:ascii="Calibri" w:hAnsi="Calibri" w:cs="Calibri"/>
                <w:i/>
                <w:iCs/>
                <w:color w:val="000000"/>
              </w:rPr>
              <w:t xml:space="preserve">, </w:t>
            </w:r>
            <w:proofErr w:type="spellStart"/>
            <w:r>
              <w:rPr>
                <w:rFonts w:ascii="Calibri" w:hAnsi="Calibri" w:cs="Calibri"/>
                <w:i/>
                <w:iCs/>
                <w:color w:val="000000"/>
              </w:rPr>
              <w:t>dprA</w:t>
            </w:r>
            <w:proofErr w:type="spellEnd"/>
            <w:r>
              <w:rPr>
                <w:rFonts w:ascii="Calibri" w:hAnsi="Calibri" w:cs="Calibri"/>
                <w:i/>
                <w:iCs/>
                <w:color w:val="000000"/>
              </w:rPr>
              <w:t>::spc</w:t>
            </w:r>
            <w:r>
              <w:rPr>
                <w:rFonts w:ascii="Calibri" w:hAnsi="Calibri" w:cs="Calibri"/>
                <w:i/>
                <w:iCs/>
                <w:color w:val="000000"/>
                <w:vertAlign w:val="superscript"/>
              </w:rPr>
              <w:t>21C</w:t>
            </w:r>
            <w:r>
              <w:rPr>
                <w:rFonts w:ascii="Calibri" w:hAnsi="Calibri" w:cs="Calibri"/>
                <w:i/>
                <w:iCs/>
                <w:color w:val="000000"/>
              </w:rPr>
              <w:t>, CEPII</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comX</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rPr>
            </w:pPr>
            <w:r>
              <w:rPr>
                <w:rFonts w:ascii="Calibri" w:hAnsi="Calibri" w:cs="Calibri"/>
              </w:rPr>
              <w:t>R4492</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comC0, CEP</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dprA</w:t>
            </w:r>
            <w:proofErr w:type="spellEnd"/>
            <w:r>
              <w:rPr>
                <w:rFonts w:ascii="Calibri" w:hAnsi="Calibri" w:cs="Calibri"/>
                <w:i/>
                <w:iCs/>
                <w:color w:val="000000"/>
              </w:rPr>
              <w:t>-</w:t>
            </w:r>
            <w:proofErr w:type="spellStart"/>
            <w:r>
              <w:rPr>
                <w:rFonts w:ascii="Calibri" w:hAnsi="Calibri" w:cs="Calibri"/>
                <w:i/>
                <w:iCs/>
                <w:color w:val="000000"/>
              </w:rPr>
              <w:t>gfp</w:t>
            </w:r>
            <w:proofErr w:type="spellEnd"/>
            <w:r>
              <w:rPr>
                <w:rFonts w:ascii="Calibri" w:hAnsi="Calibri" w:cs="Calibri"/>
                <w:i/>
                <w:iCs/>
                <w:color w:val="000000"/>
              </w:rPr>
              <w:t xml:space="preserve">, </w:t>
            </w:r>
            <w:proofErr w:type="spellStart"/>
            <w:r>
              <w:rPr>
                <w:rFonts w:ascii="Calibri" w:hAnsi="Calibri" w:cs="Calibri"/>
                <w:i/>
                <w:iCs/>
                <w:color w:val="000000"/>
              </w:rPr>
              <w:t>dprA</w:t>
            </w:r>
            <w:proofErr w:type="spellEnd"/>
            <w:r>
              <w:rPr>
                <w:rFonts w:ascii="Calibri" w:hAnsi="Calibri" w:cs="Calibri"/>
                <w:i/>
                <w:iCs/>
                <w:color w:val="000000"/>
              </w:rPr>
              <w:t>::spc</w:t>
            </w:r>
            <w:r>
              <w:rPr>
                <w:rFonts w:ascii="Calibri" w:hAnsi="Calibri" w:cs="Calibri"/>
                <w:i/>
                <w:iCs/>
                <w:color w:val="000000"/>
                <w:vertAlign w:val="superscript"/>
              </w:rPr>
              <w:t>21C</w:t>
            </w:r>
            <w:r>
              <w:rPr>
                <w:rFonts w:ascii="Calibri" w:hAnsi="Calibri" w:cs="Calibri"/>
                <w:i/>
                <w:iCs/>
                <w:color w:val="000000"/>
              </w:rPr>
              <w:t xml:space="preserve">, </w:t>
            </w:r>
            <w:proofErr w:type="spellStart"/>
            <w:r>
              <w:rPr>
                <w:rFonts w:ascii="Calibri" w:hAnsi="Calibri" w:cs="Calibri"/>
                <w:i/>
                <w:iCs/>
                <w:color w:val="000000"/>
              </w:rPr>
              <w:t>comC-luc</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rPr>
            </w:pPr>
            <w:r>
              <w:rPr>
                <w:rFonts w:ascii="Calibri" w:hAnsi="Calibri" w:cs="Calibri"/>
              </w:rPr>
              <w:t>R4493</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comC0, CEP</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dprA</w:t>
            </w:r>
            <w:proofErr w:type="spellEnd"/>
            <w:r>
              <w:rPr>
                <w:rFonts w:ascii="Calibri" w:hAnsi="Calibri" w:cs="Calibri"/>
                <w:i/>
                <w:iCs/>
                <w:color w:val="000000"/>
              </w:rPr>
              <w:t>-</w:t>
            </w:r>
            <w:proofErr w:type="spellStart"/>
            <w:r>
              <w:rPr>
                <w:rFonts w:ascii="Calibri" w:hAnsi="Calibri" w:cs="Calibri"/>
                <w:i/>
                <w:iCs/>
                <w:color w:val="000000"/>
              </w:rPr>
              <w:t>gfp</w:t>
            </w:r>
            <w:proofErr w:type="spellEnd"/>
            <w:r>
              <w:rPr>
                <w:rFonts w:ascii="Calibri" w:hAnsi="Calibri" w:cs="Calibri"/>
                <w:i/>
                <w:iCs/>
                <w:color w:val="000000"/>
              </w:rPr>
              <w:t xml:space="preserve">, </w:t>
            </w:r>
            <w:proofErr w:type="spellStart"/>
            <w:r>
              <w:rPr>
                <w:rFonts w:ascii="Calibri" w:hAnsi="Calibri" w:cs="Calibri"/>
                <w:i/>
                <w:iCs/>
                <w:color w:val="000000"/>
              </w:rPr>
              <w:t>dprA</w:t>
            </w:r>
            <w:proofErr w:type="spellEnd"/>
            <w:r>
              <w:rPr>
                <w:rFonts w:ascii="Calibri" w:hAnsi="Calibri" w:cs="Calibri"/>
                <w:i/>
                <w:iCs/>
                <w:color w:val="000000"/>
              </w:rPr>
              <w:t>::spc</w:t>
            </w:r>
            <w:r>
              <w:rPr>
                <w:rFonts w:ascii="Calibri" w:hAnsi="Calibri" w:cs="Calibri"/>
                <w:i/>
                <w:iCs/>
                <w:color w:val="000000"/>
                <w:vertAlign w:val="superscript"/>
              </w:rPr>
              <w:t>21C</w:t>
            </w:r>
            <w:r>
              <w:rPr>
                <w:rFonts w:ascii="Calibri" w:hAnsi="Calibri" w:cs="Calibri"/>
                <w:i/>
                <w:iCs/>
                <w:color w:val="000000"/>
              </w:rPr>
              <w:t>, CEPII</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comX</w:t>
            </w:r>
            <w:proofErr w:type="spellEnd"/>
            <w:r>
              <w:rPr>
                <w:rFonts w:ascii="Calibri" w:hAnsi="Calibri" w:cs="Calibri"/>
                <w:i/>
                <w:iCs/>
                <w:color w:val="000000"/>
              </w:rPr>
              <w:t xml:space="preserve">, </w:t>
            </w:r>
            <w:proofErr w:type="spellStart"/>
            <w:r>
              <w:rPr>
                <w:rFonts w:ascii="Calibri" w:hAnsi="Calibri" w:cs="Calibri"/>
                <w:i/>
                <w:iCs/>
                <w:color w:val="000000"/>
              </w:rPr>
              <w:t>comC-luc</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R4498</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comC2D1, </w:t>
            </w:r>
            <w:proofErr w:type="spellStart"/>
            <w:r>
              <w:rPr>
                <w:rFonts w:ascii="Calibri" w:hAnsi="Calibri" w:cs="Calibri"/>
                <w:i/>
                <w:iCs/>
                <w:color w:val="000000"/>
              </w:rPr>
              <w:t>CEP</w:t>
            </w:r>
            <w:r>
              <w:rPr>
                <w:rFonts w:ascii="Calibri" w:hAnsi="Calibri" w:cs="Calibri"/>
                <w:i/>
                <w:iCs/>
                <w:color w:val="000000"/>
                <w:vertAlign w:val="subscript"/>
              </w:rPr>
              <w:t>lac</w:t>
            </w:r>
            <w:r>
              <w:rPr>
                <w:rFonts w:ascii="Calibri" w:hAnsi="Calibri" w:cs="Calibri"/>
                <w:i/>
                <w:iCs/>
                <w:color w:val="000000"/>
              </w:rPr>
              <w:t>-dprA</w:t>
            </w:r>
            <w:proofErr w:type="spellEnd"/>
            <w:r>
              <w:rPr>
                <w:rFonts w:ascii="Calibri" w:hAnsi="Calibri" w:cs="Calibri"/>
                <w:i/>
                <w:iCs/>
                <w:color w:val="000000"/>
              </w:rPr>
              <w:t xml:space="preserve">, </w:t>
            </w:r>
            <w:proofErr w:type="spellStart"/>
            <w:r>
              <w:rPr>
                <w:rFonts w:ascii="Calibri" w:hAnsi="Calibri" w:cs="Calibri"/>
                <w:i/>
                <w:iCs/>
                <w:color w:val="000000"/>
              </w:rPr>
              <w:t>dprA</w:t>
            </w:r>
            <w:proofErr w:type="spellEnd"/>
            <w:r>
              <w:rPr>
                <w:rFonts w:ascii="Calibri" w:hAnsi="Calibri" w:cs="Calibri"/>
                <w:i/>
                <w:iCs/>
                <w:color w:val="000000"/>
              </w:rPr>
              <w:t>::spc</w:t>
            </w:r>
            <w:r>
              <w:rPr>
                <w:rFonts w:ascii="Calibri" w:hAnsi="Calibri" w:cs="Calibri"/>
                <w:i/>
                <w:iCs/>
                <w:color w:val="000000"/>
                <w:vertAlign w:val="superscript"/>
              </w:rPr>
              <w:t>21C</w:t>
            </w:r>
            <w:r>
              <w:rPr>
                <w:rFonts w:ascii="Calibri" w:hAnsi="Calibri" w:cs="Calibri"/>
                <w:i/>
                <w:iCs/>
                <w:color w:val="000000"/>
              </w:rPr>
              <w:t>, CEPII</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comX</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R4500</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comC2D1, </w:t>
            </w:r>
            <w:proofErr w:type="spellStart"/>
            <w:r>
              <w:rPr>
                <w:rFonts w:ascii="Calibri" w:hAnsi="Calibri" w:cs="Calibri"/>
                <w:i/>
                <w:iCs/>
                <w:color w:val="000000"/>
              </w:rPr>
              <w:t>CEP</w:t>
            </w:r>
            <w:r>
              <w:rPr>
                <w:rFonts w:ascii="Calibri" w:hAnsi="Calibri" w:cs="Calibri"/>
                <w:i/>
                <w:iCs/>
                <w:color w:val="000000"/>
                <w:vertAlign w:val="subscript"/>
              </w:rPr>
              <w:t>lac</w:t>
            </w:r>
            <w:r>
              <w:rPr>
                <w:rFonts w:ascii="Calibri" w:hAnsi="Calibri" w:cs="Calibri"/>
                <w:i/>
                <w:iCs/>
                <w:color w:val="000000"/>
              </w:rPr>
              <w:t>-dprA</w:t>
            </w:r>
            <w:proofErr w:type="spellEnd"/>
            <w:r>
              <w:rPr>
                <w:rFonts w:ascii="Calibri" w:hAnsi="Calibri" w:cs="Calibri"/>
                <w:i/>
                <w:iCs/>
                <w:color w:val="000000"/>
              </w:rPr>
              <w:t xml:space="preserve">, </w:t>
            </w:r>
            <w:proofErr w:type="spellStart"/>
            <w:r>
              <w:rPr>
                <w:rFonts w:ascii="Calibri" w:hAnsi="Calibri" w:cs="Calibri"/>
                <w:i/>
                <w:iCs/>
                <w:color w:val="000000"/>
              </w:rPr>
              <w:t>dprA</w:t>
            </w:r>
            <w:proofErr w:type="spellEnd"/>
            <w:r>
              <w:rPr>
                <w:rFonts w:ascii="Calibri" w:hAnsi="Calibri" w:cs="Calibri"/>
                <w:i/>
                <w:iCs/>
                <w:color w:val="000000"/>
              </w:rPr>
              <w:t>::spc</w:t>
            </w:r>
            <w:r>
              <w:rPr>
                <w:rFonts w:ascii="Calibri" w:hAnsi="Calibri" w:cs="Calibri"/>
                <w:i/>
                <w:iCs/>
                <w:color w:val="000000"/>
                <w:vertAlign w:val="superscript"/>
              </w:rPr>
              <w:t>21C</w:t>
            </w:r>
            <w:r>
              <w:rPr>
                <w:rFonts w:ascii="Calibri" w:hAnsi="Calibri" w:cs="Calibri"/>
                <w:i/>
                <w:iCs/>
                <w:color w:val="000000"/>
              </w:rPr>
              <w:t>, CEPII</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comX</w:t>
            </w:r>
            <w:proofErr w:type="spellEnd"/>
            <w:r>
              <w:rPr>
                <w:rFonts w:ascii="Calibri" w:hAnsi="Calibri" w:cs="Calibri"/>
                <w:i/>
                <w:iCs/>
                <w:color w:val="000000"/>
              </w:rPr>
              <w:t xml:space="preserve">, </w:t>
            </w:r>
            <w:proofErr w:type="spellStart"/>
            <w:r>
              <w:rPr>
                <w:rFonts w:ascii="Calibri" w:hAnsi="Calibri" w:cs="Calibri"/>
                <w:i/>
                <w:iCs/>
                <w:color w:val="000000"/>
              </w:rPr>
              <w:t>comC-luc</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R4509</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comC2D1, </w:t>
            </w:r>
            <w:proofErr w:type="spellStart"/>
            <w:r>
              <w:rPr>
                <w:rFonts w:ascii="Calibri" w:hAnsi="Calibri" w:cs="Calibri"/>
                <w:i/>
                <w:iCs/>
                <w:color w:val="000000"/>
              </w:rPr>
              <w:t>CEP</w:t>
            </w:r>
            <w:r>
              <w:rPr>
                <w:rFonts w:ascii="Calibri" w:hAnsi="Calibri" w:cs="Calibri"/>
                <w:i/>
                <w:iCs/>
                <w:color w:val="000000"/>
                <w:vertAlign w:val="subscript"/>
              </w:rPr>
              <w:t>lac</w:t>
            </w:r>
            <w:r>
              <w:rPr>
                <w:rFonts w:ascii="Calibri" w:hAnsi="Calibri" w:cs="Calibri"/>
                <w:i/>
                <w:iCs/>
                <w:color w:val="000000"/>
              </w:rPr>
              <w:t>-dprA</w:t>
            </w:r>
            <w:proofErr w:type="spellEnd"/>
            <w:r>
              <w:rPr>
                <w:rFonts w:ascii="Calibri" w:hAnsi="Calibri" w:cs="Calibri"/>
                <w:i/>
                <w:iCs/>
                <w:color w:val="000000"/>
              </w:rPr>
              <w:t xml:space="preserve">, </w:t>
            </w:r>
            <w:proofErr w:type="spellStart"/>
            <w:r>
              <w:rPr>
                <w:rFonts w:ascii="Calibri" w:hAnsi="Calibri" w:cs="Calibri"/>
                <w:i/>
                <w:iCs/>
                <w:color w:val="000000"/>
              </w:rPr>
              <w:t>dprA</w:t>
            </w:r>
            <w:proofErr w:type="spellEnd"/>
            <w:r>
              <w:rPr>
                <w:rFonts w:ascii="Calibri" w:hAnsi="Calibri" w:cs="Calibri"/>
                <w:i/>
                <w:iCs/>
                <w:color w:val="000000"/>
              </w:rPr>
              <w:t>::spc</w:t>
            </w:r>
            <w:r>
              <w:rPr>
                <w:rFonts w:ascii="Calibri" w:hAnsi="Calibri" w:cs="Calibri"/>
                <w:i/>
                <w:iCs/>
                <w:color w:val="000000"/>
                <w:vertAlign w:val="superscript"/>
              </w:rPr>
              <w:t>21C</w:t>
            </w:r>
            <w:r>
              <w:rPr>
                <w:rFonts w:ascii="Calibri" w:hAnsi="Calibri" w:cs="Calibri"/>
                <w:i/>
                <w:iCs/>
                <w:color w:val="000000"/>
              </w:rPr>
              <w:t>, CEPII</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comX</w:t>
            </w:r>
            <w:proofErr w:type="spellEnd"/>
            <w:r>
              <w:rPr>
                <w:rFonts w:ascii="Calibri" w:hAnsi="Calibri" w:cs="Calibri"/>
                <w:i/>
                <w:iCs/>
                <w:color w:val="000000"/>
              </w:rPr>
              <w:t xml:space="preserve">, </w:t>
            </w:r>
            <w:proofErr w:type="spellStart"/>
            <w:r>
              <w:rPr>
                <w:rFonts w:ascii="Calibri" w:hAnsi="Calibri" w:cs="Calibri"/>
                <w:i/>
                <w:iCs/>
                <w:color w:val="000000"/>
              </w:rPr>
              <w:t>comC-luc</w:t>
            </w:r>
            <w:proofErr w:type="spellEnd"/>
            <w:r>
              <w:rPr>
                <w:rFonts w:ascii="Calibri" w:hAnsi="Calibri" w:cs="Calibri"/>
                <w:i/>
                <w:iCs/>
                <w:color w:val="000000"/>
              </w:rPr>
              <w:t xml:space="preserve">, </w:t>
            </w:r>
            <w:proofErr w:type="spellStart"/>
            <w:r>
              <w:rPr>
                <w:rFonts w:ascii="Calibri" w:hAnsi="Calibri" w:cs="Calibri"/>
                <w:color w:val="000000"/>
              </w:rPr>
              <w:t>Δ</w:t>
            </w:r>
            <w:r>
              <w:rPr>
                <w:rFonts w:ascii="Calibri" w:hAnsi="Calibri" w:cs="Calibri"/>
                <w:i/>
                <w:iCs/>
                <w:color w:val="000000"/>
              </w:rPr>
              <w:t>comW</w:t>
            </w:r>
            <w:proofErr w:type="spellEnd"/>
            <w:r>
              <w:rPr>
                <w:rFonts w:ascii="Calibri" w:hAnsi="Calibri" w:cs="Calibri"/>
                <w:i/>
                <w:iCs/>
                <w:color w:val="000000"/>
              </w:rPr>
              <w:t>::</w:t>
            </w:r>
            <w:proofErr w:type="spellStart"/>
            <w:r>
              <w:rPr>
                <w:rFonts w:ascii="Calibri" w:hAnsi="Calibri" w:cs="Calibri"/>
                <w:i/>
                <w:iCs/>
                <w:color w:val="000000"/>
              </w:rPr>
              <w:t>trim</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Trim</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R4511</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comC2D1, </w:t>
            </w:r>
            <w:proofErr w:type="spellStart"/>
            <w:r>
              <w:rPr>
                <w:rFonts w:ascii="Calibri" w:hAnsi="Calibri" w:cs="Calibri"/>
                <w:i/>
                <w:iCs/>
                <w:color w:val="000000"/>
              </w:rPr>
              <w:t>CEP</w:t>
            </w:r>
            <w:r>
              <w:rPr>
                <w:rFonts w:ascii="Calibri" w:hAnsi="Calibri" w:cs="Calibri"/>
                <w:i/>
                <w:iCs/>
                <w:color w:val="000000"/>
                <w:vertAlign w:val="subscript"/>
              </w:rPr>
              <w:t>lac</w:t>
            </w:r>
            <w:r>
              <w:rPr>
                <w:rFonts w:ascii="Calibri" w:hAnsi="Calibri" w:cs="Calibri"/>
                <w:i/>
                <w:iCs/>
                <w:color w:val="000000"/>
              </w:rPr>
              <w:t>-dprA</w:t>
            </w:r>
            <w:proofErr w:type="spellEnd"/>
            <w:r>
              <w:rPr>
                <w:rFonts w:ascii="Calibri" w:hAnsi="Calibri" w:cs="Calibri"/>
                <w:i/>
                <w:iCs/>
                <w:color w:val="000000"/>
              </w:rPr>
              <w:t xml:space="preserve">, </w:t>
            </w:r>
            <w:proofErr w:type="spellStart"/>
            <w:r>
              <w:rPr>
                <w:rFonts w:ascii="Calibri" w:hAnsi="Calibri" w:cs="Calibri"/>
                <w:i/>
                <w:iCs/>
                <w:color w:val="000000"/>
              </w:rPr>
              <w:t>dprA</w:t>
            </w:r>
            <w:proofErr w:type="spellEnd"/>
            <w:r>
              <w:rPr>
                <w:rFonts w:ascii="Calibri" w:hAnsi="Calibri" w:cs="Calibri"/>
                <w:i/>
                <w:iCs/>
                <w:color w:val="000000"/>
              </w:rPr>
              <w:t>::spc</w:t>
            </w:r>
            <w:r>
              <w:rPr>
                <w:rFonts w:ascii="Calibri" w:hAnsi="Calibri" w:cs="Calibri"/>
                <w:i/>
                <w:iCs/>
                <w:color w:val="000000"/>
                <w:vertAlign w:val="superscript"/>
              </w:rPr>
              <w:t>21C</w:t>
            </w:r>
            <w:r>
              <w:rPr>
                <w:rFonts w:ascii="Calibri" w:hAnsi="Calibri" w:cs="Calibri"/>
                <w:i/>
                <w:iCs/>
                <w:color w:val="000000"/>
              </w:rPr>
              <w:t xml:space="preserve">, </w:t>
            </w:r>
            <w:proofErr w:type="spellStart"/>
            <w:r>
              <w:rPr>
                <w:rFonts w:ascii="Calibri" w:hAnsi="Calibri" w:cs="Calibri"/>
                <w:i/>
                <w:iCs/>
                <w:color w:val="000000"/>
              </w:rPr>
              <w:t>comC-luc</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R4513</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w:t>
            </w:r>
            <w:proofErr w:type="spellStart"/>
            <w:r>
              <w:rPr>
                <w:rFonts w:ascii="Calibri" w:hAnsi="Calibri" w:cs="Calibri"/>
                <w:i/>
                <w:iCs/>
                <w:color w:val="000000"/>
              </w:rPr>
              <w:t>comW-gfp</w:t>
            </w:r>
            <w:proofErr w:type="spellEnd"/>
            <w:r>
              <w:rPr>
                <w:rFonts w:ascii="Calibri" w:hAnsi="Calibri" w:cs="Calibri"/>
                <w:i/>
                <w:iCs/>
                <w:color w:val="000000"/>
              </w:rPr>
              <w:t xml:space="preserve">, </w:t>
            </w:r>
            <w:proofErr w:type="spellStart"/>
            <w:r>
              <w:rPr>
                <w:rFonts w:ascii="Calibri" w:hAnsi="Calibri" w:cs="Calibri"/>
                <w:i/>
                <w:iCs/>
                <w:color w:val="000000"/>
              </w:rPr>
              <w:t>comW</w:t>
            </w:r>
            <w:proofErr w:type="spellEnd"/>
            <w:r>
              <w:rPr>
                <w:rFonts w:ascii="Calibri" w:hAnsi="Calibri" w:cs="Calibri"/>
                <w:i/>
                <w:iCs/>
                <w:color w:val="000000"/>
                <w:vertAlign w:val="superscript"/>
              </w:rPr>
              <w: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rPr>
            </w:pPr>
            <w:r>
              <w:rPr>
                <w:rFonts w:ascii="Calibri" w:hAnsi="Calibri" w:cs="Calibri"/>
              </w:rPr>
              <w:t>R4514</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 xml:space="preserve">comC0, comX1-gfp, </w:t>
            </w:r>
            <w:proofErr w:type="spellStart"/>
            <w:r>
              <w:rPr>
                <w:rFonts w:ascii="Calibri" w:hAnsi="Calibri" w:cs="Calibri"/>
                <w:i/>
                <w:iCs/>
                <w:color w:val="000000"/>
              </w:rPr>
              <w:t>hexA</w:t>
            </w:r>
            <w:proofErr w:type="spellEnd"/>
            <w:r>
              <w:rPr>
                <w:rFonts w:ascii="Calibri" w:hAnsi="Calibri" w:cs="Calibri"/>
                <w:i/>
                <w:iCs/>
                <w:color w:val="000000"/>
              </w:rPr>
              <w:t>::</w:t>
            </w:r>
            <w:proofErr w:type="spellStart"/>
            <w:r>
              <w:rPr>
                <w:rFonts w:ascii="Calibri" w:hAnsi="Calibri" w:cs="Calibri"/>
                <w:i/>
                <w:iCs/>
                <w:color w:val="000000"/>
              </w:rPr>
              <w:t>ermAM</w:t>
            </w:r>
            <w:proofErr w:type="spellEnd"/>
            <w:r>
              <w:rPr>
                <w:rFonts w:ascii="Calibri" w:hAnsi="Calibri" w:cs="Calibri"/>
                <w:i/>
                <w:iCs/>
                <w:color w:val="000000"/>
              </w:rPr>
              <w:t xml:space="preserve">, </w:t>
            </w:r>
            <w:proofErr w:type="spellStart"/>
            <w:r>
              <w:rPr>
                <w:rFonts w:ascii="Calibri" w:hAnsi="Calibri" w:cs="Calibri"/>
                <w:i/>
                <w:iCs/>
                <w:color w:val="000000"/>
              </w:rPr>
              <w:t>dprA</w:t>
            </w:r>
            <w:r>
              <w:rPr>
                <w:rFonts w:ascii="Calibri" w:hAnsi="Calibri" w:cs="Calibri"/>
                <w:i/>
                <w:iCs/>
                <w:color w:val="000000"/>
                <w:vertAlign w:val="superscript"/>
              </w:rPr>
              <w:t>AR</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rPr>
            </w:pPr>
            <w:r>
              <w:rPr>
                <w:rFonts w:ascii="Calibri" w:hAnsi="Calibri" w:cs="Calibri"/>
              </w:rPr>
              <w:t>R4573</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dprA-gfp</w:t>
            </w:r>
            <w:proofErr w:type="spellEnd"/>
            <w:r>
              <w:rPr>
                <w:rFonts w:ascii="Calibri" w:hAnsi="Calibri" w:cs="Calibri"/>
                <w:i/>
                <w:iCs/>
                <w:color w:val="000000"/>
              </w:rPr>
              <w:t xml:space="preserve">, </w:t>
            </w:r>
            <w:proofErr w:type="spellStart"/>
            <w:r>
              <w:rPr>
                <w:rFonts w:ascii="Calibri" w:hAnsi="Calibri" w:cs="Calibri"/>
                <w:i/>
                <w:iCs/>
                <w:color w:val="000000"/>
              </w:rPr>
              <w:t>hexA</w:t>
            </w:r>
            <w:proofErr w:type="spellEnd"/>
            <w:r>
              <w:rPr>
                <w:rFonts w:ascii="Calibri" w:hAnsi="Calibri" w:cs="Calibri"/>
                <w:i/>
                <w:iCs/>
                <w:color w:val="000000"/>
              </w:rPr>
              <w:t>::</w:t>
            </w:r>
            <w:proofErr w:type="spellStart"/>
            <w:r>
              <w:rPr>
                <w:rFonts w:ascii="Calibri" w:hAnsi="Calibri" w:cs="Calibri"/>
                <w:i/>
                <w:iCs/>
                <w:color w:val="000000"/>
              </w:rPr>
              <w:t>ermAM</w:t>
            </w:r>
            <w:proofErr w:type="spellEnd"/>
            <w:r>
              <w:rPr>
                <w:rFonts w:ascii="Calibri" w:hAnsi="Calibri" w:cs="Calibri"/>
                <w:i/>
                <w:iCs/>
                <w:color w:val="000000"/>
              </w:rPr>
              <w:t>; CEP</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comXW</w:t>
            </w:r>
            <w:proofErr w:type="spellEnd"/>
            <w:r>
              <w:rPr>
                <w:rFonts w:ascii="Calibri" w:hAnsi="Calibri" w:cs="Calibri"/>
                <w:i/>
                <w:iCs/>
                <w:color w:val="000000"/>
              </w:rPr>
              <w:t xml:space="preserve">, </w:t>
            </w:r>
            <w:proofErr w:type="spellStart"/>
            <w:r>
              <w:rPr>
                <w:rFonts w:ascii="Calibri" w:hAnsi="Calibri" w:cs="Calibri"/>
                <w:i/>
                <w:iCs/>
                <w:color w:val="000000"/>
              </w:rPr>
              <w:t>ssbB-luc</w:t>
            </w:r>
            <w:proofErr w:type="spellEnd"/>
            <w:r>
              <w:rPr>
                <w:rFonts w:ascii="Calibri" w:hAnsi="Calibri" w:cs="Calibri"/>
                <w:color w:val="000000"/>
              </w:rPr>
              <w:t xml:space="preserve">; </w:t>
            </w:r>
            <w:proofErr w:type="spellStart"/>
            <w:r>
              <w:rPr>
                <w:rFonts w:ascii="Calibri" w:hAnsi="Calibri" w:cs="Calibri"/>
                <w:color w:val="000000"/>
              </w:rPr>
              <w:t>Spc</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Ery</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Cm</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rPr>
            </w:pPr>
            <w:r>
              <w:rPr>
                <w:rFonts w:ascii="Calibri" w:hAnsi="Calibri" w:cs="Calibri"/>
              </w:rPr>
              <w:t>R4574</w:t>
            </w:r>
          </w:p>
        </w:tc>
        <w:tc>
          <w:tcPr>
            <w:tcW w:w="8118" w:type="dxa"/>
            <w:vAlign w:val="bottom"/>
          </w:tcPr>
          <w:p w:rsidR="00FA43B0" w:rsidRDefault="00FA43B0" w:rsidP="00FA43B0">
            <w:pPr>
              <w:rPr>
                <w:rFonts w:ascii="Calibri" w:hAnsi="Calibri" w:cs="Calibri"/>
                <w:color w:val="000000"/>
              </w:rPr>
            </w:pPr>
            <w:proofErr w:type="spellStart"/>
            <w:r>
              <w:rPr>
                <w:rFonts w:ascii="Calibri" w:hAnsi="Calibri" w:cs="Calibri"/>
                <w:i/>
                <w:iCs/>
                <w:color w:val="000000"/>
              </w:rPr>
              <w:t>ΔcomCDE</w:t>
            </w:r>
            <w:proofErr w:type="spellEnd"/>
            <w:r>
              <w:rPr>
                <w:rFonts w:ascii="Calibri" w:hAnsi="Calibri" w:cs="Calibri"/>
                <w:i/>
                <w:iCs/>
                <w:color w:val="000000"/>
              </w:rPr>
              <w:t>::</w:t>
            </w:r>
            <w:proofErr w:type="spellStart"/>
            <w:r>
              <w:rPr>
                <w:rFonts w:ascii="Calibri" w:hAnsi="Calibri" w:cs="Calibri"/>
                <w:i/>
                <w:iCs/>
                <w:color w:val="000000"/>
              </w:rPr>
              <w:t>trim</w:t>
            </w:r>
            <w:proofErr w:type="spellEnd"/>
            <w:r>
              <w:rPr>
                <w:rFonts w:ascii="Calibri" w:hAnsi="Calibri" w:cs="Calibri"/>
                <w:color w:val="000000"/>
              </w:rPr>
              <w:t xml:space="preserve">; </w:t>
            </w:r>
            <w:proofErr w:type="spellStart"/>
            <w:r>
              <w:rPr>
                <w:rFonts w:ascii="Calibri" w:hAnsi="Calibri" w:cs="Calibri"/>
                <w:color w:val="000000"/>
              </w:rPr>
              <w:t>Trim</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rPr>
            </w:pPr>
            <w:r>
              <w:rPr>
                <w:rFonts w:ascii="Calibri" w:hAnsi="Calibri" w:cs="Calibri"/>
              </w:rPr>
              <w:t>R4575</w:t>
            </w:r>
          </w:p>
        </w:tc>
        <w:tc>
          <w:tcPr>
            <w:tcW w:w="8118" w:type="dxa"/>
            <w:vAlign w:val="bottom"/>
          </w:tcPr>
          <w:p w:rsidR="00FA43B0" w:rsidRDefault="00FA43B0" w:rsidP="00FA43B0">
            <w:pPr>
              <w:rPr>
                <w:rFonts w:ascii="Calibri" w:hAnsi="Calibri" w:cs="Calibri"/>
                <w:color w:val="000000"/>
              </w:rPr>
            </w:pPr>
            <w:r>
              <w:rPr>
                <w:rFonts w:ascii="Calibri" w:hAnsi="Calibri" w:cs="Calibri"/>
                <w:i/>
                <w:iCs/>
                <w:color w:val="000000"/>
              </w:rPr>
              <w:t xml:space="preserve">comC0, </w:t>
            </w:r>
            <w:proofErr w:type="spellStart"/>
            <w:r>
              <w:rPr>
                <w:rFonts w:ascii="Calibri" w:hAnsi="Calibri" w:cs="Calibri"/>
                <w:i/>
                <w:iCs/>
                <w:color w:val="000000"/>
              </w:rPr>
              <w:t>ΔcomW</w:t>
            </w:r>
            <w:proofErr w:type="spellEnd"/>
            <w:r>
              <w:rPr>
                <w:rFonts w:ascii="Calibri" w:hAnsi="Calibri" w:cs="Calibri"/>
                <w:i/>
                <w:iCs/>
                <w:color w:val="000000"/>
              </w:rPr>
              <w:t>::</w:t>
            </w:r>
            <w:proofErr w:type="spellStart"/>
            <w:r>
              <w:rPr>
                <w:rFonts w:ascii="Calibri" w:hAnsi="Calibri" w:cs="Calibri"/>
                <w:i/>
                <w:iCs/>
                <w:color w:val="000000"/>
              </w:rPr>
              <w:t>trim</w:t>
            </w:r>
            <w:proofErr w:type="spellEnd"/>
            <w:r>
              <w:rPr>
                <w:rFonts w:ascii="Calibri" w:hAnsi="Calibri" w:cs="Calibri"/>
                <w:color w:val="000000"/>
              </w:rPr>
              <w:t xml:space="preserve">; </w:t>
            </w:r>
            <w:proofErr w:type="spellStart"/>
            <w:r>
              <w:rPr>
                <w:rFonts w:ascii="Calibri" w:hAnsi="Calibri" w:cs="Calibri"/>
                <w:color w:val="000000"/>
              </w:rPr>
              <w:t>Trim</w:t>
            </w:r>
            <w:r>
              <w:rPr>
                <w:rFonts w:ascii="Calibri" w:hAnsi="Calibri" w:cs="Calibri"/>
                <w:color w:val="000000"/>
                <w:vertAlign w:val="superscript"/>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 </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 </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w:t>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b/>
                <w:bCs/>
                <w:color w:val="000000"/>
              </w:rPr>
            </w:pPr>
            <w:proofErr w:type="spellStart"/>
            <w:r>
              <w:rPr>
                <w:rFonts w:ascii="Calibri" w:hAnsi="Calibri" w:cs="Calibri"/>
                <w:b/>
                <w:bCs/>
                <w:color w:val="000000"/>
              </w:rPr>
              <w:t>Plasmid</w:t>
            </w:r>
            <w:proofErr w:type="spellEnd"/>
          </w:p>
        </w:tc>
        <w:tc>
          <w:tcPr>
            <w:tcW w:w="8118" w:type="dxa"/>
            <w:vAlign w:val="bottom"/>
          </w:tcPr>
          <w:p w:rsidR="00FA43B0" w:rsidRDefault="00FA43B0" w:rsidP="00FA43B0">
            <w:pPr>
              <w:jc w:val="center"/>
              <w:rPr>
                <w:rFonts w:ascii="Calibri" w:hAnsi="Calibri" w:cs="Calibri"/>
                <w:b/>
                <w:bCs/>
                <w:color w:val="000000"/>
              </w:rPr>
            </w:pPr>
            <w:proofErr w:type="spellStart"/>
            <w:r>
              <w:rPr>
                <w:rFonts w:ascii="Calibri" w:hAnsi="Calibri" w:cs="Calibri"/>
                <w:b/>
                <w:bCs/>
                <w:color w:val="000000"/>
              </w:rPr>
              <w:t>Genotype</w:t>
            </w:r>
            <w:proofErr w:type="spellEnd"/>
          </w:p>
        </w:tc>
        <w:tc>
          <w:tcPr>
            <w:tcW w:w="2373" w:type="dxa"/>
            <w:vAlign w:val="bottom"/>
          </w:tcPr>
          <w:p w:rsidR="00FA43B0" w:rsidRDefault="00FA43B0" w:rsidP="00FA43B0">
            <w:pPr>
              <w:jc w:val="center"/>
              <w:rPr>
                <w:rFonts w:ascii="Calibri" w:hAnsi="Calibri" w:cs="Calibri"/>
                <w:b/>
                <w:bCs/>
                <w:color w:val="000000"/>
              </w:rPr>
            </w:pPr>
            <w:r>
              <w:rPr>
                <w:rFonts w:ascii="Calibri" w:hAnsi="Calibri" w:cs="Calibri"/>
                <w:b/>
                <w:bCs/>
                <w:color w:val="000000"/>
              </w:rPr>
              <w:t>Source/</w:t>
            </w:r>
            <w:proofErr w:type="spellStart"/>
            <w:r>
              <w:rPr>
                <w:rFonts w:ascii="Calibri" w:hAnsi="Calibri" w:cs="Calibri"/>
                <w:b/>
                <w:bCs/>
                <w:color w:val="000000"/>
              </w:rPr>
              <w:t>reference</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pAO0</w:t>
            </w:r>
          </w:p>
        </w:tc>
        <w:tc>
          <w:tcPr>
            <w:tcW w:w="8118" w:type="dxa"/>
            <w:vAlign w:val="bottom"/>
          </w:tcPr>
          <w:p w:rsidR="00FA43B0" w:rsidRPr="003E155D" w:rsidRDefault="00FA43B0" w:rsidP="00FA43B0">
            <w:pPr>
              <w:rPr>
                <w:rFonts w:ascii="Calibri" w:hAnsi="Calibri" w:cs="Calibri"/>
                <w:color w:val="000000"/>
                <w:lang w:val="en-US"/>
              </w:rPr>
            </w:pPr>
            <w:r w:rsidRPr="003E155D">
              <w:rPr>
                <w:rFonts w:ascii="Calibri" w:hAnsi="Calibri" w:cs="Calibri"/>
                <w:color w:val="000000"/>
                <w:lang w:val="en-US"/>
              </w:rPr>
              <w:t xml:space="preserve">pUC19 derivative with </w:t>
            </w:r>
            <w:proofErr w:type="spellStart"/>
            <w:r w:rsidRPr="003E155D">
              <w:rPr>
                <w:rFonts w:ascii="Calibri" w:hAnsi="Calibri" w:cs="Calibri"/>
                <w:i/>
                <w:iCs/>
                <w:color w:val="000000"/>
                <w:lang w:val="en-US"/>
              </w:rPr>
              <w:t>spc</w:t>
            </w:r>
            <w:proofErr w:type="spellEnd"/>
            <w:r w:rsidRPr="003E155D">
              <w:rPr>
                <w:rFonts w:ascii="Calibri" w:hAnsi="Calibri" w:cs="Calibri"/>
                <w:color w:val="000000"/>
                <w:lang w:val="en-US"/>
              </w:rPr>
              <w:t xml:space="preserve"> gene under control of strong pneumococcal promoter; </w:t>
            </w:r>
            <w:proofErr w:type="spellStart"/>
            <w:r w:rsidRPr="003E155D">
              <w:rPr>
                <w:rFonts w:ascii="Calibri" w:hAnsi="Calibri" w:cs="Calibri"/>
                <w:color w:val="000000"/>
                <w:lang w:val="en-US"/>
              </w:rPr>
              <w:t>Spc</w:t>
            </w:r>
            <w:r w:rsidRPr="003E155D">
              <w:rPr>
                <w:rFonts w:ascii="Calibri" w:hAnsi="Calibri" w:cs="Calibri"/>
                <w:color w:val="000000"/>
                <w:vertAlign w:val="superscript"/>
                <w:lang w:val="en-US"/>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proofErr w:type="spellStart"/>
            <w:r>
              <w:rPr>
                <w:rFonts w:ascii="Calibri" w:hAnsi="Calibri" w:cs="Calibri"/>
                <w:color w:val="000000"/>
              </w:rPr>
              <w:t>pEMcat</w:t>
            </w:r>
            <w:proofErr w:type="spellEnd"/>
          </w:p>
        </w:tc>
        <w:tc>
          <w:tcPr>
            <w:tcW w:w="8118" w:type="dxa"/>
            <w:vAlign w:val="bottom"/>
          </w:tcPr>
          <w:p w:rsidR="00FA43B0" w:rsidRPr="003E155D" w:rsidRDefault="00FA43B0" w:rsidP="00FA43B0">
            <w:pPr>
              <w:rPr>
                <w:rFonts w:ascii="Calibri" w:hAnsi="Calibri" w:cs="Calibri"/>
                <w:color w:val="000000"/>
                <w:lang w:val="en-US"/>
              </w:rPr>
            </w:pPr>
            <w:r w:rsidRPr="003E155D">
              <w:rPr>
                <w:rFonts w:ascii="Calibri" w:hAnsi="Calibri" w:cs="Calibri"/>
                <w:color w:val="000000"/>
                <w:lang w:val="en-US"/>
              </w:rPr>
              <w:t xml:space="preserve">Plasmid carrying </w:t>
            </w:r>
            <w:proofErr w:type="spellStart"/>
            <w:r w:rsidRPr="003E155D">
              <w:rPr>
                <w:rFonts w:ascii="Calibri" w:hAnsi="Calibri" w:cs="Calibri"/>
                <w:color w:val="000000"/>
                <w:lang w:val="en-US"/>
              </w:rPr>
              <w:t>Cm</w:t>
            </w:r>
            <w:r w:rsidRPr="003E155D">
              <w:rPr>
                <w:rFonts w:ascii="Calibri" w:hAnsi="Calibri" w:cs="Calibri"/>
                <w:color w:val="000000"/>
                <w:vertAlign w:val="superscript"/>
                <w:lang w:val="en-US"/>
              </w:rPr>
              <w:t>R</w:t>
            </w:r>
            <w:proofErr w:type="spellEnd"/>
            <w:r w:rsidRPr="003E155D">
              <w:rPr>
                <w:rFonts w:ascii="Calibri" w:hAnsi="Calibri" w:cs="Calibri"/>
                <w:color w:val="000000"/>
                <w:lang w:val="en-US"/>
              </w:rPr>
              <w:t xml:space="preserve"> in a </w:t>
            </w:r>
            <w:proofErr w:type="spellStart"/>
            <w:r w:rsidRPr="003E155D">
              <w:rPr>
                <w:rFonts w:ascii="Calibri" w:hAnsi="Calibri" w:cs="Calibri"/>
                <w:color w:val="000000"/>
                <w:lang w:val="en-US"/>
              </w:rPr>
              <w:t>minitransposon</w:t>
            </w:r>
            <w:proofErr w:type="spellEnd"/>
            <w:r w:rsidRPr="003E155D">
              <w:rPr>
                <w:rFonts w:ascii="Calibri" w:hAnsi="Calibri" w:cs="Calibri"/>
                <w:color w:val="000000"/>
                <w:lang w:val="en-US"/>
              </w:rPr>
              <w:t xml:space="preserve"> cassette for </w:t>
            </w:r>
            <w:r w:rsidRPr="003E155D">
              <w:rPr>
                <w:rFonts w:ascii="Calibri" w:hAnsi="Calibri" w:cs="Calibri"/>
                <w:i/>
                <w:iCs/>
                <w:color w:val="000000"/>
                <w:lang w:val="en-US"/>
              </w:rPr>
              <w:t>mariner</w:t>
            </w:r>
            <w:r w:rsidRPr="003E155D">
              <w:rPr>
                <w:rFonts w:ascii="Calibri" w:hAnsi="Calibri" w:cs="Calibri"/>
                <w:color w:val="000000"/>
                <w:lang w:val="en-US"/>
              </w:rPr>
              <w:t xml:space="preserve"> mutagenesis; </w:t>
            </w:r>
            <w:proofErr w:type="spellStart"/>
            <w:r w:rsidRPr="003E155D">
              <w:rPr>
                <w:rFonts w:ascii="Calibri" w:hAnsi="Calibri" w:cs="Calibri"/>
                <w:color w:val="000000"/>
                <w:lang w:val="en-US"/>
              </w:rPr>
              <w:t>Cm</w:t>
            </w:r>
            <w:r w:rsidRPr="003E155D">
              <w:rPr>
                <w:rFonts w:ascii="Calibri" w:hAnsi="Calibri" w:cs="Calibri"/>
                <w:color w:val="000000"/>
                <w:vertAlign w:val="superscript"/>
                <w:lang w:val="en-US"/>
              </w:rPr>
              <w:t>R</w:t>
            </w:r>
            <w:proofErr w:type="spellEnd"/>
          </w:p>
        </w:tc>
        <w:tc>
          <w:tcPr>
            <w:tcW w:w="2373" w:type="dxa"/>
            <w:vAlign w:val="bottom"/>
          </w:tcPr>
          <w:p w:rsidR="00FA43B0" w:rsidRDefault="00060AF5"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{"citationID":"CZyznEix","properties":{"formattedCitation":"(Akerley et al., 1998)","plainCitation":"(Akerley et al., 1998)","noteIndex":0},"citationItems":[{"id":186,"uris":["http://zotero.org/users/local/OsH7mlEu/items/ZX6E9WWQ"],"uri":["http://zotero.org/users/local/OsH7mlEu/items/ZX6E9WWQ"],"itemData":{"id":186,"type":"article-journal","abstract":"Although the complete DNA sequences of several microbial genomes are now available, nearly 40% of the putative genes lack identifiable functions. Comprehensive screens and selections for identifying functional classes of genes are needed to convert sequence data into meaningful biological information. One particularly significant group of bacterial genes consists of those that are essential for growth or viability. Here, we describe a simple system for performing transposon mutagenesis on naturally transformable organisms along with a technique to rapidly identify essential or conditionally essential DNA segments. We show the general utility of this approach by applying it to two human pathogens, Haemophilus influenzae and Streptococcus pneumoniae, in which we detected known essential genes and assigned essentiality to several ORFs of unknown function.","container-title":"Proceedings of the National Academy of Sciences of the United States of America","DOI":"10.1073/pnas.95.15.8927","ISSN":"0027-8424","issue":"15","journalAbbreviation":"Proc. Natl. Acad. Sci. U.S.A.","language":"eng","note":"PMID: 9671781\nPMCID: PMC21179","page":"8927-8932","source":"PubMed","title":"Systematic identification of essential genes by in vitro mariner mutagenesis","volume":"95","author":[{"family":"Akerley","given":"B. J."},{"family":"Rubin","given":"E. J."},{"family":"Camilli","given":"A."},{"family":"Lampe","given":"D. J."},{"family":"Robertson","given":"H. M."},{"family":"Mekalanos","given":"J. J."}],"issued":{"date-parts":[["1998",7,21]]}}}],"schema":"https://github.com/citation-style-language/schema/raw/master/csl-citation.json"} </w:instrText>
            </w:r>
            <w:r>
              <w:rPr>
                <w:rFonts w:ascii="Calibri" w:hAnsi="Calibri" w:cs="Calibri"/>
                <w:color w:val="000000"/>
              </w:rPr>
              <w:fldChar w:fldCharType="separate"/>
            </w:r>
            <w:r w:rsidRPr="00060AF5">
              <w:rPr>
                <w:rFonts w:ascii="Calibri" w:hAnsi="Calibri" w:cs="Calibri"/>
              </w:rPr>
              <w:t>(Akerley et al., 1998)</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pMB42</w:t>
            </w:r>
          </w:p>
        </w:tc>
        <w:tc>
          <w:tcPr>
            <w:tcW w:w="8118" w:type="dxa"/>
            <w:vAlign w:val="bottom"/>
          </w:tcPr>
          <w:p w:rsidR="00FA43B0" w:rsidRPr="003E155D" w:rsidRDefault="00FA43B0" w:rsidP="00FA43B0">
            <w:pPr>
              <w:rPr>
                <w:rFonts w:ascii="Calibri" w:hAnsi="Calibri" w:cs="Calibri"/>
                <w:color w:val="000000"/>
                <w:lang w:val="en-US"/>
              </w:rPr>
            </w:pPr>
            <w:r w:rsidRPr="003E155D">
              <w:rPr>
                <w:rFonts w:ascii="Calibri" w:hAnsi="Calibri" w:cs="Calibri"/>
                <w:color w:val="000000"/>
                <w:lang w:val="en-US"/>
              </w:rPr>
              <w:t xml:space="preserve">pAO0-derived plasmid possessing </w:t>
            </w:r>
            <w:r w:rsidRPr="003E155D">
              <w:rPr>
                <w:rFonts w:ascii="Calibri" w:hAnsi="Calibri" w:cs="Calibri"/>
                <w:i/>
                <w:iCs/>
                <w:color w:val="000000"/>
                <w:lang w:val="en-US"/>
              </w:rPr>
              <w:t>'</w:t>
            </w:r>
            <w:proofErr w:type="spellStart"/>
            <w:r w:rsidRPr="003E155D">
              <w:rPr>
                <w:rFonts w:ascii="Calibri" w:hAnsi="Calibri" w:cs="Calibri"/>
                <w:i/>
                <w:iCs/>
                <w:color w:val="000000"/>
                <w:lang w:val="en-US"/>
              </w:rPr>
              <w:t>dprA-gfp</w:t>
            </w:r>
            <w:proofErr w:type="spellEnd"/>
            <w:r w:rsidRPr="003E155D">
              <w:rPr>
                <w:rFonts w:ascii="Calibri" w:hAnsi="Calibri" w:cs="Calibri"/>
                <w:color w:val="000000"/>
                <w:lang w:val="en-US"/>
              </w:rPr>
              <w:t xml:space="preserve">; </w:t>
            </w:r>
            <w:proofErr w:type="spellStart"/>
            <w:r w:rsidRPr="003E155D">
              <w:rPr>
                <w:rFonts w:ascii="Calibri" w:hAnsi="Calibri" w:cs="Calibri"/>
                <w:color w:val="000000"/>
                <w:lang w:val="en-US"/>
              </w:rPr>
              <w:t>Spc</w:t>
            </w:r>
            <w:r w:rsidRPr="003E155D">
              <w:rPr>
                <w:rFonts w:ascii="Calibri" w:hAnsi="Calibri" w:cs="Calibri"/>
                <w:color w:val="000000"/>
                <w:vertAlign w:val="superscript"/>
                <w:lang w:val="en-US"/>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pMB42-dprA</w:t>
            </w:r>
            <w:r>
              <w:rPr>
                <w:rFonts w:ascii="Calibri" w:hAnsi="Calibri" w:cs="Calibri"/>
                <w:color w:val="000000"/>
                <w:vertAlign w:val="superscript"/>
              </w:rPr>
              <w:t>AR</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 xml:space="preserve">pMB42 </w:t>
            </w:r>
            <w:proofErr w:type="spellStart"/>
            <w:r>
              <w:rPr>
                <w:rFonts w:ascii="Calibri" w:hAnsi="Calibri" w:cs="Calibri"/>
                <w:color w:val="000000"/>
              </w:rPr>
              <w:t>possessing</w:t>
            </w:r>
            <w:proofErr w:type="spellEnd"/>
            <w:r>
              <w:rPr>
                <w:rFonts w:ascii="Calibri" w:hAnsi="Calibri" w:cs="Calibri"/>
                <w:color w:val="000000"/>
              </w:rPr>
              <w:t xml:space="preserve"> </w:t>
            </w:r>
            <w:proofErr w:type="spellStart"/>
            <w:r>
              <w:rPr>
                <w:rFonts w:ascii="Calibri" w:hAnsi="Calibri" w:cs="Calibri"/>
                <w:i/>
                <w:iCs/>
                <w:color w:val="000000"/>
              </w:rPr>
              <w:t>dprA</w:t>
            </w:r>
            <w:r>
              <w:rPr>
                <w:rFonts w:ascii="Calibri" w:hAnsi="Calibri" w:cs="Calibri"/>
                <w:i/>
                <w:iCs/>
                <w:color w:val="000000"/>
                <w:vertAlign w:val="superscript"/>
              </w:rPr>
              <w:t>AR</w:t>
            </w:r>
            <w:proofErr w:type="spellEnd"/>
            <w:r>
              <w:rPr>
                <w:rFonts w:ascii="Calibri" w:hAnsi="Calibri" w:cs="Calibri"/>
                <w:color w:val="000000"/>
              </w:rPr>
              <w:t xml:space="preserve"> </w:t>
            </w:r>
            <w:proofErr w:type="spellStart"/>
            <w:r>
              <w:rPr>
                <w:rFonts w:ascii="Calibri" w:hAnsi="Calibri" w:cs="Calibri"/>
                <w:color w:val="000000"/>
              </w:rPr>
              <w:t>sequence</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pMB42-dprA</w:t>
            </w:r>
            <w:r>
              <w:rPr>
                <w:rFonts w:ascii="Calibri" w:hAnsi="Calibri" w:cs="Calibri"/>
                <w:color w:val="000000"/>
                <w:vertAlign w:val="superscript"/>
              </w:rPr>
              <w:t>QNQ</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 xml:space="preserve">pMB42 </w:t>
            </w:r>
            <w:proofErr w:type="spellStart"/>
            <w:r>
              <w:rPr>
                <w:rFonts w:ascii="Calibri" w:hAnsi="Calibri" w:cs="Calibri"/>
                <w:color w:val="000000"/>
              </w:rPr>
              <w:t>possessing</w:t>
            </w:r>
            <w:proofErr w:type="spellEnd"/>
            <w:r>
              <w:rPr>
                <w:rFonts w:ascii="Calibri" w:hAnsi="Calibri" w:cs="Calibri"/>
                <w:color w:val="000000"/>
              </w:rPr>
              <w:t xml:space="preserve"> </w:t>
            </w:r>
            <w:proofErr w:type="spellStart"/>
            <w:r>
              <w:rPr>
                <w:rFonts w:ascii="Calibri" w:hAnsi="Calibri" w:cs="Calibri"/>
                <w:i/>
                <w:iCs/>
                <w:color w:val="000000"/>
              </w:rPr>
              <w:t>dprA</w:t>
            </w:r>
            <w:r>
              <w:rPr>
                <w:rFonts w:ascii="Calibri" w:hAnsi="Calibri" w:cs="Calibri"/>
                <w:i/>
                <w:iCs/>
                <w:color w:val="000000"/>
                <w:vertAlign w:val="superscript"/>
              </w:rPr>
              <w:t>QNQ</w:t>
            </w:r>
            <w:proofErr w:type="spellEnd"/>
            <w:r>
              <w:rPr>
                <w:rFonts w:ascii="Calibri" w:hAnsi="Calibri" w:cs="Calibri"/>
                <w:color w:val="000000"/>
              </w:rPr>
              <w:t xml:space="preserve"> </w:t>
            </w:r>
            <w:proofErr w:type="spellStart"/>
            <w:r>
              <w:rPr>
                <w:rFonts w:ascii="Calibri" w:hAnsi="Calibri" w:cs="Calibri"/>
                <w:color w:val="000000"/>
              </w:rPr>
              <w:t>sequence</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pMB42-mTurquoise</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 xml:space="preserve">pMB42 </w:t>
            </w:r>
            <w:proofErr w:type="spellStart"/>
            <w:r>
              <w:rPr>
                <w:rFonts w:ascii="Calibri" w:hAnsi="Calibri" w:cs="Calibri"/>
                <w:color w:val="000000"/>
              </w:rPr>
              <w:t>possessing</w:t>
            </w:r>
            <w:proofErr w:type="spellEnd"/>
            <w:r>
              <w:rPr>
                <w:rFonts w:ascii="Calibri" w:hAnsi="Calibri" w:cs="Calibri"/>
                <w:color w:val="000000"/>
              </w:rPr>
              <w:t xml:space="preserve"> </w:t>
            </w:r>
            <w:proofErr w:type="spellStart"/>
            <w:r>
              <w:rPr>
                <w:rFonts w:ascii="Calibri" w:hAnsi="Calibri" w:cs="Calibri"/>
                <w:i/>
                <w:iCs/>
                <w:color w:val="000000"/>
              </w:rPr>
              <w:t>mTurquoise</w:t>
            </w:r>
            <w:proofErr w:type="spellEnd"/>
            <w:r>
              <w:rPr>
                <w:rFonts w:ascii="Calibri" w:hAnsi="Calibri" w:cs="Calibri"/>
                <w:i/>
                <w:iCs/>
                <w:color w:val="000000"/>
              </w:rPr>
              <w:t xml:space="preserve"> </w:t>
            </w:r>
            <w:proofErr w:type="spellStart"/>
            <w:r>
              <w:rPr>
                <w:rFonts w:ascii="Calibri" w:hAnsi="Calibri" w:cs="Calibri"/>
                <w:color w:val="000000"/>
              </w:rPr>
              <w:t>sequence</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pMB42-mKate2</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 xml:space="preserve">pMB42 </w:t>
            </w:r>
            <w:proofErr w:type="spellStart"/>
            <w:r>
              <w:rPr>
                <w:rFonts w:ascii="Calibri" w:hAnsi="Calibri" w:cs="Calibri"/>
                <w:color w:val="000000"/>
              </w:rPr>
              <w:t>possessing</w:t>
            </w:r>
            <w:proofErr w:type="spellEnd"/>
            <w:r>
              <w:rPr>
                <w:rFonts w:ascii="Calibri" w:hAnsi="Calibri" w:cs="Calibri"/>
                <w:color w:val="000000"/>
              </w:rPr>
              <w:t xml:space="preserve"> </w:t>
            </w:r>
            <w:r>
              <w:rPr>
                <w:rFonts w:ascii="Calibri" w:hAnsi="Calibri" w:cs="Calibri"/>
                <w:i/>
                <w:iCs/>
                <w:color w:val="000000"/>
              </w:rPr>
              <w:t>mKate2</w:t>
            </w:r>
            <w:r>
              <w:rPr>
                <w:rFonts w:ascii="Calibri" w:hAnsi="Calibri" w:cs="Calibri"/>
                <w:color w:val="000000"/>
              </w:rPr>
              <w:t xml:space="preserve"> </w:t>
            </w:r>
            <w:proofErr w:type="spellStart"/>
            <w:r>
              <w:rPr>
                <w:rFonts w:ascii="Calibri" w:hAnsi="Calibri" w:cs="Calibri"/>
                <w:color w:val="000000"/>
              </w:rPr>
              <w:t>sequence</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proofErr w:type="spellStart"/>
            <w:r>
              <w:rPr>
                <w:rFonts w:ascii="Calibri" w:hAnsi="Calibri" w:cs="Calibri"/>
                <w:color w:val="000000"/>
              </w:rPr>
              <w:t>pCEP</w:t>
            </w:r>
            <w:r>
              <w:rPr>
                <w:rFonts w:ascii="Calibri" w:hAnsi="Calibri" w:cs="Calibri"/>
                <w:color w:val="000000"/>
                <w:vertAlign w:val="subscript"/>
              </w:rPr>
              <w:t>R</w:t>
            </w:r>
            <w:r>
              <w:rPr>
                <w:rFonts w:ascii="Calibri" w:hAnsi="Calibri" w:cs="Calibri"/>
                <w:color w:val="000000"/>
              </w:rPr>
              <w:t>-luc</w:t>
            </w:r>
            <w:proofErr w:type="spellEnd"/>
          </w:p>
        </w:tc>
        <w:tc>
          <w:tcPr>
            <w:tcW w:w="8118" w:type="dxa"/>
            <w:vAlign w:val="bottom"/>
          </w:tcPr>
          <w:p w:rsidR="00FA43B0" w:rsidRPr="003E155D" w:rsidRDefault="00FA43B0" w:rsidP="00FA43B0">
            <w:pPr>
              <w:rPr>
                <w:rFonts w:ascii="Calibri" w:hAnsi="Calibri" w:cs="Calibri"/>
                <w:color w:val="000000"/>
                <w:lang w:val="en-US"/>
              </w:rPr>
            </w:pPr>
            <w:proofErr w:type="spellStart"/>
            <w:r w:rsidRPr="003E155D">
              <w:rPr>
                <w:rFonts w:ascii="Calibri" w:hAnsi="Calibri" w:cs="Calibri"/>
                <w:color w:val="000000"/>
                <w:lang w:val="en-US"/>
              </w:rPr>
              <w:t>pCEP</w:t>
            </w:r>
            <w:proofErr w:type="spellEnd"/>
            <w:r w:rsidRPr="003E155D">
              <w:rPr>
                <w:rFonts w:ascii="Calibri" w:hAnsi="Calibri" w:cs="Calibri"/>
                <w:color w:val="000000"/>
                <w:lang w:val="en-US"/>
              </w:rPr>
              <w:t xml:space="preserve"> derivative with the </w:t>
            </w:r>
            <w:proofErr w:type="spellStart"/>
            <w:r w:rsidRPr="003E155D">
              <w:rPr>
                <w:rFonts w:ascii="Calibri" w:hAnsi="Calibri" w:cs="Calibri"/>
                <w:i/>
                <w:iCs/>
                <w:color w:val="000000"/>
                <w:lang w:val="en-US"/>
              </w:rPr>
              <w:t>luc</w:t>
            </w:r>
            <w:proofErr w:type="spellEnd"/>
            <w:r w:rsidRPr="003E155D">
              <w:rPr>
                <w:rFonts w:ascii="Calibri" w:hAnsi="Calibri" w:cs="Calibri"/>
                <w:color w:val="000000"/>
                <w:lang w:val="en-US"/>
              </w:rPr>
              <w:t xml:space="preserve"> gene under control of P</w:t>
            </w:r>
            <w:r w:rsidRPr="003E155D">
              <w:rPr>
                <w:rFonts w:ascii="Calibri" w:hAnsi="Calibri" w:cs="Calibri"/>
                <w:color w:val="000000"/>
                <w:vertAlign w:val="subscript"/>
                <w:lang w:val="en-US"/>
              </w:rPr>
              <w:t>R</w:t>
            </w:r>
            <w:r w:rsidRPr="003E155D">
              <w:rPr>
                <w:rFonts w:ascii="Calibri" w:hAnsi="Calibri" w:cs="Calibri"/>
                <w:color w:val="000000"/>
                <w:lang w:val="en-US"/>
              </w:rPr>
              <w:t xml:space="preserve">; </w:t>
            </w:r>
            <w:proofErr w:type="spellStart"/>
            <w:r w:rsidRPr="003E155D">
              <w:rPr>
                <w:rFonts w:ascii="Calibri" w:hAnsi="Calibri" w:cs="Calibri"/>
                <w:color w:val="000000"/>
                <w:lang w:val="en-US"/>
              </w:rPr>
              <w:t>Kan</w:t>
            </w:r>
            <w:r w:rsidRPr="003E155D">
              <w:rPr>
                <w:rFonts w:ascii="Calibri" w:hAnsi="Calibri" w:cs="Calibri"/>
                <w:color w:val="000000"/>
                <w:vertAlign w:val="superscript"/>
                <w:lang w:val="en-US"/>
              </w:rPr>
              <w:t>R</w:t>
            </w:r>
            <w:proofErr w:type="spellEnd"/>
            <w:r w:rsidRPr="003E155D">
              <w:rPr>
                <w:rFonts w:ascii="Calibri" w:hAnsi="Calibri" w:cs="Calibri"/>
                <w:color w:val="000000"/>
                <w:lang w:val="en-US"/>
              </w:rPr>
              <w:t xml:space="preserve">, </w:t>
            </w:r>
            <w:proofErr w:type="spellStart"/>
            <w:r w:rsidRPr="003E155D">
              <w:rPr>
                <w:rFonts w:ascii="Calibri" w:hAnsi="Calibri" w:cs="Calibri"/>
                <w:color w:val="000000"/>
                <w:lang w:val="en-US"/>
              </w:rPr>
              <w:t>Spc</w:t>
            </w:r>
            <w:r w:rsidRPr="003E155D">
              <w:rPr>
                <w:rFonts w:ascii="Calibri" w:hAnsi="Calibri" w:cs="Calibri"/>
                <w:color w:val="000000"/>
                <w:vertAlign w:val="superscript"/>
                <w:lang w:val="en-US"/>
              </w:rPr>
              <w:t>R</w:t>
            </w:r>
            <w:proofErr w:type="spellEnd"/>
          </w:p>
        </w:tc>
        <w:tc>
          <w:tcPr>
            <w:tcW w:w="2373" w:type="dxa"/>
            <w:vAlign w:val="bottom"/>
          </w:tcPr>
          <w:p w:rsidR="00FA43B0" w:rsidRDefault="00060AF5"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{"citationID":"7wdJrBIG","properties":{"formattedCitation":"(Johnston et al., 2016)","plainCitation":"(Johnston et al., 2016)","noteIndex":0},"citationItems":[{"id":204,"uris":["http://zotero.org/users/local/OsH7mlEu/items/ZWD4QC6S"],"uri":["http://zotero.org/users/local/OsH7mlEu/items/ZWD4QC6S"],"itemData":{"id":204,"type":"article-journal","abstract":"The human pathogen Streptococcus pneumoniae (the pneumococcus) is rare in having a strict requirement for the amino alcohol choline, which decorates pneumococcal teichoic acids. This process relies on the lic locus, containing the lic1 and lic2 operons. These operons produce eight proteins that import and metabolize choline, generate teichoic acid precursors and decorate these with choline. Three promoters control expression of lic operons, with Plic1P1 and Plic1P2 controlling lic1 and Plic2 controlling lic2. To investigate the importance of lic regulation for pneumococci, we assayed the activity of transcriptional fusions of the three lic promoters to the luciferase reporter gene. Plic1P1 , whose activity depends on the response regulator CiaR, responded to fluctuations in extracellular choline, with activity increasing greatly upon choline depletion. We uncovered a complex regulatory mechanism controlling Plic1P1 , involving activity driven by CiaR, repression by putative repressor LicR in the presence of choline, and derepression upon choline depletion mediated by LicC, a choline metabolism enzyme. Finally, the ability to regulate Plic1P1 in response to choline was important for pneumococcal colonization. We suggest that derepression of Plic1P1 upon choline depletion maximizing choline internalization constitutes an adaptive response mechanism allowing pneumococci to optimize growth and survival in environments where choline is scarce.","container-title":"Molecular Microbiology","DOI":"10.1111/mmi.13360","ISSN":"1365-2958","issue":"6","journalAbbreviation":"Mol. Microbiol.","language":"eng","note":"PMID: 26919406","page":"972-988","source":"PubMed","title":"Fine-tuning of choline metabolism is important for pneumococcal colonization","volume":"100","author":[{"family":"Johnston","given":"Calum"},{"family":"Hauser","given":"Christoph"},{"family":"Hermans","given":"Peter W. M."},{"family":"Martin","given":"Bernard"},{"family":"Polard","given":"Patrice"},{"family":"Bootsma","given":"Hester J."},{"family":"Claverys","given":"Jean-Pierre"}],"issued":{"date-parts":[["2016"]]}}}],"schema":"https://github.com/citation-style-language/schema/raw/master/csl-citation.json"} </w:instrText>
            </w:r>
            <w:r>
              <w:rPr>
                <w:rFonts w:ascii="Calibri" w:hAnsi="Calibri" w:cs="Calibri"/>
                <w:color w:val="000000"/>
              </w:rPr>
              <w:fldChar w:fldCharType="separate"/>
            </w:r>
            <w:r w:rsidRPr="00060AF5">
              <w:rPr>
                <w:rFonts w:ascii="Calibri" w:hAnsi="Calibri" w:cs="Calibri"/>
              </w:rPr>
              <w:t>(Johnston et al., 2016)</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proofErr w:type="spellStart"/>
            <w:r>
              <w:rPr>
                <w:rFonts w:ascii="Calibri" w:hAnsi="Calibri" w:cs="Calibri"/>
                <w:color w:val="000000"/>
              </w:rPr>
              <w:t>pCEP</w:t>
            </w:r>
            <w:r>
              <w:rPr>
                <w:rFonts w:ascii="Calibri" w:hAnsi="Calibri" w:cs="Calibri"/>
                <w:color w:val="000000"/>
                <w:vertAlign w:val="subscript"/>
              </w:rPr>
              <w:t>R</w:t>
            </w:r>
            <w:r>
              <w:rPr>
                <w:rFonts w:ascii="Calibri" w:hAnsi="Calibri" w:cs="Calibri"/>
                <w:color w:val="000000"/>
              </w:rPr>
              <w:t>-dprA-gfp</w:t>
            </w:r>
            <w:proofErr w:type="spellEnd"/>
          </w:p>
        </w:tc>
        <w:tc>
          <w:tcPr>
            <w:tcW w:w="8118" w:type="dxa"/>
            <w:vAlign w:val="bottom"/>
          </w:tcPr>
          <w:p w:rsidR="00FA43B0" w:rsidRPr="003E155D" w:rsidRDefault="00FA43B0" w:rsidP="00FA43B0">
            <w:pPr>
              <w:rPr>
                <w:rFonts w:ascii="Calibri" w:hAnsi="Calibri" w:cs="Calibri"/>
                <w:color w:val="000000"/>
                <w:lang w:val="en-US"/>
              </w:rPr>
            </w:pPr>
            <w:proofErr w:type="spellStart"/>
            <w:r w:rsidRPr="003E155D">
              <w:rPr>
                <w:rFonts w:ascii="Calibri" w:hAnsi="Calibri" w:cs="Calibri"/>
                <w:color w:val="000000"/>
                <w:lang w:val="en-US"/>
              </w:rPr>
              <w:t>pCEP</w:t>
            </w:r>
            <w:r w:rsidRPr="003E155D">
              <w:rPr>
                <w:rFonts w:ascii="Calibri" w:hAnsi="Calibri" w:cs="Calibri"/>
                <w:color w:val="000000"/>
                <w:vertAlign w:val="subscript"/>
                <w:lang w:val="en-US"/>
              </w:rPr>
              <w:t>R</w:t>
            </w:r>
            <w:r w:rsidRPr="003E155D">
              <w:rPr>
                <w:rFonts w:ascii="Calibri" w:hAnsi="Calibri" w:cs="Calibri"/>
                <w:color w:val="000000"/>
                <w:lang w:val="en-US"/>
              </w:rPr>
              <w:t>-luc</w:t>
            </w:r>
            <w:proofErr w:type="spellEnd"/>
            <w:r w:rsidRPr="003E155D">
              <w:rPr>
                <w:rFonts w:ascii="Calibri" w:hAnsi="Calibri" w:cs="Calibri"/>
                <w:color w:val="000000"/>
                <w:lang w:val="en-US"/>
              </w:rPr>
              <w:t xml:space="preserve"> derivative with </w:t>
            </w:r>
            <w:proofErr w:type="spellStart"/>
            <w:r w:rsidRPr="003E155D">
              <w:rPr>
                <w:rFonts w:ascii="Calibri" w:hAnsi="Calibri" w:cs="Calibri"/>
                <w:i/>
                <w:iCs/>
                <w:color w:val="000000"/>
                <w:lang w:val="en-US"/>
              </w:rPr>
              <w:t>luc</w:t>
            </w:r>
            <w:proofErr w:type="spellEnd"/>
            <w:r w:rsidRPr="003E155D">
              <w:rPr>
                <w:rFonts w:ascii="Calibri" w:hAnsi="Calibri" w:cs="Calibri"/>
                <w:color w:val="000000"/>
                <w:lang w:val="en-US"/>
              </w:rPr>
              <w:t xml:space="preserve"> replaced by </w:t>
            </w:r>
            <w:proofErr w:type="spellStart"/>
            <w:r w:rsidRPr="003E155D">
              <w:rPr>
                <w:rFonts w:ascii="Calibri" w:hAnsi="Calibri" w:cs="Calibri"/>
                <w:i/>
                <w:iCs/>
                <w:color w:val="000000"/>
                <w:lang w:val="en-US"/>
              </w:rPr>
              <w:t>dprA-gfp</w:t>
            </w:r>
            <w:proofErr w:type="spellEnd"/>
            <w:r w:rsidRPr="003E155D">
              <w:rPr>
                <w:rFonts w:ascii="Calibri" w:hAnsi="Calibri" w:cs="Calibri"/>
                <w:color w:val="000000"/>
                <w:lang w:val="en-US"/>
              </w:rPr>
              <w:t xml:space="preserve">; </w:t>
            </w:r>
            <w:proofErr w:type="spellStart"/>
            <w:r w:rsidRPr="003E155D">
              <w:rPr>
                <w:rFonts w:ascii="Calibri" w:hAnsi="Calibri" w:cs="Calibri"/>
                <w:color w:val="000000"/>
                <w:lang w:val="en-US"/>
              </w:rPr>
              <w:t>Kan</w:t>
            </w:r>
            <w:r w:rsidRPr="003E155D">
              <w:rPr>
                <w:rFonts w:ascii="Calibri" w:hAnsi="Calibri" w:cs="Calibri"/>
                <w:color w:val="000000"/>
                <w:vertAlign w:val="superscript"/>
                <w:lang w:val="en-US"/>
              </w:rPr>
              <w:t>R</w:t>
            </w:r>
            <w:proofErr w:type="spellEnd"/>
            <w:r w:rsidRPr="003E155D">
              <w:rPr>
                <w:rFonts w:ascii="Calibri" w:hAnsi="Calibri" w:cs="Calibri"/>
                <w:color w:val="000000"/>
                <w:lang w:val="en-US"/>
              </w:rPr>
              <w:t xml:space="preserve">, </w:t>
            </w:r>
            <w:proofErr w:type="spellStart"/>
            <w:r w:rsidRPr="003E155D">
              <w:rPr>
                <w:rFonts w:ascii="Calibri" w:hAnsi="Calibri" w:cs="Calibri"/>
                <w:color w:val="000000"/>
                <w:lang w:val="en-US"/>
              </w:rPr>
              <w:t>Spc</w:t>
            </w:r>
            <w:r w:rsidRPr="003E155D">
              <w:rPr>
                <w:rFonts w:ascii="Calibri" w:hAnsi="Calibri" w:cs="Calibri"/>
                <w:color w:val="000000"/>
                <w:vertAlign w:val="superscript"/>
                <w:lang w:val="en-US"/>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proofErr w:type="spellStart"/>
            <w:r>
              <w:rPr>
                <w:rFonts w:ascii="Calibri" w:hAnsi="Calibri" w:cs="Calibri"/>
                <w:color w:val="000000"/>
              </w:rPr>
              <w:t>pCEP</w:t>
            </w:r>
            <w:r>
              <w:rPr>
                <w:rFonts w:ascii="Calibri" w:hAnsi="Calibri" w:cs="Calibri"/>
                <w:color w:val="000000"/>
                <w:vertAlign w:val="subscript"/>
              </w:rPr>
              <w:t>R</w:t>
            </w:r>
            <w:r>
              <w:rPr>
                <w:rFonts w:ascii="Calibri" w:hAnsi="Calibri" w:cs="Calibri"/>
                <w:color w:val="000000"/>
              </w:rPr>
              <w:t>-comXW</w:t>
            </w:r>
            <w:proofErr w:type="spellEnd"/>
          </w:p>
        </w:tc>
        <w:tc>
          <w:tcPr>
            <w:tcW w:w="8118" w:type="dxa"/>
            <w:vAlign w:val="bottom"/>
          </w:tcPr>
          <w:p w:rsidR="00FA43B0" w:rsidRPr="003E155D" w:rsidRDefault="00FA43B0" w:rsidP="00FA43B0">
            <w:pPr>
              <w:rPr>
                <w:rFonts w:ascii="Calibri" w:hAnsi="Calibri" w:cs="Calibri"/>
                <w:color w:val="000000"/>
                <w:lang w:val="en-US"/>
              </w:rPr>
            </w:pPr>
            <w:proofErr w:type="spellStart"/>
            <w:r w:rsidRPr="003E155D">
              <w:rPr>
                <w:rFonts w:ascii="Calibri" w:hAnsi="Calibri" w:cs="Calibri"/>
                <w:color w:val="000000"/>
                <w:lang w:val="en-US"/>
              </w:rPr>
              <w:t>pCEP</w:t>
            </w:r>
            <w:r w:rsidRPr="003E155D">
              <w:rPr>
                <w:rFonts w:ascii="Calibri" w:hAnsi="Calibri" w:cs="Calibri"/>
                <w:color w:val="000000"/>
                <w:vertAlign w:val="subscript"/>
                <w:lang w:val="en-US"/>
              </w:rPr>
              <w:t>R</w:t>
            </w:r>
            <w:r w:rsidRPr="003E155D">
              <w:rPr>
                <w:rFonts w:ascii="Calibri" w:hAnsi="Calibri" w:cs="Calibri"/>
                <w:color w:val="000000"/>
                <w:lang w:val="en-US"/>
              </w:rPr>
              <w:t>-luc</w:t>
            </w:r>
            <w:proofErr w:type="spellEnd"/>
            <w:r w:rsidRPr="003E155D">
              <w:rPr>
                <w:rFonts w:ascii="Calibri" w:hAnsi="Calibri" w:cs="Calibri"/>
                <w:color w:val="000000"/>
                <w:lang w:val="en-US"/>
              </w:rPr>
              <w:t xml:space="preserve"> derivative with </w:t>
            </w:r>
            <w:proofErr w:type="spellStart"/>
            <w:r w:rsidRPr="003E155D">
              <w:rPr>
                <w:rFonts w:ascii="Calibri" w:hAnsi="Calibri" w:cs="Calibri"/>
                <w:i/>
                <w:iCs/>
                <w:color w:val="000000"/>
                <w:lang w:val="en-US"/>
              </w:rPr>
              <w:t>luc</w:t>
            </w:r>
            <w:proofErr w:type="spellEnd"/>
            <w:r w:rsidRPr="003E155D">
              <w:rPr>
                <w:rFonts w:ascii="Calibri" w:hAnsi="Calibri" w:cs="Calibri"/>
                <w:color w:val="000000"/>
                <w:lang w:val="en-US"/>
              </w:rPr>
              <w:t xml:space="preserve"> replaced by </w:t>
            </w:r>
            <w:proofErr w:type="spellStart"/>
            <w:r w:rsidRPr="003E155D">
              <w:rPr>
                <w:rFonts w:ascii="Calibri" w:hAnsi="Calibri" w:cs="Calibri"/>
                <w:i/>
                <w:iCs/>
                <w:color w:val="000000"/>
                <w:lang w:val="en-US"/>
              </w:rPr>
              <w:t>comX</w:t>
            </w:r>
            <w:proofErr w:type="spellEnd"/>
            <w:r w:rsidRPr="003E155D">
              <w:rPr>
                <w:rFonts w:ascii="Calibri" w:hAnsi="Calibri" w:cs="Calibri"/>
                <w:color w:val="000000"/>
                <w:lang w:val="en-US"/>
              </w:rPr>
              <w:t xml:space="preserve"> and </w:t>
            </w:r>
            <w:proofErr w:type="spellStart"/>
            <w:r w:rsidRPr="003E155D">
              <w:rPr>
                <w:rFonts w:ascii="Calibri" w:hAnsi="Calibri" w:cs="Calibri"/>
                <w:i/>
                <w:iCs/>
                <w:color w:val="000000"/>
                <w:lang w:val="en-US"/>
              </w:rPr>
              <w:t>comW</w:t>
            </w:r>
            <w:proofErr w:type="spellEnd"/>
            <w:r w:rsidRPr="003E155D">
              <w:rPr>
                <w:rFonts w:ascii="Calibri" w:hAnsi="Calibri" w:cs="Calibri"/>
                <w:color w:val="000000"/>
                <w:lang w:val="en-US"/>
              </w:rPr>
              <w:t xml:space="preserve">; </w:t>
            </w:r>
            <w:proofErr w:type="spellStart"/>
            <w:r w:rsidRPr="003E155D">
              <w:rPr>
                <w:rFonts w:ascii="Calibri" w:hAnsi="Calibri" w:cs="Calibri"/>
                <w:color w:val="000000"/>
                <w:lang w:val="en-US"/>
              </w:rPr>
              <w:t>Kan</w:t>
            </w:r>
            <w:r w:rsidRPr="003E155D">
              <w:rPr>
                <w:rFonts w:ascii="Calibri" w:hAnsi="Calibri" w:cs="Calibri"/>
                <w:color w:val="000000"/>
                <w:vertAlign w:val="superscript"/>
                <w:lang w:val="en-US"/>
              </w:rPr>
              <w:t>R</w:t>
            </w:r>
            <w:proofErr w:type="spellEnd"/>
            <w:r w:rsidRPr="003E155D">
              <w:rPr>
                <w:rFonts w:ascii="Calibri" w:hAnsi="Calibri" w:cs="Calibri"/>
                <w:color w:val="000000"/>
                <w:lang w:val="en-US"/>
              </w:rPr>
              <w:t xml:space="preserve">, </w:t>
            </w:r>
            <w:proofErr w:type="spellStart"/>
            <w:r w:rsidRPr="003E155D">
              <w:rPr>
                <w:rFonts w:ascii="Calibri" w:hAnsi="Calibri" w:cs="Calibri"/>
                <w:color w:val="000000"/>
                <w:lang w:val="en-US"/>
              </w:rPr>
              <w:t>Spc</w:t>
            </w:r>
            <w:r w:rsidRPr="003E155D">
              <w:rPr>
                <w:rFonts w:ascii="Calibri" w:hAnsi="Calibri" w:cs="Calibri"/>
                <w:color w:val="000000"/>
                <w:vertAlign w:val="superscript"/>
                <w:lang w:val="en-US"/>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proofErr w:type="spellStart"/>
            <w:r>
              <w:rPr>
                <w:rFonts w:ascii="Calibri" w:hAnsi="Calibri" w:cs="Calibri"/>
                <w:color w:val="000000"/>
              </w:rPr>
              <w:t>pCEPlac-dprA-gfp</w:t>
            </w:r>
            <w:proofErr w:type="spellEnd"/>
          </w:p>
        </w:tc>
        <w:tc>
          <w:tcPr>
            <w:tcW w:w="8118" w:type="dxa"/>
            <w:vAlign w:val="bottom"/>
          </w:tcPr>
          <w:p w:rsidR="00FA43B0" w:rsidRPr="003E155D" w:rsidRDefault="00FA43B0" w:rsidP="00FA43B0">
            <w:pPr>
              <w:rPr>
                <w:rFonts w:ascii="Calibri" w:hAnsi="Calibri" w:cs="Calibri"/>
                <w:color w:val="000000"/>
                <w:lang w:val="en-US"/>
              </w:rPr>
            </w:pPr>
            <w:proofErr w:type="spellStart"/>
            <w:r w:rsidRPr="003E155D">
              <w:rPr>
                <w:rFonts w:ascii="Calibri" w:hAnsi="Calibri" w:cs="Calibri"/>
                <w:color w:val="000000"/>
                <w:lang w:val="en-US"/>
              </w:rPr>
              <w:t>pCEPR-dprA-gfp</w:t>
            </w:r>
            <w:proofErr w:type="spellEnd"/>
            <w:r w:rsidRPr="003E155D">
              <w:rPr>
                <w:rFonts w:ascii="Calibri" w:hAnsi="Calibri" w:cs="Calibri"/>
                <w:color w:val="000000"/>
                <w:lang w:val="en-US"/>
              </w:rPr>
              <w:t xml:space="preserve"> derivative with P</w:t>
            </w:r>
            <w:r w:rsidRPr="003E155D">
              <w:rPr>
                <w:rFonts w:ascii="Calibri" w:hAnsi="Calibri" w:cs="Calibri"/>
                <w:color w:val="000000"/>
                <w:vertAlign w:val="subscript"/>
                <w:lang w:val="en-US"/>
              </w:rPr>
              <w:t>R</w:t>
            </w:r>
            <w:r w:rsidRPr="003E155D">
              <w:rPr>
                <w:rFonts w:ascii="Calibri" w:hAnsi="Calibri" w:cs="Calibri"/>
                <w:color w:val="000000"/>
                <w:lang w:val="en-US"/>
              </w:rPr>
              <w:t xml:space="preserve"> replaced with </w:t>
            </w:r>
            <w:proofErr w:type="spellStart"/>
            <w:r w:rsidRPr="003E155D">
              <w:rPr>
                <w:rFonts w:ascii="Calibri" w:hAnsi="Calibri" w:cs="Calibri"/>
                <w:color w:val="000000"/>
                <w:lang w:val="en-US"/>
              </w:rPr>
              <w:t>P</w:t>
            </w:r>
            <w:r w:rsidRPr="003E155D">
              <w:rPr>
                <w:rFonts w:ascii="Calibri" w:hAnsi="Calibri" w:cs="Calibri"/>
                <w:color w:val="000000"/>
                <w:vertAlign w:val="subscript"/>
                <w:lang w:val="en-US"/>
              </w:rPr>
              <w:t>lac</w:t>
            </w:r>
            <w:proofErr w:type="spellEnd"/>
            <w:r w:rsidRPr="003E155D">
              <w:rPr>
                <w:rFonts w:ascii="Calibri" w:hAnsi="Calibri" w:cs="Calibri"/>
                <w:color w:val="000000"/>
                <w:lang w:val="en-US"/>
              </w:rPr>
              <w:t xml:space="preserve">, as well as a </w:t>
            </w:r>
            <w:proofErr w:type="spellStart"/>
            <w:r w:rsidRPr="003E155D">
              <w:rPr>
                <w:rFonts w:ascii="Calibri" w:hAnsi="Calibri" w:cs="Calibri"/>
                <w:color w:val="000000"/>
                <w:lang w:val="en-US"/>
              </w:rPr>
              <w:t>P</w:t>
            </w:r>
            <w:r w:rsidRPr="003E155D">
              <w:rPr>
                <w:rFonts w:ascii="Calibri" w:hAnsi="Calibri" w:cs="Calibri"/>
                <w:color w:val="000000"/>
                <w:vertAlign w:val="subscript"/>
                <w:lang w:val="en-US"/>
              </w:rPr>
              <w:t>syn</w:t>
            </w:r>
            <w:proofErr w:type="spellEnd"/>
            <w:r w:rsidRPr="003E155D">
              <w:rPr>
                <w:rFonts w:ascii="Calibri" w:hAnsi="Calibri" w:cs="Calibri"/>
                <w:color w:val="000000"/>
                <w:lang w:val="en-US"/>
              </w:rPr>
              <w:t xml:space="preserve"> promoter controlling </w:t>
            </w:r>
            <w:proofErr w:type="spellStart"/>
            <w:r w:rsidRPr="003E155D">
              <w:rPr>
                <w:rFonts w:ascii="Calibri" w:hAnsi="Calibri" w:cs="Calibri"/>
                <w:i/>
                <w:iCs/>
                <w:color w:val="000000"/>
                <w:lang w:val="en-US"/>
              </w:rPr>
              <w:t>lacI</w:t>
            </w:r>
            <w:proofErr w:type="spellEnd"/>
            <w:r w:rsidRPr="003E155D">
              <w:rPr>
                <w:rFonts w:ascii="Calibri" w:hAnsi="Calibri" w:cs="Calibri"/>
                <w:color w:val="000000"/>
                <w:lang w:val="en-US"/>
              </w:rPr>
              <w:t xml:space="preserve"> expression; </w:t>
            </w:r>
            <w:proofErr w:type="spellStart"/>
            <w:r w:rsidRPr="003E155D">
              <w:rPr>
                <w:rFonts w:ascii="Calibri" w:hAnsi="Calibri" w:cs="Calibri"/>
                <w:color w:val="000000"/>
                <w:lang w:val="en-US"/>
              </w:rPr>
              <w:t>KanR</w:t>
            </w:r>
            <w:proofErr w:type="spellEnd"/>
            <w:r w:rsidRPr="003E155D">
              <w:rPr>
                <w:rFonts w:ascii="Calibri" w:hAnsi="Calibri" w:cs="Calibri"/>
                <w:color w:val="000000"/>
                <w:lang w:val="en-US"/>
              </w:rPr>
              <w:t xml:space="preserve">, </w:t>
            </w:r>
            <w:proofErr w:type="spellStart"/>
            <w:r w:rsidRPr="003E155D">
              <w:rPr>
                <w:rFonts w:ascii="Calibri" w:hAnsi="Calibri" w:cs="Calibri"/>
                <w:color w:val="000000"/>
                <w:lang w:val="en-US"/>
              </w:rPr>
              <w:t>Spc</w:t>
            </w:r>
            <w:r w:rsidRPr="003E155D">
              <w:rPr>
                <w:rFonts w:ascii="Calibri" w:hAnsi="Calibri" w:cs="Calibri"/>
                <w:color w:val="000000"/>
                <w:vertAlign w:val="superscript"/>
                <w:lang w:val="en-US"/>
              </w:rPr>
              <w:t>R</w:t>
            </w:r>
            <w:proofErr w:type="spellEnd"/>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lastRenderedPageBreak/>
              <w:t>pUC57-CEPII</w:t>
            </w:r>
            <w:r>
              <w:rPr>
                <w:rFonts w:ascii="Calibri" w:hAnsi="Calibri" w:cs="Calibri"/>
                <w:color w:val="000000"/>
                <w:vertAlign w:val="subscript"/>
              </w:rPr>
              <w:t>R</w:t>
            </w:r>
            <w:r>
              <w:rPr>
                <w:rFonts w:ascii="Calibri" w:hAnsi="Calibri" w:cs="Calibri"/>
                <w:color w:val="000000"/>
              </w:rPr>
              <w:t>-comX</w:t>
            </w:r>
          </w:p>
        </w:tc>
        <w:tc>
          <w:tcPr>
            <w:tcW w:w="8118" w:type="dxa"/>
            <w:vAlign w:val="bottom"/>
          </w:tcPr>
          <w:p w:rsidR="00FA43B0" w:rsidRPr="003E155D" w:rsidRDefault="00FA43B0" w:rsidP="00FA43B0">
            <w:pPr>
              <w:rPr>
                <w:rFonts w:ascii="Calibri" w:hAnsi="Calibri" w:cs="Calibri"/>
                <w:color w:val="000000"/>
                <w:lang w:val="en-US"/>
              </w:rPr>
            </w:pPr>
            <w:r w:rsidRPr="003E155D">
              <w:rPr>
                <w:rFonts w:ascii="Calibri" w:hAnsi="Calibri" w:cs="Calibri"/>
                <w:color w:val="000000"/>
                <w:lang w:val="en-US"/>
              </w:rPr>
              <w:t>pUC57 derivative with P</w:t>
            </w:r>
            <w:r w:rsidRPr="003E155D">
              <w:rPr>
                <w:rFonts w:ascii="Calibri" w:hAnsi="Calibri" w:cs="Calibri"/>
                <w:color w:val="000000"/>
                <w:vertAlign w:val="subscript"/>
                <w:lang w:val="en-US"/>
              </w:rPr>
              <w:t>R</w:t>
            </w:r>
            <w:r w:rsidRPr="003E155D">
              <w:rPr>
                <w:rFonts w:ascii="Calibri" w:hAnsi="Calibri" w:cs="Calibri"/>
                <w:color w:val="000000"/>
                <w:lang w:val="en-US"/>
              </w:rPr>
              <w:t>-</w:t>
            </w:r>
            <w:proofErr w:type="spellStart"/>
            <w:r w:rsidRPr="003E155D">
              <w:rPr>
                <w:rFonts w:ascii="Calibri" w:hAnsi="Calibri" w:cs="Calibri"/>
                <w:i/>
                <w:iCs/>
                <w:color w:val="000000"/>
                <w:lang w:val="en-US"/>
              </w:rPr>
              <w:t>comX</w:t>
            </w:r>
            <w:proofErr w:type="spellEnd"/>
            <w:r w:rsidRPr="003E155D">
              <w:rPr>
                <w:rFonts w:ascii="Calibri" w:hAnsi="Calibri" w:cs="Calibri"/>
                <w:i/>
                <w:iCs/>
                <w:color w:val="000000"/>
                <w:lang w:val="en-US"/>
              </w:rPr>
              <w:t xml:space="preserve"> </w:t>
            </w:r>
            <w:r w:rsidRPr="003E155D">
              <w:rPr>
                <w:rFonts w:ascii="Calibri" w:hAnsi="Calibri" w:cs="Calibri"/>
                <w:color w:val="000000"/>
                <w:lang w:val="en-US"/>
              </w:rPr>
              <w:t xml:space="preserve">and </w:t>
            </w:r>
            <w:proofErr w:type="spellStart"/>
            <w:r w:rsidRPr="003E155D">
              <w:rPr>
                <w:rFonts w:ascii="Calibri" w:hAnsi="Calibri" w:cs="Calibri"/>
                <w:color w:val="000000"/>
                <w:lang w:val="en-US"/>
              </w:rPr>
              <w:t>Ery</w:t>
            </w:r>
            <w:r w:rsidRPr="003E155D">
              <w:rPr>
                <w:rFonts w:ascii="Calibri" w:hAnsi="Calibri" w:cs="Calibri"/>
                <w:color w:val="000000"/>
                <w:vertAlign w:val="superscript"/>
                <w:lang w:val="en-US"/>
              </w:rPr>
              <w:t>R</w:t>
            </w:r>
            <w:proofErr w:type="spellEnd"/>
            <w:r w:rsidRPr="003E155D">
              <w:rPr>
                <w:rFonts w:ascii="Calibri" w:hAnsi="Calibri" w:cs="Calibri"/>
                <w:i/>
                <w:iCs/>
                <w:color w:val="000000"/>
                <w:lang w:val="en-US"/>
              </w:rPr>
              <w:t xml:space="preserve"> </w:t>
            </w:r>
            <w:r w:rsidRPr="003E155D">
              <w:rPr>
                <w:rFonts w:ascii="Calibri" w:hAnsi="Calibri" w:cs="Calibri"/>
                <w:color w:val="000000"/>
                <w:lang w:val="en-US"/>
              </w:rPr>
              <w:t xml:space="preserve">flanked by sequences homologous to </w:t>
            </w:r>
            <w:proofErr w:type="spellStart"/>
            <w:r w:rsidRPr="003E155D">
              <w:rPr>
                <w:rFonts w:ascii="Calibri" w:hAnsi="Calibri" w:cs="Calibri"/>
                <w:i/>
                <w:iCs/>
                <w:color w:val="000000"/>
                <w:lang w:val="en-US"/>
              </w:rPr>
              <w:t>cpsN</w:t>
            </w:r>
            <w:proofErr w:type="spellEnd"/>
            <w:r w:rsidRPr="003E155D">
              <w:rPr>
                <w:rFonts w:ascii="Calibri" w:hAnsi="Calibri" w:cs="Calibri"/>
                <w:i/>
                <w:iCs/>
                <w:color w:val="000000"/>
                <w:lang w:val="en-US"/>
              </w:rPr>
              <w:t xml:space="preserve"> </w:t>
            </w:r>
            <w:r w:rsidRPr="003E155D">
              <w:rPr>
                <w:rFonts w:ascii="Calibri" w:hAnsi="Calibri" w:cs="Calibri"/>
                <w:color w:val="000000"/>
                <w:lang w:val="en-US"/>
              </w:rPr>
              <w:t xml:space="preserve">and </w:t>
            </w:r>
            <w:proofErr w:type="spellStart"/>
            <w:r w:rsidRPr="003E155D">
              <w:rPr>
                <w:rFonts w:ascii="Calibri" w:hAnsi="Calibri" w:cs="Calibri"/>
                <w:i/>
                <w:iCs/>
                <w:color w:val="000000"/>
                <w:lang w:val="en-US"/>
              </w:rPr>
              <w:t>cpsO</w:t>
            </w:r>
            <w:proofErr w:type="spellEnd"/>
            <w:r w:rsidRPr="003E155D">
              <w:rPr>
                <w:rFonts w:ascii="Calibri" w:hAnsi="Calibri" w:cs="Calibri"/>
                <w:color w:val="000000"/>
                <w:lang w:val="en-US"/>
              </w:rPr>
              <w:t xml:space="preserve">; </w:t>
            </w:r>
            <w:proofErr w:type="spellStart"/>
            <w:r w:rsidRPr="003E155D">
              <w:rPr>
                <w:rFonts w:ascii="Calibri" w:hAnsi="Calibri" w:cs="Calibri"/>
                <w:color w:val="000000"/>
                <w:lang w:val="en-US"/>
              </w:rPr>
              <w:t>Amp</w:t>
            </w:r>
            <w:r w:rsidRPr="003E155D">
              <w:rPr>
                <w:rFonts w:ascii="Calibri" w:hAnsi="Calibri" w:cs="Calibri"/>
                <w:color w:val="000000"/>
                <w:vertAlign w:val="superscript"/>
                <w:lang w:val="en-US"/>
              </w:rPr>
              <w:t>R</w:t>
            </w:r>
            <w:proofErr w:type="spellEnd"/>
            <w:r w:rsidRPr="003E155D">
              <w:rPr>
                <w:rFonts w:ascii="Calibri" w:hAnsi="Calibri" w:cs="Calibri"/>
                <w:color w:val="000000"/>
                <w:lang w:val="en-US"/>
              </w:rPr>
              <w:t xml:space="preserve">, </w:t>
            </w:r>
            <w:proofErr w:type="spellStart"/>
            <w:r w:rsidRPr="003E155D">
              <w:rPr>
                <w:rFonts w:ascii="Calibri" w:hAnsi="Calibri" w:cs="Calibri"/>
                <w:color w:val="000000"/>
                <w:lang w:val="en-US"/>
              </w:rPr>
              <w:t>Ery</w:t>
            </w:r>
            <w:r w:rsidRPr="003E155D">
              <w:rPr>
                <w:rFonts w:ascii="Calibri" w:hAnsi="Calibri" w:cs="Calibri"/>
                <w:color w:val="000000"/>
                <w:vertAlign w:val="superscript"/>
                <w:lang w:val="en-US"/>
              </w:rPr>
              <w:t>R</w:t>
            </w:r>
            <w:proofErr w:type="spellEnd"/>
          </w:p>
        </w:tc>
        <w:tc>
          <w:tcPr>
            <w:tcW w:w="2373" w:type="dxa"/>
            <w:vAlign w:val="bottom"/>
          </w:tcPr>
          <w:p w:rsidR="00FA43B0" w:rsidRDefault="00FA43B0" w:rsidP="00FA43B0">
            <w:pPr>
              <w:jc w:val="center"/>
              <w:rPr>
                <w:rFonts w:ascii="Calibri" w:hAnsi="Calibri" w:cs="Calibri"/>
                <w:color w:val="000000"/>
              </w:rPr>
            </w:pPr>
            <w:proofErr w:type="spellStart"/>
            <w:r>
              <w:rPr>
                <w:rFonts w:ascii="Calibri" w:hAnsi="Calibri" w:cs="Calibri"/>
                <w:color w:val="000000"/>
              </w:rPr>
              <w:t>Genscript</w:t>
            </w:r>
            <w:proofErr w:type="spellEnd"/>
            <w:r>
              <w:rPr>
                <w:rFonts w:ascii="Calibri" w:hAnsi="Calibri" w:cs="Calibri"/>
                <w:color w:val="000000"/>
              </w:rPr>
              <w:t>, USA</w:t>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pMK111</w:t>
            </w:r>
          </w:p>
        </w:tc>
        <w:tc>
          <w:tcPr>
            <w:tcW w:w="8118" w:type="dxa"/>
            <w:vAlign w:val="bottom"/>
          </w:tcPr>
          <w:p w:rsidR="00FA43B0" w:rsidRDefault="00FA43B0" w:rsidP="00FA43B0">
            <w:pPr>
              <w:rPr>
                <w:rFonts w:ascii="Calibri" w:hAnsi="Calibri" w:cs="Calibri"/>
                <w:i/>
                <w:iCs/>
                <w:color w:val="000000"/>
              </w:rPr>
            </w:pPr>
            <w:r>
              <w:rPr>
                <w:rFonts w:ascii="Calibri" w:hAnsi="Calibri" w:cs="Calibri"/>
                <w:i/>
                <w:iCs/>
                <w:color w:val="000000"/>
              </w:rPr>
              <w:t>bgaA’-P</w:t>
            </w:r>
            <w:r>
              <w:rPr>
                <w:rFonts w:ascii="Calibri" w:hAnsi="Calibri" w:cs="Calibri"/>
                <w:i/>
                <w:iCs/>
                <w:color w:val="000000"/>
                <w:vertAlign w:val="subscript"/>
              </w:rPr>
              <w:t>Zn</w:t>
            </w:r>
            <w:r>
              <w:rPr>
                <w:rFonts w:ascii="Calibri" w:hAnsi="Calibri" w:cs="Calibri"/>
                <w:i/>
                <w:iCs/>
                <w:color w:val="000000"/>
              </w:rPr>
              <w:t>-tet</w:t>
            </w:r>
            <w:r>
              <w:rPr>
                <w:rFonts w:ascii="Calibri" w:hAnsi="Calibri" w:cs="Calibri"/>
                <w:i/>
                <w:iCs/>
                <w:color w:val="000000"/>
                <w:vertAlign w:val="superscript"/>
              </w:rPr>
              <w:t>R</w:t>
            </w:r>
            <w:r w:rsidR="00BB1865">
              <w:rPr>
                <w:rFonts w:ascii="Calibri" w:hAnsi="Calibri" w:cs="Calibri"/>
                <w:i/>
                <w:iCs/>
                <w:color w:val="000000"/>
              </w:rPr>
              <w:t>-mKate2-</w:t>
            </w:r>
            <w:r>
              <w:rPr>
                <w:rFonts w:ascii="Calibri" w:hAnsi="Calibri" w:cs="Calibri"/>
                <w:i/>
                <w:iCs/>
                <w:color w:val="000000"/>
              </w:rPr>
              <w:t>parBp</w:t>
            </w:r>
            <w:r>
              <w:rPr>
                <w:rFonts w:ascii="Calibri" w:hAnsi="Calibri" w:cs="Calibri"/>
                <w:i/>
                <w:iCs/>
                <w:color w:val="000000"/>
                <w:vertAlign w:val="superscript"/>
              </w:rPr>
              <w:t>mut</w:t>
            </w:r>
            <w:r>
              <w:rPr>
                <w:rFonts w:ascii="Calibri" w:hAnsi="Calibri" w:cs="Calibri"/>
                <w:i/>
                <w:iCs/>
                <w:color w:val="000000"/>
              </w:rPr>
              <w:t>-m(</w:t>
            </w:r>
            <w:proofErr w:type="spellStart"/>
            <w:r>
              <w:rPr>
                <w:rFonts w:ascii="Calibri" w:hAnsi="Calibri" w:cs="Calibri"/>
                <w:i/>
                <w:iCs/>
                <w:color w:val="000000"/>
              </w:rPr>
              <w:t>sf</w:t>
            </w:r>
            <w:proofErr w:type="spellEnd"/>
            <w:r>
              <w:rPr>
                <w:rFonts w:ascii="Calibri" w:hAnsi="Calibri" w:cs="Calibri"/>
                <w:i/>
                <w:iCs/>
                <w:color w:val="000000"/>
              </w:rPr>
              <w:t>)</w:t>
            </w:r>
            <w:proofErr w:type="spellStart"/>
            <w:r>
              <w:rPr>
                <w:rFonts w:ascii="Calibri" w:hAnsi="Calibri" w:cs="Calibri"/>
                <w:i/>
                <w:iCs/>
                <w:color w:val="000000"/>
              </w:rPr>
              <w:t>gfp</w:t>
            </w:r>
            <w:proofErr w:type="spellEnd"/>
            <w:r>
              <w:rPr>
                <w:rFonts w:ascii="Calibri" w:hAnsi="Calibri" w:cs="Calibri"/>
                <w:i/>
                <w:iCs/>
                <w:color w:val="000000"/>
              </w:rPr>
              <w:t>, ’</w:t>
            </w:r>
            <w:proofErr w:type="spellStart"/>
            <w:r>
              <w:rPr>
                <w:rFonts w:ascii="Calibri" w:hAnsi="Calibri" w:cs="Calibri"/>
                <w:i/>
                <w:iCs/>
                <w:color w:val="000000"/>
              </w:rPr>
              <w:t>bgaA</w:t>
            </w:r>
            <w:proofErr w:type="spellEnd"/>
            <w:r>
              <w:rPr>
                <w:rFonts w:ascii="Calibri" w:hAnsi="Calibri" w:cs="Calibri"/>
                <w:color w:val="000000"/>
              </w:rPr>
              <w:t xml:space="preserve">; </w:t>
            </w:r>
            <w:proofErr w:type="spellStart"/>
            <w:r>
              <w:rPr>
                <w:rFonts w:ascii="Calibri" w:hAnsi="Calibri" w:cs="Calibri"/>
                <w:color w:val="000000"/>
              </w:rPr>
              <w:t>Amp</w:t>
            </w:r>
            <w:r>
              <w:rPr>
                <w:rFonts w:ascii="Calibri" w:hAnsi="Calibri" w:cs="Calibri"/>
                <w:color w:val="000000"/>
                <w:vertAlign w:val="superscript"/>
              </w:rPr>
              <w:t>R</w:t>
            </w:r>
            <w:proofErr w:type="spellEnd"/>
            <w:r>
              <w:rPr>
                <w:rFonts w:ascii="Calibri" w:hAnsi="Calibri" w:cs="Calibri"/>
                <w:color w:val="000000"/>
              </w:rPr>
              <w:t xml:space="preserve">, </w:t>
            </w:r>
            <w:proofErr w:type="spellStart"/>
            <w:r>
              <w:rPr>
                <w:rFonts w:ascii="Calibri" w:hAnsi="Calibri" w:cs="Calibri"/>
                <w:color w:val="000000"/>
              </w:rPr>
              <w:t>Kan</w:t>
            </w:r>
            <w:r>
              <w:rPr>
                <w:rFonts w:ascii="Calibri" w:hAnsi="Calibri" w:cs="Calibri"/>
                <w:color w:val="000000"/>
                <w:vertAlign w:val="superscript"/>
              </w:rPr>
              <w:t>R</w:t>
            </w:r>
            <w:proofErr w:type="spellEnd"/>
          </w:p>
        </w:tc>
        <w:tc>
          <w:tcPr>
            <w:tcW w:w="2373" w:type="dxa"/>
            <w:vAlign w:val="bottom"/>
          </w:tcPr>
          <w:p w:rsidR="00FA43B0" w:rsidRDefault="00BB1865"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{"citationID":"CpqiAa0n","properties":{"formattedCitation":"(van Raaphorst et al., 2017)","plainCitation":"(van Raaphorst et al., 2017)","noteIndex":0},"citationItems":[{"id":189,"uris":["http://zotero.org/users/local/OsH7mlEu/items/4MHWGA95"],"uri":["http://zotero.org/users/local/OsH7mlEu/items/4MHWGA95"],"itemData":{"id":189,"type":"article-journal","abstract":"Accurate spatial and temporal positioning of the tubulin-like protein FtsZ is key for proper bacterial cell division. Streptococcus pneumoniae (pneumococcus) is an oval-shaped, symmetrically dividing opportunistic human pathogen lacking the canonical systems for division site control (nucleoid occlusion and the Min-system). Recently, the early division protein MapZ was identified and implicated in pneumococcal division site selection. We show that MapZ is important for proper division plane selection; thus, the question remains as to what drives pneumococcal division site selection. By mapping the cell cycle in detail, we show that directly after replication both chromosomal origin regions localize to the future cell division sites, before FtsZ. Interestingly, Z-ring formation occurs coincidently with initiation of DNA replication. Perturbing the longitudinal chromosomal organization by mutating the condensin SMC, by CRISPR/Cas9-mediated chromosome cutting, or by poisoning DNA decatenation resulted in mistiming of MapZ and FtsZ positioning and subsequent cell elongation. Together, we demonstrate an intimate relationship between DNA replication, chromosome segregation, and division site selection in the pneumococcus, providing a simple way to ensure equally sized daughter cells.","container-title":"Proceedings of the National Academy of Sciences of the United States of America","DOI":"10.1073/pnas.1620608114","ISSN":"1091-6490","issue":"29","journalAbbreviation":"Proc. Natl. Acad. Sci. U.S.A.","language":"eng","note":"PMID: 28674002\nPMCID: PMC5530652","page":"E5959-E5968","source":"PubMed","title":"Chromosome segregation drives division site selection in Streptococcus pneumoniae","volume":"114","author":[{"family":"Raaphorst","given":"Renske","non-dropping-particle":"van"},{"family":"Kjos","given":"Morten"},{"family":"Veening","given":"Jan-Willem"}],"issued":{"date-parts":[["2017"]],"season":"18"}}}],"schema":"https://github.com/citation-style-language/schema/raw/master/csl-citation.json"} </w:instrText>
            </w:r>
            <w:r>
              <w:rPr>
                <w:rFonts w:ascii="Calibri" w:hAnsi="Calibri" w:cs="Calibri"/>
                <w:color w:val="000000"/>
              </w:rPr>
              <w:fldChar w:fldCharType="separate"/>
            </w:r>
            <w:r w:rsidRPr="00BB1865">
              <w:rPr>
                <w:rFonts w:ascii="Calibri" w:hAnsi="Calibri" w:cs="Calibri"/>
              </w:rPr>
              <w:t>(van Raaphorst et al., 2017)</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 </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 </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w:t>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 </w:t>
            </w:r>
          </w:p>
        </w:tc>
      </w:tr>
      <w:tr w:rsidR="00FA43B0" w:rsidTr="003E155D">
        <w:tc>
          <w:tcPr>
            <w:tcW w:w="1553" w:type="dxa"/>
            <w:vAlign w:val="bottom"/>
          </w:tcPr>
          <w:p w:rsidR="00FA43B0" w:rsidRDefault="00FA43B0" w:rsidP="00FA43B0">
            <w:pPr>
              <w:jc w:val="center"/>
              <w:rPr>
                <w:rFonts w:ascii="Calibri" w:hAnsi="Calibri" w:cs="Calibri"/>
                <w:b/>
                <w:bCs/>
                <w:color w:val="000000"/>
              </w:rPr>
            </w:pPr>
            <w:r>
              <w:rPr>
                <w:rFonts w:ascii="Calibri" w:hAnsi="Calibri" w:cs="Calibri"/>
                <w:b/>
                <w:bCs/>
                <w:color w:val="000000"/>
              </w:rPr>
              <w:t>Primer</w:t>
            </w:r>
          </w:p>
        </w:tc>
        <w:tc>
          <w:tcPr>
            <w:tcW w:w="8118" w:type="dxa"/>
            <w:vAlign w:val="bottom"/>
          </w:tcPr>
          <w:p w:rsidR="00FA43B0" w:rsidRDefault="00FA43B0" w:rsidP="00FA43B0">
            <w:pPr>
              <w:jc w:val="center"/>
              <w:rPr>
                <w:rFonts w:ascii="Calibri" w:hAnsi="Calibri" w:cs="Calibri"/>
                <w:b/>
                <w:bCs/>
                <w:color w:val="000000"/>
              </w:rPr>
            </w:pPr>
            <w:proofErr w:type="spellStart"/>
            <w:r>
              <w:rPr>
                <w:rFonts w:ascii="Calibri" w:hAnsi="Calibri" w:cs="Calibri"/>
                <w:b/>
                <w:bCs/>
                <w:color w:val="000000"/>
              </w:rPr>
              <w:t>Sequence</w:t>
            </w:r>
            <w:proofErr w:type="spellEnd"/>
            <w:r>
              <w:rPr>
                <w:rFonts w:ascii="Calibri" w:hAnsi="Calibri" w:cs="Calibri"/>
                <w:b/>
                <w:bCs/>
                <w:color w:val="000000"/>
              </w:rPr>
              <w:t xml:space="preserve"> (5'-3')</w:t>
            </w:r>
            <w:r w:rsidR="00AE58A1" w:rsidRPr="00AE58A1">
              <w:rPr>
                <w:rFonts w:ascii="Calibri" w:hAnsi="Calibri" w:cs="Calibri"/>
                <w:b/>
                <w:bCs/>
                <w:color w:val="000000"/>
                <w:vertAlign w:val="superscript"/>
              </w:rPr>
              <w:t>b</w:t>
            </w:r>
          </w:p>
        </w:tc>
        <w:tc>
          <w:tcPr>
            <w:tcW w:w="2373" w:type="dxa"/>
            <w:vAlign w:val="bottom"/>
          </w:tcPr>
          <w:p w:rsidR="00FA43B0" w:rsidRDefault="00FA43B0" w:rsidP="00FA43B0">
            <w:pPr>
              <w:jc w:val="center"/>
              <w:rPr>
                <w:rFonts w:ascii="Calibri" w:hAnsi="Calibri" w:cs="Calibri"/>
                <w:b/>
                <w:bCs/>
                <w:color w:val="000000"/>
              </w:rPr>
            </w:pPr>
            <w:r>
              <w:rPr>
                <w:rFonts w:ascii="Calibri" w:hAnsi="Calibri" w:cs="Calibri"/>
                <w:b/>
                <w:bCs/>
                <w:color w:val="000000"/>
              </w:rPr>
              <w:t>Source/</w:t>
            </w:r>
            <w:proofErr w:type="spellStart"/>
            <w:r>
              <w:rPr>
                <w:rFonts w:ascii="Calibri" w:hAnsi="Calibri" w:cs="Calibri"/>
                <w:b/>
                <w:bCs/>
                <w:color w:val="000000"/>
              </w:rPr>
              <w:t>reference</w:t>
            </w:r>
            <w:proofErr w:type="spellEnd"/>
          </w:p>
        </w:tc>
        <w:tc>
          <w:tcPr>
            <w:tcW w:w="1950" w:type="dxa"/>
            <w:vAlign w:val="bottom"/>
          </w:tcPr>
          <w:p w:rsidR="00FA43B0" w:rsidRDefault="00FA43B0" w:rsidP="00FA43B0">
            <w:pPr>
              <w:jc w:val="center"/>
              <w:rPr>
                <w:rFonts w:ascii="Calibri" w:hAnsi="Calibri" w:cs="Calibri"/>
                <w:b/>
                <w:bCs/>
                <w:i/>
                <w:iCs/>
                <w:color w:val="000000"/>
              </w:rPr>
            </w:pPr>
            <w:r>
              <w:rPr>
                <w:rFonts w:ascii="Calibri" w:hAnsi="Calibri" w:cs="Calibri"/>
                <w:b/>
                <w:bCs/>
                <w:i/>
                <w:iCs/>
                <w:color w:val="000000"/>
              </w:rPr>
              <w:t>Use</w:t>
            </w:r>
          </w:p>
        </w:tc>
      </w:tr>
      <w:tr w:rsidR="00FA43B0" w:rsidTr="003E155D">
        <w:tc>
          <w:tcPr>
            <w:tcW w:w="1553" w:type="dxa"/>
            <w:vAlign w:val="bottom"/>
          </w:tcPr>
          <w:p w:rsidR="00FA43B0" w:rsidRDefault="00FA43B0" w:rsidP="00FA43B0">
            <w:pPr>
              <w:jc w:val="center"/>
              <w:rPr>
                <w:rFonts w:ascii="Calibri" w:hAnsi="Calibri" w:cs="Calibri"/>
              </w:rPr>
            </w:pPr>
            <w:r>
              <w:rPr>
                <w:rFonts w:ascii="Calibri" w:hAnsi="Calibri" w:cs="Calibri"/>
              </w:rPr>
              <w:t>BM105</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ATTCGCAAGCTTTCCCTTGAACTAGTCGAAG</w:t>
            </w:r>
          </w:p>
        </w:tc>
        <w:tc>
          <w:tcPr>
            <w:tcW w:w="2373" w:type="dxa"/>
            <w:vAlign w:val="bottom"/>
          </w:tcPr>
          <w:p w:rsidR="00FA43B0" w:rsidRDefault="00BB1865"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{"citationID":"NwZm9w7z","properties":{"formattedCitation":"(Guiral et al., 2006)","plainCitation":"(Guiral et al., 2006)","noteIndex":0},"citationItems":[{"id":131,"uris":["http://zotero.org/users/local/OsH7mlEu/items/EHWU5IAC"],"uri":["http://zotero.org/users/local/OsH7mlEu/items/EHWU5IAC"],"itemData":{"id":131,"type":"article-journal","abstract":"In this paper, the construction and evaluation of a chromosomal expression platform (CEP), which allows controlled gene expression following ectopic integration into the chromosome of Streptococcus pneumoniae, is described. CEP is based on the well-studied maltosaccharide-inducible system. To facilitate integration at CEP, a plasmid, pCEP, capable of replication in Escherichia coli, but not in S. pneumoniae, was assembled. This plasmid contains an expression/selection cassette flanked on each side by more than 2 kb of pneumococcal DNA. The cassette comprises a maltose-inducible promoter, P(M), separated from a kanamycin-resistance gene by NcoI and BamHI cloning sites. Clones harbouring the gene of interest integrated at CEP under the control of P(M) can be obtained through direct transformation of an S. pneumoniae recipient with ligation products between that gene and NcoI/BamHI-digested pCEP DNA, followed by selection for kanamycin-resistant transformants.","container-title":"Microbiology (Reading, England)","DOI":"10.1099/mic.0.28433-0","ISSN":"1350-0872","issue":"Pt 2","journalAbbreviation":"Microbiology (Reading, Engl.)","language":"eng","note":"PMID: 16436422","page":"343-349","source":"PubMed","title":"Construction and evaluation of a chromosomal expression platform (CEP) for ectopic, maltose-driven gene expression in Streptococcus pneumoniae","volume":"152","author":[{"family":"Guiral","given":"Sébastien"},{"family":"Hénard","given":"Vincent"},{"family":"Laaberki","given":"Maria-Halima"},{"family":"Granadel","given":"Chantal"},{"family":"Prudhomme","given":"Marc"},{"family":"Martin","given":"Bernard"},{"family":"Claverys","given":"Jean-Pierre"}],"issued":{"date-parts":[["2006",2]]}}}],"schema":"https://github.com/citation-style-language/schema/raw/master/csl-citation.json"} </w:instrText>
            </w:r>
            <w:r>
              <w:rPr>
                <w:rFonts w:ascii="Calibri" w:hAnsi="Calibri" w:cs="Calibri"/>
                <w:color w:val="000000"/>
              </w:rPr>
              <w:fldChar w:fldCharType="separate"/>
            </w:r>
            <w:r w:rsidRPr="00BB1865">
              <w:rPr>
                <w:rFonts w:ascii="Calibri" w:hAnsi="Calibri" w:cs="Calibri"/>
              </w:rPr>
              <w:t>(Guiral et al., 2006)</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CEP</w:t>
            </w:r>
            <w:r>
              <w:rPr>
                <w:rFonts w:ascii="Calibri" w:hAnsi="Calibri" w:cs="Calibri"/>
                <w:i/>
                <w:iCs/>
                <w:color w:val="000000"/>
                <w:vertAlign w:val="subscript"/>
              </w:rPr>
              <w:t>lac</w:t>
            </w:r>
            <w:r>
              <w:rPr>
                <w:rFonts w:ascii="Calibri" w:hAnsi="Calibri" w:cs="Calibri"/>
                <w:i/>
                <w:iCs/>
                <w:color w:val="000000"/>
              </w:rPr>
              <w:t>-dprA-gfp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CJ379</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AGTTTTGGAAGTATTTTGTCATCTA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comE-gfp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CJ380</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CCTTTAGAAACCATTCCGGAACCCTCGAGCTTTTGAGATTTTTTCTCTAAAATATCTT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comE-gfp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CJ381</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AAGATATTTTAGAGAAAAAATCTCAAAAGCTCGAGGGTTCCGGAATGGTTTCTAAAGG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comE-gfp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CJ382</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CATTATATCAATTTCTTGCTAATTGTCAATTATTTATACAATTCATCCATACCATGTG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comE-gfp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CJ383</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CACATGGTATGGATGAATTGTATAAATAATTGACAATTAGCAAGAAATTGATATAATG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comE-gfp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CJ384</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CTATCAAAGAAGTAGAAGTAATAGG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comE-gfp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CJ385</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TTACAAGAAAAAACATTTTAGGAGA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color w:val="000000"/>
              </w:rPr>
              <w:t>Δ</w:t>
            </w:r>
            <w:r>
              <w:rPr>
                <w:rFonts w:ascii="Calibri" w:hAnsi="Calibri" w:cs="Calibri"/>
                <w:i/>
                <w:iCs/>
                <w:color w:val="000000"/>
              </w:rPr>
              <w:t>comCDE</w:t>
            </w:r>
            <w:proofErr w:type="spellEnd"/>
            <w:r>
              <w:rPr>
                <w:rFonts w:ascii="Calibri" w:hAnsi="Calibri" w:cs="Calibri"/>
                <w:i/>
                <w:iCs/>
                <w:color w:val="000000"/>
              </w:rPr>
              <w:t>::</w:t>
            </w:r>
            <w:proofErr w:type="spellStart"/>
            <w:r>
              <w:rPr>
                <w:rFonts w:ascii="Calibri" w:hAnsi="Calibri" w:cs="Calibri"/>
                <w:i/>
                <w:iCs/>
                <w:color w:val="000000"/>
              </w:rPr>
              <w:t>trim</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CJ410</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GCG</w:t>
            </w:r>
            <w:r>
              <w:rPr>
                <w:rFonts w:ascii="Calibri" w:hAnsi="Calibri" w:cs="Calibri"/>
                <w:i/>
                <w:iCs/>
                <w:color w:val="000000"/>
                <w:u w:val="single"/>
              </w:rPr>
              <w:t>CCATGG</w:t>
            </w:r>
            <w:r>
              <w:rPr>
                <w:rFonts w:ascii="Calibri" w:hAnsi="Calibri" w:cs="Calibri"/>
                <w:color w:val="000000"/>
              </w:rPr>
              <w:t>CCTAATTAGCTGAAGGAGGAATA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CEP</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dprA</w:t>
            </w:r>
            <w:proofErr w:type="spellEnd"/>
            <w:r>
              <w:rPr>
                <w:rFonts w:ascii="Calibri" w:hAnsi="Calibri" w:cs="Calibri"/>
                <w:i/>
                <w:iCs/>
                <w:color w:val="000000"/>
              </w:rPr>
              <w:t>-</w:t>
            </w:r>
            <w:proofErr w:type="spellStart"/>
            <w:r>
              <w:rPr>
                <w:rFonts w:ascii="Calibri" w:hAnsi="Calibri" w:cs="Calibri"/>
                <w:i/>
                <w:iCs/>
                <w:color w:val="000000"/>
              </w:rPr>
              <w:t>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CJ411</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GCG</w:t>
            </w:r>
            <w:r>
              <w:rPr>
                <w:rFonts w:ascii="Calibri" w:hAnsi="Calibri" w:cs="Calibri"/>
                <w:i/>
                <w:iCs/>
                <w:color w:val="000000"/>
                <w:u w:val="single"/>
              </w:rPr>
              <w:t>GGATCC</w:t>
            </w:r>
            <w:r>
              <w:rPr>
                <w:rFonts w:ascii="Calibri" w:hAnsi="Calibri" w:cs="Calibri"/>
                <w:color w:val="000000"/>
              </w:rPr>
              <w:t>TTATTTATACAATTCATCCATACCAT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CEP</w:t>
            </w:r>
            <w:r>
              <w:rPr>
                <w:rFonts w:ascii="Calibri" w:hAnsi="Calibri" w:cs="Calibri"/>
                <w:i/>
                <w:iCs/>
                <w:color w:val="000000"/>
                <w:vertAlign w:val="subscript"/>
              </w:rPr>
              <w:t>R</w:t>
            </w:r>
            <w:r>
              <w:rPr>
                <w:rFonts w:ascii="Calibri" w:hAnsi="Calibri" w:cs="Calibri"/>
                <w:i/>
                <w:iCs/>
                <w:color w:val="000000"/>
              </w:rPr>
              <w:t>-</w:t>
            </w:r>
            <w:proofErr w:type="spellStart"/>
            <w:r>
              <w:rPr>
                <w:rFonts w:ascii="Calibri" w:hAnsi="Calibri" w:cs="Calibri"/>
                <w:i/>
                <w:iCs/>
                <w:color w:val="000000"/>
              </w:rPr>
              <w:t>dprA</w:t>
            </w:r>
            <w:proofErr w:type="spellEnd"/>
            <w:r>
              <w:rPr>
                <w:rFonts w:ascii="Calibri" w:hAnsi="Calibri" w:cs="Calibri"/>
                <w:i/>
                <w:iCs/>
                <w:color w:val="000000"/>
              </w:rPr>
              <w:t>-</w:t>
            </w:r>
            <w:proofErr w:type="spellStart"/>
            <w:r>
              <w:rPr>
                <w:rFonts w:ascii="Calibri" w:hAnsi="Calibri" w:cs="Calibri"/>
                <w:i/>
                <w:iCs/>
                <w:color w:val="000000"/>
              </w:rPr>
              <w:t>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CJ431</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GCG</w:t>
            </w:r>
            <w:r>
              <w:rPr>
                <w:rFonts w:ascii="Calibri" w:hAnsi="Calibri" w:cs="Calibri"/>
                <w:i/>
                <w:iCs/>
                <w:color w:val="000000"/>
                <w:u w:val="single"/>
              </w:rPr>
              <w:t>CTCGAG</w:t>
            </w:r>
            <w:r>
              <w:rPr>
                <w:rFonts w:ascii="Calibri" w:hAnsi="Calibri" w:cs="Calibri"/>
                <w:color w:val="000000"/>
              </w:rPr>
              <w:t>TCTAGAGGATCTGGTGGAGAAGCTGCAGC</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dprA-mkate2</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CJ432</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GCG</w:t>
            </w:r>
            <w:r>
              <w:rPr>
                <w:rFonts w:ascii="Calibri" w:hAnsi="Calibri" w:cs="Calibri"/>
                <w:i/>
                <w:iCs/>
                <w:color w:val="000000"/>
                <w:u w:val="single"/>
              </w:rPr>
              <w:t>AAGCTT</w:t>
            </w:r>
            <w:r>
              <w:rPr>
                <w:rFonts w:ascii="Calibri" w:hAnsi="Calibri" w:cs="Calibri"/>
                <w:color w:val="000000"/>
              </w:rPr>
              <w:t>TTAACGGTGTCCCAATTTACTAGGCAAAT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dprA-mkate2</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CJ454</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GCG</w:t>
            </w:r>
            <w:r>
              <w:rPr>
                <w:rFonts w:ascii="Calibri" w:hAnsi="Calibri" w:cs="Calibri"/>
                <w:i/>
                <w:iCs/>
                <w:color w:val="000000"/>
                <w:u w:val="single"/>
              </w:rPr>
              <w:t>CTCGAG</w:t>
            </w:r>
            <w:r>
              <w:rPr>
                <w:rFonts w:ascii="Calibri" w:hAnsi="Calibri" w:cs="Calibri"/>
                <w:color w:val="000000"/>
              </w:rPr>
              <w:t>TTATTTATACAATTCATCCATACC</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dprA-mTurquouise</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CJ455</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GCG</w:t>
            </w:r>
            <w:r>
              <w:rPr>
                <w:rFonts w:ascii="Calibri" w:hAnsi="Calibri" w:cs="Calibri"/>
                <w:i/>
                <w:iCs/>
                <w:color w:val="000000"/>
                <w:u w:val="single"/>
              </w:rPr>
              <w:t>CTCGAG</w:t>
            </w:r>
            <w:r>
              <w:rPr>
                <w:rFonts w:ascii="Calibri" w:hAnsi="Calibri" w:cs="Calibri"/>
                <w:color w:val="000000"/>
              </w:rPr>
              <w:t>ATGGTTTCTAAAGGTGAAGAATTG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dprA-mTurquouise</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CJ471</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TCTAGAACTAGTGGATCCCCCGGGCTGCAGATAATAAAATCTCCTAAAATGTTTTTTCTT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color w:val="000000"/>
              </w:rPr>
              <w:t>Δ</w:t>
            </w:r>
            <w:r>
              <w:rPr>
                <w:rFonts w:ascii="Calibri" w:hAnsi="Calibri" w:cs="Calibri"/>
                <w:i/>
                <w:iCs/>
                <w:color w:val="000000"/>
              </w:rPr>
              <w:t>comCDE</w:t>
            </w:r>
            <w:proofErr w:type="spellEnd"/>
            <w:r>
              <w:rPr>
                <w:rFonts w:ascii="Calibri" w:hAnsi="Calibri" w:cs="Calibri"/>
                <w:i/>
                <w:iCs/>
                <w:color w:val="000000"/>
              </w:rPr>
              <w:t>::</w:t>
            </w:r>
            <w:proofErr w:type="spellStart"/>
            <w:r>
              <w:rPr>
                <w:rFonts w:ascii="Calibri" w:hAnsi="Calibri" w:cs="Calibri"/>
                <w:i/>
                <w:iCs/>
                <w:color w:val="000000"/>
              </w:rPr>
              <w:t>trim</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CJ472</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AAGAAAAAACATTTTAGGAGATTTTATTATCTGCAGCCCGGGGGATCCACTAGTTCTAGA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color w:val="000000"/>
              </w:rPr>
              <w:t>Δ</w:t>
            </w:r>
            <w:r>
              <w:rPr>
                <w:rFonts w:ascii="Calibri" w:hAnsi="Calibri" w:cs="Calibri"/>
                <w:i/>
                <w:iCs/>
                <w:color w:val="000000"/>
              </w:rPr>
              <w:t>comCDE</w:t>
            </w:r>
            <w:proofErr w:type="spellEnd"/>
            <w:r>
              <w:rPr>
                <w:rFonts w:ascii="Calibri" w:hAnsi="Calibri" w:cs="Calibri"/>
                <w:i/>
                <w:iCs/>
                <w:color w:val="000000"/>
              </w:rPr>
              <w:t>::</w:t>
            </w:r>
            <w:proofErr w:type="spellStart"/>
            <w:r>
              <w:rPr>
                <w:rFonts w:ascii="Calibri" w:hAnsi="Calibri" w:cs="Calibri"/>
                <w:i/>
                <w:iCs/>
                <w:color w:val="000000"/>
              </w:rPr>
              <w:t>trim</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CJ473</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TCACTTTTGAGATTTTTTCTCTAAAATATCTCAAAGCTTATCGATACCGTCGACCTCGAG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color w:val="000000"/>
              </w:rPr>
              <w:t>Δ</w:t>
            </w:r>
            <w:r>
              <w:rPr>
                <w:rFonts w:ascii="Calibri" w:hAnsi="Calibri" w:cs="Calibri"/>
                <w:i/>
                <w:iCs/>
                <w:color w:val="000000"/>
              </w:rPr>
              <w:t>comCDE</w:t>
            </w:r>
            <w:proofErr w:type="spellEnd"/>
            <w:r>
              <w:rPr>
                <w:rFonts w:ascii="Calibri" w:hAnsi="Calibri" w:cs="Calibri"/>
                <w:i/>
                <w:iCs/>
                <w:color w:val="000000"/>
              </w:rPr>
              <w:t>::</w:t>
            </w:r>
            <w:proofErr w:type="spellStart"/>
            <w:r>
              <w:rPr>
                <w:rFonts w:ascii="Calibri" w:hAnsi="Calibri" w:cs="Calibri"/>
                <w:i/>
                <w:iCs/>
                <w:color w:val="000000"/>
              </w:rPr>
              <w:t>trim</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CJ474</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CTCGAGGTCGACGGTATCGATAAGCTTTGAGATATTTTAGAGAAAAAATCTCAAAAGTGA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color w:val="000000"/>
              </w:rPr>
              <w:t>Δ</w:t>
            </w:r>
            <w:r>
              <w:rPr>
                <w:rFonts w:ascii="Calibri" w:hAnsi="Calibri" w:cs="Calibri"/>
                <w:i/>
                <w:iCs/>
                <w:color w:val="000000"/>
              </w:rPr>
              <w:t>comCDE</w:t>
            </w:r>
            <w:proofErr w:type="spellEnd"/>
            <w:r>
              <w:rPr>
                <w:rFonts w:ascii="Calibri" w:hAnsi="Calibri" w:cs="Calibri"/>
                <w:i/>
                <w:iCs/>
                <w:color w:val="000000"/>
              </w:rPr>
              <w:t>::</w:t>
            </w:r>
            <w:proofErr w:type="spellStart"/>
            <w:r>
              <w:rPr>
                <w:rFonts w:ascii="Calibri" w:hAnsi="Calibri" w:cs="Calibri"/>
                <w:i/>
                <w:iCs/>
                <w:color w:val="000000"/>
              </w:rPr>
              <w:t>trim</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CJ496</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ACCTTTAGAAACCATTCCGGAACCCTCGAGAAATTCAAATTCCGCAAGAACATCTTGCC</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CEP</w:t>
            </w:r>
            <w:r>
              <w:rPr>
                <w:rFonts w:ascii="Calibri" w:hAnsi="Calibri" w:cs="Calibri"/>
                <w:i/>
                <w:iCs/>
                <w:color w:val="000000"/>
                <w:vertAlign w:val="subscript"/>
              </w:rPr>
              <w:t>lac</w:t>
            </w:r>
            <w:r>
              <w:rPr>
                <w:rFonts w:ascii="Calibri" w:hAnsi="Calibri" w:cs="Calibri"/>
                <w:i/>
                <w:iCs/>
                <w:color w:val="000000"/>
              </w:rPr>
              <w:t>-dprA-gfp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CJ497</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GGCAAGATGTTCTTGCGGAATTTGAATTTCTCGAGGGTTCCGGAATGGTTTCTAAAGGT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CEP</w:t>
            </w:r>
            <w:r>
              <w:rPr>
                <w:rFonts w:ascii="Calibri" w:hAnsi="Calibri" w:cs="Calibri"/>
                <w:i/>
                <w:iCs/>
                <w:color w:val="000000"/>
                <w:vertAlign w:val="subscript"/>
              </w:rPr>
              <w:t>lac</w:t>
            </w:r>
            <w:r>
              <w:rPr>
                <w:rFonts w:ascii="Calibri" w:hAnsi="Calibri" w:cs="Calibri"/>
                <w:i/>
                <w:iCs/>
                <w:color w:val="000000"/>
              </w:rPr>
              <w:t>-dprA-gfp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CJ498</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ACATTATCCATTAAAAATCAAACGGATCCTTATTTATACAATTCATCCATACCATGTG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CEP</w:t>
            </w:r>
            <w:r>
              <w:rPr>
                <w:rFonts w:ascii="Calibri" w:hAnsi="Calibri" w:cs="Calibri"/>
                <w:i/>
                <w:iCs/>
                <w:color w:val="000000"/>
                <w:vertAlign w:val="subscript"/>
              </w:rPr>
              <w:t>lac</w:t>
            </w:r>
            <w:r>
              <w:rPr>
                <w:rFonts w:ascii="Calibri" w:hAnsi="Calibri" w:cs="Calibri"/>
                <w:i/>
                <w:iCs/>
                <w:color w:val="000000"/>
              </w:rPr>
              <w:t>-dprA-gfp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CJ499</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CACATGGTATGGATGAATTGTATAAATAAGGATCCGTTTGATTTTTAATGGATAATGT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CEP</w:t>
            </w:r>
            <w:r>
              <w:rPr>
                <w:rFonts w:ascii="Calibri" w:hAnsi="Calibri" w:cs="Calibri"/>
                <w:i/>
                <w:iCs/>
                <w:color w:val="000000"/>
                <w:vertAlign w:val="subscript"/>
              </w:rPr>
              <w:t>lac</w:t>
            </w:r>
            <w:r>
              <w:rPr>
                <w:rFonts w:ascii="Calibri" w:hAnsi="Calibri" w:cs="Calibri"/>
                <w:i/>
                <w:iCs/>
                <w:color w:val="000000"/>
              </w:rPr>
              <w:t>-dprA-gfp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CJ500</w:t>
            </w:r>
          </w:p>
        </w:tc>
        <w:tc>
          <w:tcPr>
            <w:tcW w:w="8118" w:type="dxa"/>
            <w:vAlign w:val="bottom"/>
          </w:tcPr>
          <w:p w:rsidR="00FA43B0" w:rsidRDefault="00FA43B0" w:rsidP="00FA43B0">
            <w:pPr>
              <w:rPr>
                <w:rFonts w:ascii="Calibri" w:hAnsi="Calibri" w:cs="Calibri"/>
              </w:rPr>
            </w:pPr>
            <w:r>
              <w:rPr>
                <w:rFonts w:ascii="Calibri" w:hAnsi="Calibri" w:cs="Calibri"/>
              </w:rPr>
              <w:t>GCGCCAAGAGGAAGGATTGATCAA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CEP</w:t>
            </w:r>
            <w:r>
              <w:rPr>
                <w:rFonts w:ascii="Calibri" w:hAnsi="Calibri" w:cs="Calibri"/>
                <w:i/>
                <w:iCs/>
                <w:color w:val="000000"/>
                <w:vertAlign w:val="subscript"/>
              </w:rPr>
              <w:t>lac</w:t>
            </w:r>
            <w:r>
              <w:rPr>
                <w:rFonts w:ascii="Calibri" w:hAnsi="Calibri" w:cs="Calibri"/>
                <w:i/>
                <w:iCs/>
                <w:color w:val="000000"/>
              </w:rPr>
              <w:t>-dprA-gfp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CJ508</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GTCGCTCATTAAAAGGTCAGTTAAT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comW-gfp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CJ513</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CTAAAATATTTGTTTGTTCACGACC</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comW-gfp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CJ514</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CCTTTAGAAACCATTCCGGAACCCTCGAGACAAGAAATAAACCCCCGATTCATTACCA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comW-gfp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lastRenderedPageBreak/>
              <w:t>CJ515</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TGGTAATGAATCGGGGGTTTATTTCTTGT</w:t>
            </w:r>
            <w:r>
              <w:rPr>
                <w:rFonts w:ascii="Calibri" w:hAnsi="Calibri" w:cs="Calibri"/>
                <w:i/>
                <w:iCs/>
                <w:color w:val="000000"/>
                <w:u w:val="single"/>
              </w:rPr>
              <w:t>CTCGAG</w:t>
            </w:r>
            <w:r>
              <w:rPr>
                <w:rFonts w:ascii="Calibri" w:hAnsi="Calibri" w:cs="Calibri"/>
                <w:color w:val="000000"/>
              </w:rPr>
              <w:t>GGTTCCGGAATGGTTTCTAAAGG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comW-gfp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CJ516</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AATTAGTTCGGAAATTTACTAAAATTACCTTATTTATACAATTCATCCATACCATGTG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comW-gfp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CJ517</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CACATGGTATGGATGAATTGTATAAATAAGGTAATTTTAGTAAATTTCCGAACTAATT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comW-gfp</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CJ559</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GCGGATGAAACAGGATTCGATACTTAT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color w:val="000000"/>
              </w:rPr>
              <w:t>Δ</w:t>
            </w:r>
            <w:r>
              <w:rPr>
                <w:rFonts w:ascii="Calibri" w:hAnsi="Calibri" w:cs="Calibri"/>
                <w:i/>
                <w:iCs/>
                <w:color w:val="000000"/>
              </w:rPr>
              <w:t>comW</w:t>
            </w:r>
            <w:proofErr w:type="spellEnd"/>
            <w:r>
              <w:rPr>
                <w:rFonts w:ascii="Calibri" w:hAnsi="Calibri" w:cs="Calibri"/>
                <w:i/>
                <w:iCs/>
                <w:color w:val="000000"/>
              </w:rPr>
              <w:t>::</w:t>
            </w:r>
            <w:proofErr w:type="spellStart"/>
            <w:r>
              <w:rPr>
                <w:rFonts w:ascii="Calibri" w:hAnsi="Calibri" w:cs="Calibri"/>
                <w:i/>
                <w:iCs/>
                <w:color w:val="000000"/>
              </w:rPr>
              <w:t>trim</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CJ560</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TCTAGAACTAGTGGATCCCCCGGGCTGCAGAATCAAATACTCCTTTTCTTTTTTATAAA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color w:val="000000"/>
              </w:rPr>
              <w:t>Δ</w:t>
            </w:r>
            <w:r>
              <w:rPr>
                <w:rFonts w:ascii="Calibri" w:hAnsi="Calibri" w:cs="Calibri"/>
                <w:i/>
                <w:iCs/>
                <w:color w:val="000000"/>
              </w:rPr>
              <w:t>comW</w:t>
            </w:r>
            <w:proofErr w:type="spellEnd"/>
            <w:r>
              <w:rPr>
                <w:rFonts w:ascii="Calibri" w:hAnsi="Calibri" w:cs="Calibri"/>
                <w:i/>
                <w:iCs/>
                <w:color w:val="000000"/>
              </w:rPr>
              <w:t>::</w:t>
            </w:r>
            <w:proofErr w:type="spellStart"/>
            <w:r>
              <w:rPr>
                <w:rFonts w:ascii="Calibri" w:hAnsi="Calibri" w:cs="Calibri"/>
                <w:i/>
                <w:iCs/>
                <w:color w:val="000000"/>
              </w:rPr>
              <w:t>trim</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CJ561</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TTTATAAAAAAGAAAAGGAGTATTTGATTCTGCAGCCCGGGGGATCCACTAGTTCTAGA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color w:val="000000"/>
              </w:rPr>
              <w:t>Δ</w:t>
            </w:r>
            <w:r>
              <w:rPr>
                <w:rFonts w:ascii="Calibri" w:hAnsi="Calibri" w:cs="Calibri"/>
                <w:i/>
                <w:iCs/>
                <w:color w:val="000000"/>
              </w:rPr>
              <w:t>comW</w:t>
            </w:r>
            <w:proofErr w:type="spellEnd"/>
            <w:r>
              <w:rPr>
                <w:rFonts w:ascii="Calibri" w:hAnsi="Calibri" w:cs="Calibri"/>
                <w:i/>
                <w:iCs/>
                <w:color w:val="000000"/>
              </w:rPr>
              <w:t>::</w:t>
            </w:r>
            <w:proofErr w:type="spellStart"/>
            <w:r>
              <w:rPr>
                <w:rFonts w:ascii="Calibri" w:hAnsi="Calibri" w:cs="Calibri"/>
                <w:i/>
                <w:iCs/>
                <w:color w:val="000000"/>
              </w:rPr>
              <w:t>trim</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CJ562</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AATTAGTTCGGAAATTTACTAAAATTACCAAGCTTATCGATACCGTCGACCTCGAGGG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color w:val="000000"/>
              </w:rPr>
              <w:t>Δ</w:t>
            </w:r>
            <w:r>
              <w:rPr>
                <w:rFonts w:ascii="Calibri" w:hAnsi="Calibri" w:cs="Calibri"/>
                <w:i/>
                <w:iCs/>
                <w:color w:val="000000"/>
              </w:rPr>
              <w:t>comW</w:t>
            </w:r>
            <w:proofErr w:type="spellEnd"/>
            <w:r>
              <w:rPr>
                <w:rFonts w:ascii="Calibri" w:hAnsi="Calibri" w:cs="Calibri"/>
                <w:i/>
                <w:iCs/>
                <w:color w:val="000000"/>
              </w:rPr>
              <w:t>::</w:t>
            </w:r>
            <w:proofErr w:type="spellStart"/>
            <w:r>
              <w:rPr>
                <w:rFonts w:ascii="Calibri" w:hAnsi="Calibri" w:cs="Calibri"/>
                <w:i/>
                <w:iCs/>
                <w:color w:val="000000"/>
              </w:rPr>
              <w:t>trim</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CJ563</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CCCTCGAGGTCGACGGTATCGATAAGCTTGGTAATTTTAGTAAATTTCCGAACTAATT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color w:val="000000"/>
              </w:rPr>
              <w:t>Δ</w:t>
            </w:r>
            <w:r>
              <w:rPr>
                <w:rFonts w:ascii="Calibri" w:hAnsi="Calibri" w:cs="Calibri"/>
                <w:i/>
                <w:iCs/>
                <w:color w:val="000000"/>
              </w:rPr>
              <w:t>comW</w:t>
            </w:r>
            <w:proofErr w:type="spellEnd"/>
            <w:r>
              <w:rPr>
                <w:rFonts w:ascii="Calibri" w:hAnsi="Calibri" w:cs="Calibri"/>
                <w:i/>
                <w:iCs/>
                <w:color w:val="000000"/>
              </w:rPr>
              <w:t>::</w:t>
            </w:r>
            <w:proofErr w:type="spellStart"/>
            <w:r>
              <w:rPr>
                <w:rFonts w:ascii="Calibri" w:hAnsi="Calibri" w:cs="Calibri"/>
                <w:i/>
                <w:iCs/>
                <w:color w:val="000000"/>
              </w:rPr>
              <w:t>trim</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CJ564</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GCGCCGTCTATAGTATACCCGACCTAT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color w:val="000000"/>
              </w:rPr>
              <w:t>Δ</w:t>
            </w:r>
            <w:r>
              <w:rPr>
                <w:rFonts w:ascii="Calibri" w:hAnsi="Calibri" w:cs="Calibri"/>
                <w:i/>
                <w:iCs/>
                <w:color w:val="000000"/>
              </w:rPr>
              <w:t>comW</w:t>
            </w:r>
            <w:proofErr w:type="spellEnd"/>
            <w:r>
              <w:rPr>
                <w:rFonts w:ascii="Calibri" w:hAnsi="Calibri" w:cs="Calibri"/>
                <w:i/>
                <w:iCs/>
                <w:color w:val="000000"/>
              </w:rPr>
              <w:t>::</w:t>
            </w:r>
            <w:proofErr w:type="spellStart"/>
            <w:r>
              <w:rPr>
                <w:rFonts w:ascii="Calibri" w:hAnsi="Calibri" w:cs="Calibri"/>
                <w:i/>
                <w:iCs/>
                <w:color w:val="000000"/>
              </w:rPr>
              <w:t>trim</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CJ643</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GCGATACATGATTGCACTTCCTAAAGA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comX1-gfp</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CJ644</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TCTTCACCTTTAGAAACCATTCCGGAACC</w:t>
            </w:r>
            <w:r>
              <w:rPr>
                <w:rFonts w:ascii="Calibri" w:hAnsi="Calibri" w:cs="Calibri"/>
                <w:i/>
                <w:iCs/>
                <w:color w:val="000000"/>
                <w:u w:val="single"/>
              </w:rPr>
              <w:t>CTCGAG</w:t>
            </w:r>
            <w:r>
              <w:rPr>
                <w:rFonts w:ascii="Calibri" w:hAnsi="Calibri" w:cs="Calibri"/>
                <w:color w:val="000000"/>
              </w:rPr>
              <w:t>ATGGGTACGGATAGTAAACT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comX1-gfp</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CJ645</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AGTTTACTATCCGTACCCAT</w:t>
            </w:r>
            <w:r>
              <w:rPr>
                <w:rFonts w:ascii="Calibri" w:hAnsi="Calibri" w:cs="Calibri"/>
                <w:i/>
                <w:iCs/>
                <w:color w:val="000000"/>
                <w:u w:val="single"/>
              </w:rPr>
              <w:t>CTCGAG</w:t>
            </w:r>
            <w:r>
              <w:rPr>
                <w:rFonts w:ascii="Calibri" w:hAnsi="Calibri" w:cs="Calibri"/>
                <w:color w:val="000000"/>
              </w:rPr>
              <w:t>GGTTCCGGAATGGTTTCTAAAGGTGAAGA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comX1-gfp</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CJ646</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ATTTTTTTCATTTTTTTTGCATGACTTATTATTTATACAATTCATCCATACCATGT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comX1-gfp</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CJ647</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ACATGGTATGGATGAATTGTATAAATAATAAGTCATGCAAAAAAAATGAAAAAAAT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comX1-gfp</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CJ648</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GCGGAGAGCCGCTTTCGCCACCGGTGT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comX1-gfp</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DDL48</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GTGATATAATAAAAAGAGAAGAAATATGACTGTACGTCAT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spr0031</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DDL49</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CAAGTATTTTTCAAACTTTTA</w:t>
            </w:r>
            <w:r>
              <w:rPr>
                <w:rFonts w:ascii="Calibri" w:hAnsi="Calibri" w:cs="Calibri"/>
                <w:i/>
                <w:iCs/>
                <w:color w:val="000000"/>
                <w:u w:val="single"/>
              </w:rPr>
              <w:t>GGATCC</w:t>
            </w:r>
            <w:r>
              <w:rPr>
                <w:rFonts w:ascii="Calibri" w:hAnsi="Calibri" w:cs="Calibri"/>
                <w:color w:val="000000"/>
              </w:rPr>
              <w:t>TAATAGATAGAGCCAGAGAAT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spr0031</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DDL50</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ATTCTCTGGCTCTATCTATTA</w:t>
            </w:r>
            <w:r>
              <w:rPr>
                <w:rFonts w:ascii="Calibri" w:hAnsi="Calibri" w:cs="Calibri"/>
                <w:i/>
                <w:iCs/>
                <w:color w:val="000000"/>
                <w:u w:val="single"/>
              </w:rPr>
              <w:t>GGATCC</w:t>
            </w:r>
            <w:r>
              <w:rPr>
                <w:rFonts w:ascii="Calibri" w:hAnsi="Calibri" w:cs="Calibri"/>
                <w:color w:val="000000"/>
              </w:rPr>
              <w:t>TAAAAGTTTGAAAAATACTTG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spr0031</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DDL51</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ATTTTCGCTGAGTTTTTCAAGTAAAATAGGCTCTGTTTCT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spr0031</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DDL52</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CCGATGGCAAAAACGCCGACTTCTTCAGGTTTAAGAGTGT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cibA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DDL53</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GCTCACTTTTCCTTTTCTTTA</w:t>
            </w:r>
            <w:r>
              <w:rPr>
                <w:rFonts w:ascii="Calibri" w:hAnsi="Calibri" w:cs="Calibri"/>
                <w:i/>
                <w:iCs/>
                <w:color w:val="000000"/>
                <w:u w:val="single"/>
              </w:rPr>
              <w:t>GGATCC</w:t>
            </w:r>
            <w:r>
              <w:rPr>
                <w:rFonts w:ascii="Calibri" w:hAnsi="Calibri" w:cs="Calibri"/>
                <w:color w:val="000000"/>
              </w:rPr>
              <w:t>TTAAAAGTGAACAAGAAAAAA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cibA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DDL54</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TTTTTTCTTGTTCACTTTTAA</w:t>
            </w:r>
            <w:r>
              <w:rPr>
                <w:rFonts w:ascii="Calibri" w:hAnsi="Calibri" w:cs="Calibri"/>
                <w:i/>
                <w:iCs/>
                <w:color w:val="000000"/>
                <w:u w:val="single"/>
              </w:rPr>
              <w:t>GGATCC</w:t>
            </w:r>
            <w:r>
              <w:rPr>
                <w:rFonts w:ascii="Calibri" w:hAnsi="Calibri" w:cs="Calibri"/>
                <w:color w:val="000000"/>
              </w:rPr>
              <w:t>TAAAGAAAAGGAAAAGTGAGC</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cibA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DDL55</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TCACGTCCTCTTCGGTAATCCCTGCTTCTGCCAATGCCTC</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cibA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DDL56</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CTCACACTTGCTTCAATGTTGAATGAATTAGACATAAGAG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comEA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DDL57</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TATTTTCTCCTCTCTTAGATA</w:t>
            </w:r>
            <w:r>
              <w:rPr>
                <w:rFonts w:ascii="Calibri" w:hAnsi="Calibri" w:cs="Calibri"/>
                <w:i/>
                <w:iCs/>
                <w:color w:val="000000"/>
                <w:u w:val="single"/>
              </w:rPr>
              <w:t>GGATCC</w:t>
            </w:r>
            <w:r>
              <w:rPr>
                <w:rFonts w:ascii="Calibri" w:hAnsi="Calibri" w:cs="Calibri"/>
                <w:color w:val="000000"/>
              </w:rPr>
              <w:t>TAGAGGAAGAAAAAACAGTCG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comEA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DDL58</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CGACTGTTTTTTCTTCCTCTA</w:t>
            </w:r>
            <w:r>
              <w:rPr>
                <w:rFonts w:ascii="Calibri" w:hAnsi="Calibri" w:cs="Calibri"/>
                <w:i/>
                <w:iCs/>
                <w:color w:val="000000"/>
                <w:u w:val="single"/>
              </w:rPr>
              <w:t>GGATCC</w:t>
            </w:r>
            <w:r>
              <w:rPr>
                <w:rFonts w:ascii="Calibri" w:hAnsi="Calibri" w:cs="Calibri"/>
                <w:color w:val="000000"/>
              </w:rPr>
              <w:t>TATCTAAGAGAGGAGAAAATA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comEA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DDL59</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AGTCAGCCATTTCAACTTTTCTTGGGTCAAGCCCAATCGC</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comEA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DDL60</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GATAAGCGTAAGCATTCACAAAAAGACAAGAAGAAAAAAG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coiA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DDL61</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AATTCCCTCCTTTTCTATATA</w:t>
            </w:r>
            <w:r>
              <w:rPr>
                <w:rFonts w:ascii="Calibri" w:hAnsi="Calibri" w:cs="Calibri"/>
                <w:i/>
                <w:iCs/>
                <w:color w:val="000000"/>
                <w:u w:val="single"/>
              </w:rPr>
              <w:t>GGATCC</w:t>
            </w:r>
            <w:r>
              <w:rPr>
                <w:rFonts w:ascii="Calibri" w:hAnsi="Calibri" w:cs="Calibri"/>
                <w:color w:val="000000"/>
              </w:rPr>
              <w:t>TAAAAAGAAAAAAGATCAGGA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coiA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DDL62</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TCCTGATCTTTTTTCTTTTTA</w:t>
            </w:r>
            <w:r>
              <w:rPr>
                <w:rFonts w:ascii="Calibri" w:hAnsi="Calibri" w:cs="Calibri"/>
                <w:i/>
                <w:iCs/>
                <w:color w:val="000000"/>
                <w:u w:val="single"/>
              </w:rPr>
              <w:t>GGATCC</w:t>
            </w:r>
            <w:r>
              <w:rPr>
                <w:rFonts w:ascii="Calibri" w:hAnsi="Calibri" w:cs="Calibri"/>
                <w:color w:val="000000"/>
              </w:rPr>
              <w:t>TATATAGAAAAGGAGGGAATT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coiA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DDL63</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GCTCCAGCCAATAATTCTTCTTCACGTTGTGAAAGAACGT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coiA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DDL64</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TTTGTCAAGGTCTTTGAATTCTTTCTTAAACAAGCCTTGT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dprA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lastRenderedPageBreak/>
              <w:t>DDL65</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TTTGATTTTTTACGAACTTTA</w:t>
            </w:r>
            <w:r>
              <w:rPr>
                <w:rFonts w:ascii="Calibri" w:hAnsi="Calibri" w:cs="Calibri"/>
                <w:i/>
                <w:iCs/>
                <w:color w:val="000000"/>
                <w:u w:val="single"/>
              </w:rPr>
              <w:t>GGATCC</w:t>
            </w:r>
            <w:r>
              <w:rPr>
                <w:rFonts w:ascii="Calibri" w:hAnsi="Calibri" w:cs="Calibri"/>
                <w:color w:val="000000"/>
              </w:rPr>
              <w:t>TGATAGATGAGTAGAAAAAGA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dprA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DDL66</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TCTTTTTCTACTCATCTATCA</w:t>
            </w:r>
            <w:r>
              <w:rPr>
                <w:rFonts w:ascii="Calibri" w:hAnsi="Calibri" w:cs="Calibri"/>
                <w:i/>
                <w:iCs/>
                <w:color w:val="000000"/>
                <w:u w:val="single"/>
              </w:rPr>
              <w:t>GGATCC</w:t>
            </w:r>
            <w:r>
              <w:rPr>
                <w:rFonts w:ascii="Calibri" w:hAnsi="Calibri" w:cs="Calibri"/>
                <w:color w:val="000000"/>
              </w:rPr>
              <w:t>TAAAGTTCGTAAAAAATCAAA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dprA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DDL67</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CTCTTGGTAAAAGAAGGGAAAGTTCGCCTCTCAATTTTCTTAAATATT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dprA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DDL68</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CTGTGAAAGGTAACCACGGTCAAACTGCATTCCTTCTACG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ssbB</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DDL69</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TGTAACTTTTTTTGATTTCCA</w:t>
            </w:r>
            <w:r>
              <w:rPr>
                <w:rFonts w:ascii="Calibri" w:hAnsi="Calibri" w:cs="Calibri"/>
                <w:i/>
                <w:iCs/>
                <w:color w:val="000000"/>
                <w:u w:val="single"/>
              </w:rPr>
              <w:t>GGATCC</w:t>
            </w:r>
            <w:r>
              <w:rPr>
                <w:rFonts w:ascii="Calibri" w:hAnsi="Calibri" w:cs="Calibri"/>
                <w:color w:val="000000"/>
              </w:rPr>
              <w:t>TGATAAGTAGGAGGAAGAAAA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ssbB</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DDL70</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TTTTCTTCCTCCTACTTATCA</w:t>
            </w:r>
            <w:r>
              <w:rPr>
                <w:rFonts w:ascii="Calibri" w:hAnsi="Calibri" w:cs="Calibri"/>
                <w:i/>
                <w:iCs/>
                <w:color w:val="000000"/>
                <w:u w:val="single"/>
              </w:rPr>
              <w:t>GGATCC</w:t>
            </w:r>
            <w:r>
              <w:rPr>
                <w:rFonts w:ascii="Calibri" w:hAnsi="Calibri" w:cs="Calibri"/>
                <w:color w:val="000000"/>
              </w:rPr>
              <w:t>TGGAAATCAAAAAAAGTTACA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ssbB</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DDL71</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ACAATGATTTTTACGTATAACAAAGAACATGTCGGTGATG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ssbB</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DDL72</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GAAAAGACACTCATCTTAGAACTTCTTTTATAAAAAGTGA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comGA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DDL73</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TTTTTATTTTTCTAACTCTTA</w:t>
            </w:r>
            <w:r>
              <w:rPr>
                <w:rFonts w:ascii="Calibri" w:hAnsi="Calibri" w:cs="Calibri"/>
                <w:i/>
                <w:iCs/>
                <w:color w:val="000000"/>
                <w:u w:val="single"/>
              </w:rPr>
              <w:t>GGATCC</w:t>
            </w:r>
            <w:r>
              <w:rPr>
                <w:rFonts w:ascii="Calibri" w:hAnsi="Calibri" w:cs="Calibri"/>
                <w:color w:val="000000"/>
              </w:rPr>
              <w:t>TGTATAGGTGAGGAGGTAAGT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comGA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DDL74</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ACTTACCTCCTCACCTATACA</w:t>
            </w:r>
            <w:r>
              <w:rPr>
                <w:rFonts w:ascii="Calibri" w:hAnsi="Calibri" w:cs="Calibri"/>
                <w:i/>
                <w:iCs/>
                <w:color w:val="000000"/>
                <w:u w:val="single"/>
              </w:rPr>
              <w:t>GGATCC</w:t>
            </w:r>
            <w:r>
              <w:rPr>
                <w:rFonts w:ascii="Calibri" w:hAnsi="Calibri" w:cs="Calibri"/>
                <w:color w:val="000000"/>
              </w:rPr>
              <w:t>TAAGAGTTAGAAAAATAAAAA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comGA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DDL75</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ACTTGCCAAAGTGGTACCATTCTTGGCCACGAAGGGATTG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comGA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DDL76</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TGATAGCGCAAAATAAGAAAAATGTCAAGGAAACTGCTTA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cbpD</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DDL77</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TTCTCACTTTTTCTTTTTTCAA</w:t>
            </w:r>
            <w:r>
              <w:rPr>
                <w:rFonts w:ascii="Calibri" w:hAnsi="Calibri" w:cs="Calibri"/>
                <w:i/>
                <w:iCs/>
                <w:color w:val="000000"/>
                <w:u w:val="single"/>
              </w:rPr>
              <w:t>GGATCC</w:t>
            </w:r>
            <w:r>
              <w:rPr>
                <w:rFonts w:ascii="Calibri" w:hAnsi="Calibri" w:cs="Calibri"/>
                <w:color w:val="000000"/>
              </w:rPr>
              <w:t>TTTTAGGTGAAGGCAATCATC</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cbpD</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DDL78</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GATGATTGCCTTCACCTAAAA</w:t>
            </w:r>
            <w:r>
              <w:rPr>
                <w:rFonts w:ascii="Calibri" w:hAnsi="Calibri" w:cs="Calibri"/>
                <w:i/>
                <w:iCs/>
                <w:color w:val="000000"/>
                <w:u w:val="single"/>
              </w:rPr>
              <w:t>GGATCC</w:t>
            </w:r>
            <w:r>
              <w:rPr>
                <w:rFonts w:ascii="Calibri" w:hAnsi="Calibri" w:cs="Calibri"/>
                <w:color w:val="000000"/>
              </w:rPr>
              <w:t>TTGAAAAAAGAAAAAGTGAGAA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cbpD</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DDL79</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GTGGTGATGCCATAGATGCAACAACGGTTCGTACTATCCT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cbpD</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DDL80</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CACTTTGTTGACAACTCTGTTTTCATACAATTTGGACAGT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comFA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DDL81</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TCATCTAAAGTGCTAGTTTTA</w:t>
            </w:r>
            <w:r>
              <w:rPr>
                <w:rFonts w:ascii="Calibri" w:hAnsi="Calibri" w:cs="Calibri"/>
                <w:i/>
                <w:iCs/>
                <w:color w:val="000000"/>
                <w:u w:val="single"/>
              </w:rPr>
              <w:t>GGATCC</w:t>
            </w:r>
            <w:r>
              <w:rPr>
                <w:rFonts w:ascii="Calibri" w:hAnsi="Calibri" w:cs="Calibri"/>
                <w:color w:val="000000"/>
              </w:rPr>
              <w:t>TTAGAAGTATGAAAGTAAATTT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comFA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DDL82</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AAATTTACTTTCATACTTCTAA</w:t>
            </w:r>
            <w:r>
              <w:rPr>
                <w:rFonts w:ascii="Calibri" w:hAnsi="Calibri" w:cs="Calibri"/>
                <w:i/>
                <w:iCs/>
                <w:color w:val="000000"/>
                <w:u w:val="single"/>
              </w:rPr>
              <w:t>GGATCC</w:t>
            </w:r>
            <w:r>
              <w:rPr>
                <w:rFonts w:ascii="Calibri" w:hAnsi="Calibri" w:cs="Calibri"/>
                <w:color w:val="000000"/>
              </w:rPr>
              <w:t>TAAAACTAGCACTTTAGATGA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comFA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DDL83</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CTAATCCATCTTTACCGAAAGCAGCTAGTATCTCAGCTCC</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comFA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DDL84</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ATGGCTCCCATTTTATGGATTACTGTCCTCATTCTACTGA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spr0182</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DDL85</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ATTCCCCTCCTCTTTCTTTCA</w:t>
            </w:r>
            <w:r>
              <w:rPr>
                <w:rFonts w:ascii="Calibri" w:hAnsi="Calibri" w:cs="Calibri"/>
                <w:i/>
                <w:iCs/>
                <w:color w:val="000000"/>
                <w:u w:val="single"/>
              </w:rPr>
              <w:t>GGATCC</w:t>
            </w:r>
            <w:r>
              <w:rPr>
                <w:rFonts w:ascii="Calibri" w:hAnsi="Calibri" w:cs="Calibri"/>
                <w:color w:val="000000"/>
              </w:rPr>
              <w:t>TAAAGACAAGAAAAATAGGTC</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spr0182</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DDL86</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GACCTATTTTTCTTGTCTTTA</w:t>
            </w:r>
            <w:r>
              <w:rPr>
                <w:rFonts w:ascii="Calibri" w:hAnsi="Calibri" w:cs="Calibri"/>
                <w:i/>
                <w:iCs/>
                <w:color w:val="000000"/>
                <w:u w:val="single"/>
              </w:rPr>
              <w:t>GGATCC</w:t>
            </w:r>
            <w:r>
              <w:rPr>
                <w:rFonts w:ascii="Calibri" w:hAnsi="Calibri" w:cs="Calibri"/>
                <w:color w:val="000000"/>
              </w:rPr>
              <w:t>TGAAAGAAAGAGGAGGGGAAT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spr0182</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DDL87</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CCGTATTTGTCTCCTCTTTTACCAAATCAGCAAGACGATT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spr0182</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DDL88</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GATATTTTAACCCTCTTTCCAGAGATGTTTTCTCCACTGG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spr0690</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DDL89</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CTTTTTTAGTTTCATTAGTTA</w:t>
            </w:r>
            <w:r>
              <w:rPr>
                <w:rFonts w:ascii="Calibri" w:hAnsi="Calibri" w:cs="Calibri"/>
                <w:i/>
                <w:iCs/>
                <w:color w:val="000000"/>
                <w:u w:val="single"/>
              </w:rPr>
              <w:t>GGATCC</w:t>
            </w:r>
            <w:r>
              <w:rPr>
                <w:rFonts w:ascii="Calibri" w:hAnsi="Calibri" w:cs="Calibri"/>
                <w:color w:val="000000"/>
              </w:rPr>
              <w:t>TAAATCTTGTAGATTTTAGGA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spr0690</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DDL90</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TCCTAAAATCTACAAGATTTA</w:t>
            </w:r>
            <w:r>
              <w:rPr>
                <w:rFonts w:ascii="Calibri" w:hAnsi="Calibri" w:cs="Calibri"/>
                <w:i/>
                <w:iCs/>
                <w:color w:val="000000"/>
                <w:u w:val="single"/>
              </w:rPr>
              <w:t>GGATCC</w:t>
            </w:r>
            <w:r>
              <w:rPr>
                <w:rFonts w:ascii="Calibri" w:hAnsi="Calibri" w:cs="Calibri"/>
                <w:color w:val="000000"/>
              </w:rPr>
              <w:t>TAACTAATGAAACTAAAAAAG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spr0690</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DDL91</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ACAGAAGAGCAAGCTATTAAAGAATACGGTCAAGACCAAA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spr0690</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DDL92</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AGTCGATAATGGCGATAGGAGCATCAAGATATTCAGCCAG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spr1003</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DDL93</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ATTTTGCTTACGATATTGCTA</w:t>
            </w:r>
            <w:r>
              <w:rPr>
                <w:rFonts w:ascii="Calibri" w:hAnsi="Calibri" w:cs="Calibri"/>
                <w:i/>
                <w:iCs/>
                <w:color w:val="000000"/>
                <w:u w:val="single"/>
              </w:rPr>
              <w:t>GGATCC</w:t>
            </w:r>
            <w:r>
              <w:rPr>
                <w:rFonts w:ascii="Calibri" w:hAnsi="Calibri" w:cs="Calibri"/>
                <w:color w:val="000000"/>
              </w:rPr>
              <w:t>TCCACGAAGTTTAATCTTTAA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spr1003</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DDL94</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TTAAAGATTAAACTTCGTGGA</w:t>
            </w:r>
            <w:r>
              <w:rPr>
                <w:rFonts w:ascii="Calibri" w:hAnsi="Calibri" w:cs="Calibri"/>
                <w:i/>
                <w:iCs/>
                <w:color w:val="000000"/>
                <w:u w:val="single"/>
              </w:rPr>
              <w:t>GGATCC</w:t>
            </w:r>
            <w:r>
              <w:rPr>
                <w:rFonts w:ascii="Calibri" w:hAnsi="Calibri" w:cs="Calibri"/>
                <w:color w:val="000000"/>
              </w:rPr>
              <w:t>TAGCAATATCGTAAGCAAAAT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spr1003</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DDL95</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GGCCAGCAATCCCTTAGAAACCTCGTGCTTTTTTAAAAAG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spr1003</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DDL96</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GAAAATTACCGCTCAACCAAAACCATTCTTCAAGCGGCCA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radC</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lastRenderedPageBreak/>
              <w:t>DDL97</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AAAAATCCTCCTCACTTTATA</w:t>
            </w:r>
            <w:r>
              <w:rPr>
                <w:rFonts w:ascii="Calibri" w:hAnsi="Calibri" w:cs="Calibri"/>
                <w:i/>
                <w:iCs/>
                <w:color w:val="000000"/>
                <w:u w:val="single"/>
              </w:rPr>
              <w:t>GGATCC</w:t>
            </w:r>
            <w:r>
              <w:rPr>
                <w:rFonts w:ascii="Calibri" w:hAnsi="Calibri" w:cs="Calibri"/>
                <w:color w:val="000000"/>
              </w:rPr>
              <w:t>TAGAAGGATGGAAAATTAGAT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radC</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DDL98</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ATCTAATTTTCCATCCTTCTA</w:t>
            </w:r>
            <w:r>
              <w:rPr>
                <w:rFonts w:ascii="Calibri" w:hAnsi="Calibri" w:cs="Calibri"/>
                <w:i/>
                <w:iCs/>
                <w:color w:val="000000"/>
                <w:u w:val="single"/>
              </w:rPr>
              <w:t>GGATCC</w:t>
            </w:r>
            <w:r>
              <w:rPr>
                <w:rFonts w:ascii="Calibri" w:hAnsi="Calibri" w:cs="Calibri"/>
                <w:color w:val="000000"/>
              </w:rPr>
              <w:t>TATAAAGTGAGGAGGATTTTT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radC</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DDL99</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TCGTTCAGTATGTCGATTTGACAAGTGAACTCCAAACCCT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radC</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DDL101</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ACAGCATGAAGCAGACTCAGTAAGCCTTCAAGATCGCGTA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cclA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DDL102</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AAAAATCAATCATACTTATCA</w:t>
            </w:r>
            <w:r>
              <w:rPr>
                <w:rFonts w:ascii="Calibri" w:hAnsi="Calibri" w:cs="Calibri"/>
                <w:i/>
                <w:iCs/>
                <w:color w:val="000000"/>
                <w:u w:val="single"/>
              </w:rPr>
              <w:t>GGATCC</w:t>
            </w:r>
            <w:r>
              <w:rPr>
                <w:rFonts w:ascii="Calibri" w:hAnsi="Calibri" w:cs="Calibri"/>
                <w:color w:val="000000"/>
              </w:rPr>
              <w:t>TAAAAATGGGAGAAATAGTAT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cclA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DDL103</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ATACTATTTCTCCCATTTTTA</w:t>
            </w:r>
            <w:r>
              <w:rPr>
                <w:rFonts w:ascii="Calibri" w:hAnsi="Calibri" w:cs="Calibri"/>
                <w:i/>
                <w:iCs/>
                <w:color w:val="000000"/>
                <w:u w:val="single"/>
              </w:rPr>
              <w:t>GGATCC</w:t>
            </w:r>
            <w:r>
              <w:rPr>
                <w:rFonts w:ascii="Calibri" w:hAnsi="Calibri" w:cs="Calibri"/>
                <w:color w:val="000000"/>
              </w:rPr>
              <w:t>TGATAAGTATGATTGATTTTT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cclA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DDL104</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TGAGGAATTGGCTCTTTATGCCAGGGAAAAATTAGGTATT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cclA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DDL105</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TTGCTCCGCACGTTCACCCAAACGCATGATTGATCCTTTA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cinA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DDL106</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CTGCGATTTTTTCAAAAAAAA</w:t>
            </w:r>
            <w:r>
              <w:rPr>
                <w:rFonts w:ascii="Calibri" w:hAnsi="Calibri" w:cs="Calibri"/>
                <w:i/>
                <w:iCs/>
                <w:color w:val="000000"/>
                <w:u w:val="single"/>
              </w:rPr>
              <w:t>GGATCC</w:t>
            </w:r>
            <w:r>
              <w:rPr>
                <w:rFonts w:ascii="Calibri" w:hAnsi="Calibri" w:cs="Calibri"/>
                <w:color w:val="000000"/>
              </w:rPr>
              <w:t>TGATAGGTAGGAGGAAACATG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cinA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DDL107</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CATGTTTCCTCCTACCTATCA</w:t>
            </w:r>
            <w:r>
              <w:rPr>
                <w:rFonts w:ascii="Calibri" w:hAnsi="Calibri" w:cs="Calibri"/>
                <w:i/>
                <w:iCs/>
                <w:color w:val="000000"/>
                <w:u w:val="single"/>
              </w:rPr>
              <w:t>GGATCC</w:t>
            </w:r>
            <w:r>
              <w:rPr>
                <w:rFonts w:ascii="Calibri" w:hAnsi="Calibri" w:cs="Calibri"/>
                <w:color w:val="000000"/>
              </w:rPr>
              <w:t>TTTTTTTTGAAAAAATCGCAG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cinA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DDL108</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AGGAGATGGAAATATTCCTCAACAAGCAAGCTAGTTCGGA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cinA</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DDL109</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GCATCCCAGAGCTTCCCATCAATCTCGCCACTATCATCTT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rmuC</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DDL110</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TTAAAAAAGTGTACGCTTCTT</w:t>
            </w:r>
            <w:r>
              <w:rPr>
                <w:rFonts w:ascii="Calibri" w:hAnsi="Calibri" w:cs="Calibri"/>
                <w:i/>
                <w:iCs/>
                <w:color w:val="000000"/>
                <w:u w:val="single"/>
              </w:rPr>
              <w:t>GGATCC</w:t>
            </w:r>
            <w:r>
              <w:rPr>
                <w:rFonts w:ascii="Calibri" w:hAnsi="Calibri" w:cs="Calibri"/>
                <w:color w:val="000000"/>
              </w:rPr>
              <w:t>TTATAGATAGGGAAGTGTCGG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rmuC</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DDL111</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CCGACACTTCCCTATCTATAA</w:t>
            </w:r>
            <w:r>
              <w:rPr>
                <w:rFonts w:ascii="Calibri" w:hAnsi="Calibri" w:cs="Calibri"/>
                <w:i/>
                <w:iCs/>
                <w:color w:val="000000"/>
                <w:u w:val="single"/>
              </w:rPr>
              <w:t>GGATCC</w:t>
            </w:r>
            <w:r>
              <w:rPr>
                <w:rFonts w:ascii="Calibri" w:hAnsi="Calibri" w:cs="Calibri"/>
                <w:color w:val="000000"/>
              </w:rPr>
              <w:t>AAGAAGCGTACACTTTTTTAA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rmuC</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DDL112</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ACACCAGGATTTTCATCCTTGGACTATGAAGTATCAAGGG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rmuC</w:t>
            </w:r>
            <w:r>
              <w:rPr>
                <w:rFonts w:ascii="Calibri" w:hAnsi="Calibri" w:cs="Calibri"/>
                <w:i/>
                <w:iCs/>
                <w:color w:val="000000"/>
                <w:vertAlign w:val="superscript"/>
              </w:rPr>
              <w:t>cinbox</w:t>
            </w:r>
            <w:proofErr w:type="spellEnd"/>
            <w:r>
              <w:rPr>
                <w:rFonts w:ascii="Calibri" w:hAnsi="Calibri" w:cs="Calibri"/>
                <w:i/>
                <w:iCs/>
                <w:color w:val="000000"/>
                <w:vertAlign w:val="superscript"/>
              </w:rPr>
              <w:t>-</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DDL114</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GGAGCTCAAGCCGTCAATTGGGGAGCTTCAGGAGGGGCTA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spr1831</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DDL115</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TTTATTTTTTTATTTTTCATA</w:t>
            </w:r>
            <w:r>
              <w:rPr>
                <w:rFonts w:ascii="Calibri" w:hAnsi="Calibri" w:cs="Calibri"/>
                <w:i/>
                <w:iCs/>
                <w:color w:val="000000"/>
                <w:u w:val="single"/>
              </w:rPr>
              <w:t>GGATCC</w:t>
            </w:r>
            <w:r>
              <w:rPr>
                <w:rFonts w:ascii="Calibri" w:hAnsi="Calibri" w:cs="Calibri"/>
                <w:color w:val="000000"/>
              </w:rPr>
              <w:t>TATATAGATGAAGGGGAAAGA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spr1831</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DDL116</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TCTTTCCCCTTCATCTATATA</w:t>
            </w:r>
            <w:r>
              <w:rPr>
                <w:rFonts w:ascii="Calibri" w:hAnsi="Calibri" w:cs="Calibri"/>
                <w:i/>
                <w:iCs/>
                <w:color w:val="000000"/>
                <w:u w:val="single"/>
              </w:rPr>
              <w:t>GGATCC</w:t>
            </w:r>
            <w:r>
              <w:rPr>
                <w:rFonts w:ascii="Calibri" w:hAnsi="Calibri" w:cs="Calibri"/>
                <w:color w:val="000000"/>
              </w:rPr>
              <w:t>TATGAAAAATAAAAAAATAAA</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spr1831</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DDL117</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ATCGAAAAAATCTTCTGGATGCGTTTTGAACCAGTAGTCC</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spr1831</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DDL118</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TTTTCGAGTAAGTACGAAGATTGGATAACATCAAAGAAAG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spr1334</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DDL119</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ATAAGCTATTAGCTTTCTTTA</w:t>
            </w:r>
            <w:r>
              <w:rPr>
                <w:rFonts w:ascii="Calibri" w:hAnsi="Calibri" w:cs="Calibri"/>
                <w:i/>
                <w:iCs/>
                <w:color w:val="000000"/>
                <w:u w:val="single"/>
              </w:rPr>
              <w:t>GGATCC</w:t>
            </w:r>
            <w:r>
              <w:rPr>
                <w:rFonts w:ascii="Calibri" w:hAnsi="Calibri" w:cs="Calibri"/>
                <w:color w:val="000000"/>
              </w:rPr>
              <w:t>TAATAGATAGAAGCATAGAAT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spr1334</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DDL120</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ATTCTATGCTTCTATCTATTA</w:t>
            </w:r>
            <w:r>
              <w:rPr>
                <w:rFonts w:ascii="Calibri" w:hAnsi="Calibri" w:cs="Calibri"/>
                <w:i/>
                <w:iCs/>
                <w:color w:val="000000"/>
                <w:u w:val="single"/>
              </w:rPr>
              <w:t>GGATCC</w:t>
            </w:r>
            <w:r>
              <w:rPr>
                <w:rFonts w:ascii="Calibri" w:hAnsi="Calibri" w:cs="Calibri"/>
                <w:color w:val="000000"/>
              </w:rPr>
              <w:t>TAAAGAAAGCTAATAGCTTAT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spr1334</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DDL121</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GTTTAATGAGTTCAAAGATACGGCCAGGAGTTCCAATCAG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spr1334</w:t>
            </w:r>
            <w:r>
              <w:rPr>
                <w:rFonts w:ascii="Calibri" w:hAnsi="Calibri" w:cs="Calibri"/>
                <w:i/>
                <w:iCs/>
                <w:color w:val="000000"/>
                <w:vertAlign w:val="superscript"/>
              </w:rPr>
              <w:t>cinbox-</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dprA22</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CT</w:t>
            </w:r>
            <w:r>
              <w:rPr>
                <w:rFonts w:ascii="Calibri" w:hAnsi="Calibri" w:cs="Calibri"/>
                <w:i/>
                <w:iCs/>
                <w:color w:val="000000"/>
                <w:u w:val="single"/>
              </w:rPr>
              <w:t>GAATTC</w:t>
            </w:r>
            <w:r>
              <w:rPr>
                <w:rFonts w:ascii="Calibri" w:hAnsi="Calibri" w:cs="Calibri"/>
                <w:color w:val="000000"/>
              </w:rPr>
              <w:t>TAGATGACTGTTATCCTTG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color w:val="000000"/>
              </w:rPr>
            </w:pPr>
            <w:r>
              <w:rPr>
                <w:rFonts w:ascii="Calibri" w:hAnsi="Calibri" w:cs="Calibri"/>
                <w:color w:val="000000"/>
              </w:rPr>
              <w:t>pMB42</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dprA23</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TCA</w:t>
            </w:r>
            <w:r>
              <w:rPr>
                <w:rFonts w:ascii="Calibri" w:hAnsi="Calibri" w:cs="Calibri"/>
                <w:i/>
                <w:iCs/>
                <w:color w:val="000000"/>
                <w:u w:val="single"/>
              </w:rPr>
              <w:t>CTCGAG</w:t>
            </w:r>
            <w:r>
              <w:rPr>
                <w:rFonts w:ascii="Calibri" w:hAnsi="Calibri" w:cs="Calibri"/>
                <w:color w:val="000000"/>
              </w:rPr>
              <w:t>AAATTCAAATTCCGCAAGAACATC</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color w:val="000000"/>
              </w:rPr>
            </w:pPr>
            <w:r>
              <w:rPr>
                <w:rFonts w:ascii="Calibri" w:hAnsi="Calibri" w:cs="Calibri"/>
                <w:color w:val="000000"/>
              </w:rPr>
              <w:t>pMB42</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MB117</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AATCTCCGCTGTAGGTCACTTTCTT</w:t>
            </w:r>
          </w:p>
        </w:tc>
        <w:tc>
          <w:tcPr>
            <w:tcW w:w="2373" w:type="dxa"/>
            <w:vAlign w:val="bottom"/>
          </w:tcPr>
          <w:p w:rsidR="00FA43B0" w:rsidRDefault="00BB1865"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{"citationID":"OUqlELxx","properties":{"formattedCitation":"(Marie et al., 2017)","plainCitation":"(Marie et al., 2017)","noteIndex":0},"citationItems":[{"id":192,"uris":["http://zotero.org/users/local/OsH7mlEu/items/XI6MZQD2"],"uri":["http://zotero.org/users/local/OsH7mlEu/items/XI6MZQD2"],"itemData":{"id":192,"type":"article-journal","abstract":"Homologous recombination (HR) is a central process of genome biology driven by a conserved recombinase, which catalyses the pairing of single-stranded DNA (ssDNA) with double-stranded DNA to generate a D-loop intermediate. Bacterial RadA is a conserved HR effector acting with RecA recombinase to promote ssDNA integration. The mechanism of this RadA-mediated assistance to RecA is unknown. Here, we report functional and structural analyses of RadA from the human pathogen Streptococcus pneumoniae. RadA is found to facilitate RecA-driven ssDNA recombination over long genomic distances during natural transformation. RadA is revealed as a hexameric DnaB-type helicase, which interacts with RecA to promote orientated unwinding of branched DNA molecules mimicking D-loop boundaries. These findings support a model of DNA branch migration in HR, relying on RecA-mediated loading of RadA hexamers on each strand of the recipient dsDNA in the D-loop, from which they migrate divergently to facilitate incorporation of invading ssDNA.","container-title":"Nature Communications","DOI":"10.1038/ncomms15638","ISSN":"2041-1723","journalAbbreviation":"Nat Commun","language":"eng","note":"PMID: 28561029\nPMCID: PMC5512693","page":"15638","source":"PubMed","title":"Bacterial RadA is a DnaB-type helicase interacting with RecA to promote bidirectional D-loop extension","volume":"8","author":[{"family":"Marie","given":"Léa"},{"family":"Rapisarda","given":"Chiara"},{"family":"Morales","given":"Violette"},{"family":"Bergé","given":"Mathieu"},{"family":"Perry","given":"Thomas"},{"family":"Soulet","given":"Anne-Lise"},{"family":"Gruget","given":"Clémence"},{"family":"Remaut","given":"Han"},{"family":"Fronzes","given":"Rémi"},{"family":"Polard","given":"Patrice"}],"issued":{"date-parts":[["2017"]],"season":"31"}}}],"schema":"https://github.com/citation-style-language/schema/raw/master/csl-citation.json"} </w:instrText>
            </w:r>
            <w:r>
              <w:rPr>
                <w:rFonts w:ascii="Calibri" w:hAnsi="Calibri" w:cs="Calibri"/>
                <w:color w:val="000000"/>
              </w:rPr>
              <w:fldChar w:fldCharType="separate"/>
            </w:r>
            <w:r w:rsidRPr="00BB1865">
              <w:rPr>
                <w:rFonts w:ascii="Calibri" w:hAnsi="Calibri" w:cs="Calibri"/>
              </w:rPr>
              <w:t>(Marie et al., 2017)</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rpsL41</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MB120</w:t>
            </w:r>
          </w:p>
        </w:tc>
        <w:tc>
          <w:tcPr>
            <w:tcW w:w="8118" w:type="dxa"/>
            <w:vAlign w:val="bottom"/>
          </w:tcPr>
          <w:p w:rsidR="00FA43B0" w:rsidRDefault="00FA43B0" w:rsidP="00FA43B0">
            <w:pPr>
              <w:rPr>
                <w:rFonts w:ascii="Calibri" w:hAnsi="Calibri" w:cs="Calibri"/>
                <w:color w:val="000000"/>
              </w:rPr>
            </w:pPr>
            <w:r>
              <w:rPr>
                <w:rFonts w:ascii="Calibri" w:hAnsi="Calibri" w:cs="Calibri"/>
                <w:color w:val="000000"/>
              </w:rPr>
              <w:t>TTGGATTGGGTGTGCATTTGC</w:t>
            </w:r>
          </w:p>
        </w:tc>
        <w:tc>
          <w:tcPr>
            <w:tcW w:w="2373" w:type="dxa"/>
            <w:vAlign w:val="bottom"/>
          </w:tcPr>
          <w:p w:rsidR="00FA43B0" w:rsidRDefault="00BB1865" w:rsidP="00FA43B0">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ZOTERO_ITEM CSL_CITATION {"citationID":"DuKtFRNh","properties":{"formattedCitation":"(Marie et al., 2017)","plainCitation":"(Marie et al., 2017)","noteIndex":0},"citationItems":[{"id":192,"uris":["http://zotero.org/users/local/OsH7mlEu/items/XI6MZQD2"],"uri":["http://zotero.org/users/local/OsH7mlEu/items/XI6MZQD2"],"itemData":{"id":192,"type":"article-journal","abstract":"Homologous recombination (HR) is a central process of genome biology driven by a conserved recombinase, which catalyses the pairing of single-stranded DNA (ssDNA) with double-stranded DNA to generate a D-loop intermediate. Bacterial RadA is a conserved HR effector acting with RecA recombinase to promote ssDNA integration. The mechanism of this RadA-mediated assistance to RecA is unknown. Here, we report functional and structural analyses of RadA from the human pathogen Streptococcus pneumoniae. RadA is found to facilitate RecA-driven ssDNA recombination over long genomic distances during natural transformation. RadA is revealed as a hexameric DnaB-type helicase, which interacts with RecA to promote orientated unwinding of branched DNA molecules mimicking D-loop boundaries. These findings support a model of DNA branch migration in HR, relying on RecA-mediated loading of RadA hexamers on each strand of the recipient dsDNA in the D-loop, from which they migrate divergently to facilitate incorporation of invading ssDNA.","container-title":"Nature Communications","DOI":"10.1038/ncomms15638","ISSN":"2041-1723","journalAbbreviation":"Nat Commun","language":"eng","note":"PMID: 28561029\nPMCID: PMC5512693","page":"15638","source":"PubMed","title":"Bacterial RadA is a DnaB-type helicase interacting with RecA to promote bidirectional D-loop extension","volume":"8","author":[{"family":"Marie","given":"Léa"},{"family":"Rapisarda","given":"Chiara"},{"family":"Morales","given":"Violette"},{"family":"Bergé","given":"Mathieu"},{"family":"Perry","given":"Thomas"},{"family":"Soulet","given":"Anne-Lise"},{"family":"Gruget","given":"Clémence"},{"family":"Remaut","given":"Han"},{"family":"Fronzes","given":"Rémi"},{"family":"Polard","given":"Patrice"}],"issued":{"date-parts":[["2017"]],"season":"31"}}}],"schema":"https://github.com/citation-style-language/schema/raw/master/csl-citation.json"} </w:instrText>
            </w:r>
            <w:r>
              <w:rPr>
                <w:rFonts w:ascii="Calibri" w:hAnsi="Calibri" w:cs="Calibri"/>
                <w:color w:val="000000"/>
              </w:rPr>
              <w:fldChar w:fldCharType="separate"/>
            </w:r>
            <w:r w:rsidRPr="00BB1865">
              <w:rPr>
                <w:rFonts w:ascii="Calibri" w:hAnsi="Calibri" w:cs="Calibri"/>
              </w:rPr>
              <w:t>(Marie et al., 2017)</w:t>
            </w:r>
            <w:r>
              <w:rPr>
                <w:rFonts w:ascii="Calibri" w:hAnsi="Calibri" w:cs="Calibri"/>
                <w:color w:val="000000"/>
              </w:rPr>
              <w:fldChar w:fldCharType="end"/>
            </w:r>
          </w:p>
        </w:tc>
        <w:tc>
          <w:tcPr>
            <w:tcW w:w="1950" w:type="dxa"/>
            <w:vAlign w:val="bottom"/>
          </w:tcPr>
          <w:p w:rsidR="00FA43B0" w:rsidRDefault="00FA43B0" w:rsidP="00FA43B0">
            <w:pPr>
              <w:jc w:val="center"/>
              <w:rPr>
                <w:rFonts w:ascii="Calibri" w:hAnsi="Calibri" w:cs="Calibri"/>
                <w:i/>
                <w:iCs/>
                <w:color w:val="000000"/>
              </w:rPr>
            </w:pPr>
            <w:r>
              <w:rPr>
                <w:rFonts w:ascii="Calibri" w:hAnsi="Calibri" w:cs="Calibri"/>
                <w:i/>
                <w:iCs/>
                <w:color w:val="000000"/>
              </w:rPr>
              <w:t>rpsL41</w:t>
            </w:r>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MP216</w:t>
            </w:r>
          </w:p>
        </w:tc>
        <w:tc>
          <w:tcPr>
            <w:tcW w:w="8118" w:type="dxa"/>
            <w:vAlign w:val="bottom"/>
          </w:tcPr>
          <w:p w:rsidR="00FA43B0" w:rsidRDefault="00FA43B0" w:rsidP="00FA43B0">
            <w:pPr>
              <w:rPr>
                <w:rFonts w:ascii="Calibri" w:hAnsi="Calibri" w:cs="Calibri"/>
              </w:rPr>
            </w:pPr>
            <w:r>
              <w:rPr>
                <w:rFonts w:ascii="Calibri" w:hAnsi="Calibri" w:cs="Calibri"/>
              </w:rPr>
              <w:t>ATGAAAATTAAAGTTGTAACAGTTGGG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gfp-comD</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MP217</w:t>
            </w:r>
          </w:p>
        </w:tc>
        <w:tc>
          <w:tcPr>
            <w:tcW w:w="8118" w:type="dxa"/>
            <w:vAlign w:val="bottom"/>
          </w:tcPr>
          <w:p w:rsidR="00FA43B0" w:rsidRDefault="00FA43B0" w:rsidP="00FA43B0">
            <w:pPr>
              <w:rPr>
                <w:rFonts w:ascii="Calibri" w:hAnsi="Calibri" w:cs="Calibri"/>
              </w:rPr>
            </w:pPr>
            <w:r>
              <w:rPr>
                <w:rFonts w:ascii="Calibri" w:hAnsi="Calibri" w:cs="Calibri"/>
              </w:rPr>
              <w:t>CAATTCTTCACCTTTAGAAACCATTACTCTTTCCCCTTATTTCATTACT</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gfp-comD</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MP218</w:t>
            </w:r>
          </w:p>
        </w:tc>
        <w:tc>
          <w:tcPr>
            <w:tcW w:w="8118" w:type="dxa"/>
            <w:vAlign w:val="center"/>
          </w:tcPr>
          <w:p w:rsidR="00FA43B0" w:rsidRDefault="00FA43B0" w:rsidP="00FA43B0">
            <w:pPr>
              <w:rPr>
                <w:rFonts w:ascii="Calibri" w:hAnsi="Calibri" w:cs="Calibri"/>
              </w:rPr>
            </w:pPr>
            <w:r>
              <w:rPr>
                <w:rFonts w:ascii="Calibri" w:hAnsi="Calibri" w:cs="Calibri"/>
              </w:rPr>
              <w:t>GTAATGAAATAAGGGGAAAGAGTAATGGTTTCTAAAGGTGAAGAATTG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gfp-comD</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MP219</w:t>
            </w:r>
          </w:p>
        </w:tc>
        <w:tc>
          <w:tcPr>
            <w:tcW w:w="8118" w:type="dxa"/>
            <w:vAlign w:val="bottom"/>
          </w:tcPr>
          <w:p w:rsidR="00FA43B0" w:rsidRDefault="00FA43B0" w:rsidP="00FA43B0">
            <w:pPr>
              <w:rPr>
                <w:rFonts w:ascii="Calibri" w:hAnsi="Calibri" w:cs="Calibri"/>
              </w:rPr>
            </w:pPr>
            <w:r>
              <w:rPr>
                <w:rFonts w:ascii="Calibri" w:hAnsi="Calibri" w:cs="Calibri"/>
              </w:rPr>
              <w:t>TCCGGAACC</w:t>
            </w:r>
            <w:r>
              <w:rPr>
                <w:rFonts w:ascii="Calibri" w:hAnsi="Calibri" w:cs="Calibri"/>
                <w:i/>
                <w:iCs/>
                <w:u w:val="single"/>
              </w:rPr>
              <w:t>CTCGAG</w:t>
            </w:r>
            <w:r>
              <w:rPr>
                <w:rFonts w:ascii="Calibri" w:hAnsi="Calibri" w:cs="Calibri"/>
              </w:rPr>
              <w:t>TTTATACAATTCATCCATACCATG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gfp-comD</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MP220</w:t>
            </w:r>
          </w:p>
        </w:tc>
        <w:tc>
          <w:tcPr>
            <w:tcW w:w="8118" w:type="dxa"/>
            <w:vAlign w:val="bottom"/>
          </w:tcPr>
          <w:p w:rsidR="00FA43B0" w:rsidRDefault="00FA43B0" w:rsidP="00FA43B0">
            <w:pPr>
              <w:rPr>
                <w:rFonts w:ascii="Calibri" w:hAnsi="Calibri" w:cs="Calibri"/>
              </w:rPr>
            </w:pPr>
            <w:r>
              <w:rPr>
                <w:rFonts w:ascii="Calibri" w:hAnsi="Calibri" w:cs="Calibri"/>
              </w:rPr>
              <w:t>CATGGTATGGATGAATTGTATAAA</w:t>
            </w:r>
            <w:r>
              <w:rPr>
                <w:rFonts w:ascii="Calibri" w:hAnsi="Calibri" w:cs="Calibri"/>
                <w:i/>
                <w:iCs/>
                <w:u w:val="single"/>
              </w:rPr>
              <w:t>CTCGAG</w:t>
            </w:r>
            <w:r>
              <w:rPr>
                <w:rFonts w:ascii="Calibri" w:hAnsi="Calibri" w:cs="Calibri"/>
              </w:rPr>
              <w:t>GGTTCCGGAATGGATTTATTTGGATTTGGGACGG</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gfp-comD</w:t>
            </w:r>
            <w:proofErr w:type="spellEnd"/>
          </w:p>
        </w:tc>
      </w:tr>
      <w:tr w:rsidR="00FA43B0"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lastRenderedPageBreak/>
              <w:t>MP221</w:t>
            </w:r>
          </w:p>
        </w:tc>
        <w:tc>
          <w:tcPr>
            <w:tcW w:w="8118" w:type="dxa"/>
            <w:vAlign w:val="center"/>
          </w:tcPr>
          <w:p w:rsidR="00FA43B0" w:rsidRDefault="00FA43B0" w:rsidP="00FA43B0">
            <w:pPr>
              <w:rPr>
                <w:rFonts w:ascii="Calibri" w:hAnsi="Calibri" w:cs="Calibri"/>
              </w:rPr>
            </w:pPr>
            <w:r>
              <w:rPr>
                <w:rFonts w:ascii="Calibri" w:hAnsi="Calibri" w:cs="Calibri"/>
              </w:rPr>
              <w:t>GCATAGACAATTGACTGAGCAACC</w:t>
            </w:r>
          </w:p>
        </w:tc>
        <w:tc>
          <w:tcPr>
            <w:tcW w:w="2373" w:type="dxa"/>
            <w:vAlign w:val="bottom"/>
          </w:tcPr>
          <w:p w:rsidR="00FA43B0" w:rsidRDefault="00FA43B0" w:rsidP="00FA43B0">
            <w:pPr>
              <w:jc w:val="center"/>
              <w:rPr>
                <w:rFonts w:ascii="Calibri" w:hAnsi="Calibri" w:cs="Calibri"/>
                <w:color w:val="000000"/>
              </w:rPr>
            </w:pPr>
            <w:r>
              <w:rPr>
                <w:rFonts w:ascii="Calibri" w:hAnsi="Calibri" w:cs="Calibri"/>
                <w:color w:val="000000"/>
              </w:rPr>
              <w:t xml:space="preserve">This </w:t>
            </w:r>
            <w:proofErr w:type="spellStart"/>
            <w:r>
              <w:rPr>
                <w:rFonts w:ascii="Calibri" w:hAnsi="Calibri" w:cs="Calibri"/>
                <w:color w:val="000000"/>
              </w:rPr>
              <w:t>study</w:t>
            </w:r>
            <w:proofErr w:type="spellEnd"/>
          </w:p>
        </w:tc>
        <w:tc>
          <w:tcPr>
            <w:tcW w:w="1950" w:type="dxa"/>
            <w:vAlign w:val="bottom"/>
          </w:tcPr>
          <w:p w:rsidR="00FA43B0" w:rsidRDefault="00FA43B0" w:rsidP="00FA43B0">
            <w:pPr>
              <w:jc w:val="center"/>
              <w:rPr>
                <w:rFonts w:ascii="Calibri" w:hAnsi="Calibri" w:cs="Calibri"/>
                <w:i/>
                <w:iCs/>
                <w:color w:val="000000"/>
              </w:rPr>
            </w:pPr>
            <w:proofErr w:type="spellStart"/>
            <w:r>
              <w:rPr>
                <w:rFonts w:ascii="Calibri" w:hAnsi="Calibri" w:cs="Calibri"/>
                <w:i/>
                <w:iCs/>
                <w:color w:val="000000"/>
              </w:rPr>
              <w:t>gfp-comD</w:t>
            </w:r>
            <w:proofErr w:type="spellEnd"/>
          </w:p>
        </w:tc>
      </w:tr>
      <w:tr w:rsidR="00FA43B0" w:rsidRPr="00412968" w:rsidTr="003E155D">
        <w:tc>
          <w:tcPr>
            <w:tcW w:w="1553" w:type="dxa"/>
            <w:vAlign w:val="bottom"/>
          </w:tcPr>
          <w:p w:rsidR="00FA43B0" w:rsidRDefault="00FA43B0" w:rsidP="00FA43B0">
            <w:pPr>
              <w:jc w:val="center"/>
              <w:rPr>
                <w:rFonts w:ascii="Calibri" w:hAnsi="Calibri" w:cs="Calibri"/>
                <w:color w:val="000000"/>
              </w:rPr>
            </w:pPr>
            <w:r>
              <w:rPr>
                <w:rFonts w:ascii="Calibri" w:hAnsi="Calibri" w:cs="Calibri"/>
                <w:color w:val="000000"/>
              </w:rPr>
              <w:t>OMB4</w:t>
            </w:r>
          </w:p>
        </w:tc>
        <w:tc>
          <w:tcPr>
            <w:tcW w:w="8118" w:type="dxa"/>
            <w:vAlign w:val="center"/>
          </w:tcPr>
          <w:p w:rsidR="00FA43B0" w:rsidRDefault="00FA43B0" w:rsidP="00FA43B0">
            <w:pPr>
              <w:rPr>
                <w:rFonts w:ascii="Calibri" w:hAnsi="Calibri" w:cs="Calibri"/>
                <w:color w:val="000000"/>
              </w:rPr>
            </w:pPr>
            <w:r>
              <w:rPr>
                <w:rFonts w:ascii="Calibri" w:hAnsi="Calibri" w:cs="Calibri"/>
                <w:color w:val="000000"/>
              </w:rPr>
              <w:t>AGA</w:t>
            </w:r>
            <w:r>
              <w:rPr>
                <w:rFonts w:ascii="Calibri" w:hAnsi="Calibri" w:cs="Calibri"/>
                <w:i/>
                <w:iCs/>
                <w:color w:val="000000"/>
                <w:u w:val="single"/>
              </w:rPr>
              <w:t>CTCGAG</w:t>
            </w:r>
            <w:r>
              <w:rPr>
                <w:rFonts w:ascii="Calibri" w:hAnsi="Calibri" w:cs="Calibri"/>
                <w:color w:val="000000"/>
              </w:rPr>
              <w:t>GGTTCCGGAATGGTTTCTAAAGGTGAAG</w:t>
            </w:r>
          </w:p>
        </w:tc>
        <w:tc>
          <w:tcPr>
            <w:tcW w:w="2373" w:type="dxa"/>
            <w:vAlign w:val="bottom"/>
          </w:tcPr>
          <w:p w:rsidR="00FA43B0" w:rsidRPr="00412968" w:rsidRDefault="00BB1865" w:rsidP="00FA43B0">
            <w:pPr>
              <w:jc w:val="center"/>
              <w:rPr>
                <w:rFonts w:ascii="Calibri" w:hAnsi="Calibri" w:cs="Calibri"/>
                <w:color w:val="000000"/>
                <w:lang w:val="en-US"/>
              </w:rPr>
            </w:pPr>
            <w:r>
              <w:rPr>
                <w:rFonts w:ascii="Calibri" w:hAnsi="Calibri" w:cs="Calibri"/>
                <w:color w:val="000000"/>
              </w:rPr>
              <w:fldChar w:fldCharType="begin"/>
            </w:r>
            <w:r>
              <w:rPr>
                <w:rFonts w:ascii="Calibri" w:hAnsi="Calibri" w:cs="Calibri"/>
                <w:color w:val="000000"/>
              </w:rPr>
              <w:instrText xml:space="preserve"> ADDIN ZOTERO_ITEM CSL_CITATION {"citationID":"waaAqR4j","properties":{"formattedCitation":"(Mirouze et al., 2013)","plainCitation":"(Mirouze et al., 2013)","noteIndex":0},"citationItems":[{"id":2,"uris":["http://zotero.org/users/local/OsH7mlEu/items/4F36VFNK"],"uri":["http://zotero.org/users/local/OsH7mlEu/items/4F36VFNK"],"itemData":{"id":2,"type":"article-journal","abstract":"Natural bacterial transformation is a genetically programmed process allowing genotype alterations that involves the internalization of DNA and its chromosomal integration catalyzed by the universal recombinase RecA, assisted by its transformation-dedicated loader, DNA processing protein A (DprA). In Streptococcus pneumoniae, the ability to internalize DNA, known as competence, is transient, developing suddenly and stopping as quickly. Competence is induced by the comC-encoded peptide, competence stimulating peptide (CSP), via a classic two-component regulatory system ComDE. Upon CSP binding, ComD phosphorylates the ComE response-regulator, which then activates transcription of comCDE and the competence-specific σ(X), leading to a sudden rise in CSP levels and rendering all cells in a culture competent. However, how competence stops has remained unknown. We report that DprA, under σ(X) control, interacts with ComE</w:instrText>
            </w:r>
            <w:r>
              <w:rPr>
                <w:rFonts w:ascii="Cambria Math" w:hAnsi="Cambria Math" w:cs="Cambria Math"/>
                <w:color w:val="000000"/>
              </w:rPr>
              <w:instrText>∼</w:instrText>
            </w:r>
            <w:r>
              <w:rPr>
                <w:rFonts w:ascii="Calibri" w:hAnsi="Calibri" w:cs="Calibri"/>
                <w:color w:val="000000"/>
              </w:rPr>
              <w:instrText>P to block ComE-driven transcription, chiefly impacting σ(X) production. Mutations of dprA specifically disrupting interaction with ComE were isolated and shown to map mainly to the N-terminal domain of DprA. Wild-type DprA but not ComE interaction mutants affected in vitro binding of ComE to its promoter targets. Once introduced at the dprA chromosomal locus, mutations disrupting DprA interaction with ComE altered competence shut-off. The absence of DprA was found to negatively impact growth following competence induction, highlighting the importance of DprA for pneumococc</w:instrText>
            </w:r>
            <w:r w:rsidRPr="00412968">
              <w:rPr>
                <w:rFonts w:ascii="Calibri" w:hAnsi="Calibri" w:cs="Calibri"/>
                <w:color w:val="000000"/>
                <w:lang w:val="en-US"/>
              </w:rPr>
              <w:instrText xml:space="preserve">al physiology. DprA has thus two key roles: ensuring production of transformants via interaction with RecA and competence shut-off via interaction with ComE, avoiding physiologically detrimental consequences of prolonged competence. Finally, phylogenetic analyses revealed that the acquisition of a new function by DprA impacted its evolution in streptococci relying on ComE to regulate comX expression.","container-title":"Proceedings of the National Academy of Sciences of the United States of America","DOI":"10.1073/pnas.1219868110","ISSN":"1091-6490","issue":"11","journalAbbreviation":"Proc. Natl. Acad. Sci. U.S.A.","language":"eng","note":"PMID: 23440217\nPMCID: PMC3600483","page":"E1035-1044","source":"PubMed","title":"Direct involvement of DprA, the transformation-dedicated RecA loader, in the shut-off of pneumococcal competence","volume":"110","author":[{"family":"Mirouze","given":"Nicolas"},{"family":"Bergé","given":"Mathieu A."},{"family":"Soulet","given":"Anne-Lise"},{"family":"Mortier-Barrière","given":"Isabelle"},{"family":"Quentin","given":"Yves"},{"family":"Fichant","given":"Gwennaele"},{"family":"Granadel","given":"Chantal"},{"family":"Noirot-Gros","given":"Marie-Françoise"},{"family":"Noirot","given":"Philippe"},{"family":"Polard","given":"Patrice"},{"family":"Martin","given":"Bernard"},{"family":"Claverys","given":"Jean-Pierre"}],"issued":{"date-parts":[["2013",3,12]]}}}],"schema":"https://github.com/citation-style-language/schema/raw/master/csl-citation.json"} </w:instrText>
            </w:r>
            <w:r>
              <w:rPr>
                <w:rFonts w:ascii="Calibri" w:hAnsi="Calibri" w:cs="Calibri"/>
                <w:color w:val="000000"/>
              </w:rPr>
              <w:fldChar w:fldCharType="separate"/>
            </w:r>
            <w:r w:rsidRPr="00412968">
              <w:rPr>
                <w:rFonts w:ascii="Calibri" w:hAnsi="Calibri" w:cs="Calibri"/>
                <w:lang w:val="en-US"/>
              </w:rPr>
              <w:t>(Mirouze et al., 2013)</w:t>
            </w:r>
            <w:r>
              <w:rPr>
                <w:rFonts w:ascii="Calibri" w:hAnsi="Calibri" w:cs="Calibri"/>
                <w:color w:val="000000"/>
              </w:rPr>
              <w:fldChar w:fldCharType="end"/>
            </w:r>
          </w:p>
        </w:tc>
        <w:tc>
          <w:tcPr>
            <w:tcW w:w="1950" w:type="dxa"/>
            <w:vAlign w:val="bottom"/>
          </w:tcPr>
          <w:p w:rsidR="00FA43B0" w:rsidRPr="00412968" w:rsidRDefault="00FA43B0" w:rsidP="00FA43B0">
            <w:pPr>
              <w:jc w:val="center"/>
              <w:rPr>
                <w:rFonts w:ascii="Calibri" w:hAnsi="Calibri" w:cs="Calibri"/>
                <w:color w:val="000000"/>
                <w:lang w:val="en-US"/>
              </w:rPr>
            </w:pPr>
            <w:r w:rsidRPr="00412968">
              <w:rPr>
                <w:rFonts w:ascii="Calibri" w:hAnsi="Calibri" w:cs="Calibri"/>
                <w:color w:val="000000"/>
                <w:lang w:val="en-US"/>
              </w:rPr>
              <w:t>pMB42</w:t>
            </w:r>
          </w:p>
        </w:tc>
      </w:tr>
      <w:tr w:rsidR="00FA43B0" w:rsidRPr="00412968" w:rsidTr="003E155D">
        <w:tc>
          <w:tcPr>
            <w:tcW w:w="1553" w:type="dxa"/>
            <w:vAlign w:val="bottom"/>
          </w:tcPr>
          <w:p w:rsidR="00FA43B0" w:rsidRPr="00412968" w:rsidRDefault="00FA43B0" w:rsidP="00FA43B0">
            <w:pPr>
              <w:jc w:val="center"/>
              <w:rPr>
                <w:rFonts w:ascii="Calibri" w:hAnsi="Calibri" w:cs="Calibri"/>
                <w:color w:val="000000"/>
                <w:lang w:val="en-US"/>
              </w:rPr>
            </w:pPr>
            <w:r w:rsidRPr="00412968">
              <w:rPr>
                <w:rFonts w:ascii="Calibri" w:hAnsi="Calibri" w:cs="Calibri"/>
                <w:color w:val="000000"/>
                <w:lang w:val="en-US"/>
              </w:rPr>
              <w:t>OMB5</w:t>
            </w:r>
          </w:p>
        </w:tc>
        <w:tc>
          <w:tcPr>
            <w:tcW w:w="8118" w:type="dxa"/>
            <w:vAlign w:val="bottom"/>
          </w:tcPr>
          <w:p w:rsidR="00FA43B0" w:rsidRPr="00412968" w:rsidRDefault="00FA43B0" w:rsidP="00FA43B0">
            <w:pPr>
              <w:rPr>
                <w:rFonts w:ascii="Calibri" w:hAnsi="Calibri" w:cs="Calibri"/>
                <w:color w:val="000000"/>
                <w:lang w:val="en-US"/>
              </w:rPr>
            </w:pPr>
            <w:r w:rsidRPr="00412968">
              <w:rPr>
                <w:rFonts w:ascii="Calibri" w:hAnsi="Calibri" w:cs="Calibri"/>
                <w:color w:val="000000"/>
                <w:lang w:val="en-US"/>
              </w:rPr>
              <w:t>TGT</w:t>
            </w:r>
            <w:r w:rsidRPr="00412968">
              <w:rPr>
                <w:rFonts w:ascii="Calibri" w:hAnsi="Calibri" w:cs="Calibri"/>
                <w:i/>
                <w:iCs/>
                <w:color w:val="000000"/>
                <w:u w:val="single"/>
                <w:lang w:val="en-US"/>
              </w:rPr>
              <w:t>AAGCTT</w:t>
            </w:r>
            <w:r w:rsidRPr="00412968">
              <w:rPr>
                <w:rFonts w:ascii="Calibri" w:hAnsi="Calibri" w:cs="Calibri"/>
                <w:color w:val="000000"/>
                <w:lang w:val="en-US"/>
              </w:rPr>
              <w:t>GGATTATTTATACAATTCATCCATACCATGTG</w:t>
            </w:r>
          </w:p>
        </w:tc>
        <w:tc>
          <w:tcPr>
            <w:tcW w:w="2373" w:type="dxa"/>
            <w:vAlign w:val="bottom"/>
          </w:tcPr>
          <w:p w:rsidR="00FA43B0" w:rsidRPr="00412968" w:rsidRDefault="00FA43B0" w:rsidP="00FA43B0">
            <w:pPr>
              <w:jc w:val="center"/>
              <w:rPr>
                <w:rFonts w:ascii="Calibri" w:hAnsi="Calibri" w:cs="Calibri"/>
                <w:color w:val="000000"/>
                <w:lang w:val="en-US"/>
              </w:rPr>
            </w:pPr>
            <w:r w:rsidRPr="00412968">
              <w:rPr>
                <w:rFonts w:ascii="Calibri" w:hAnsi="Calibri" w:cs="Calibri"/>
                <w:color w:val="000000"/>
                <w:lang w:val="en-US"/>
              </w:rPr>
              <w:t>This study</w:t>
            </w:r>
          </w:p>
        </w:tc>
        <w:tc>
          <w:tcPr>
            <w:tcW w:w="1950" w:type="dxa"/>
            <w:vAlign w:val="bottom"/>
          </w:tcPr>
          <w:p w:rsidR="00FA43B0" w:rsidRPr="00412968" w:rsidRDefault="00FA43B0" w:rsidP="00FA43B0">
            <w:pPr>
              <w:jc w:val="center"/>
              <w:rPr>
                <w:rFonts w:ascii="Calibri" w:hAnsi="Calibri" w:cs="Calibri"/>
                <w:color w:val="000000"/>
                <w:lang w:val="en-US"/>
              </w:rPr>
            </w:pPr>
            <w:r w:rsidRPr="00412968">
              <w:rPr>
                <w:rFonts w:ascii="Calibri" w:hAnsi="Calibri" w:cs="Calibri"/>
                <w:color w:val="000000"/>
                <w:lang w:val="en-US"/>
              </w:rPr>
              <w:t>pMB42</w:t>
            </w:r>
          </w:p>
        </w:tc>
      </w:tr>
    </w:tbl>
    <w:p w:rsidR="00496D3A" w:rsidRPr="00412968" w:rsidRDefault="00496D3A">
      <w:pPr>
        <w:rPr>
          <w:lang w:val="en-US"/>
        </w:rPr>
      </w:pPr>
      <w:bookmarkStart w:id="0" w:name="_GoBack"/>
      <w:bookmarkEnd w:id="0"/>
    </w:p>
    <w:sectPr w:rsidR="00496D3A" w:rsidRPr="00412968" w:rsidSect="00FA43B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3B0"/>
    <w:rsid w:val="00060AF5"/>
    <w:rsid w:val="003E155D"/>
    <w:rsid w:val="00412968"/>
    <w:rsid w:val="00496D3A"/>
    <w:rsid w:val="007C2535"/>
    <w:rsid w:val="007E5660"/>
    <w:rsid w:val="00AE58A1"/>
    <w:rsid w:val="00BB1865"/>
    <w:rsid w:val="00C3171D"/>
    <w:rsid w:val="00FA43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4BFD3-1272-42DB-BF02-A6ED192C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A4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13065</Words>
  <Characters>71859</Characters>
  <Application>Microsoft Office Word</Application>
  <DocSecurity>0</DocSecurity>
  <Lines>598</Lines>
  <Paragraphs>169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Johnston</dc:creator>
  <cp:keywords/>
  <dc:description/>
  <cp:lastModifiedBy>Calum Johnston</cp:lastModifiedBy>
  <cp:revision>9</cp:revision>
  <cp:lastPrinted>2020-10-26T09:15:00Z</cp:lastPrinted>
  <dcterms:created xsi:type="dcterms:W3CDTF">2020-04-17T08:16:00Z</dcterms:created>
  <dcterms:modified xsi:type="dcterms:W3CDTF">2020-10-26T09:15:00Z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id="YGIYJy1l"/&gt;&lt;style id="http://www.zotero.org/styles/elsevier-harvard" hasBibliography="1" bibliographyStyleHasBeenSet="0"/&gt;&lt;prefs&gt;&lt;pref name="fieldType" value="Field"/&gt;&lt;pref name="automaticJournal</vt:lpwstr>
  </property>
  <property fmtid="{D5CDD505-2E9C-101B-9397-08002B2CF9AE}" pid="3" name="ZOTERO_PREF_2">
    <vt:lpwstr>Abbreviations" value="true"/&gt;&lt;/prefs&gt;&lt;/data&gt;</vt:lpwstr>
  </property>
</Properties>
</file>