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30E5E" w14:textId="77777777" w:rsidR="00A04994" w:rsidRPr="00ED384E" w:rsidRDefault="00A04994" w:rsidP="00A04994">
      <w:pPr>
        <w:spacing w:line="480" w:lineRule="auto"/>
        <w:rPr>
          <w:rFonts w:ascii="Times New Roman" w:hAnsi="Times New Roman" w:cs="Times New Roman"/>
          <w:lang w:val="en-US"/>
        </w:rPr>
      </w:pPr>
      <w:r w:rsidRPr="00ED384E">
        <w:rPr>
          <w:rFonts w:ascii="Times New Roman" w:hAnsi="Times New Roman" w:cs="Times New Roman"/>
          <w:lang w:val="en-US"/>
        </w:rPr>
        <w:t>Supplementary Table 1. Statistical analysis outcome of three sub-tendon mechanical properties.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323"/>
        <w:gridCol w:w="560"/>
        <w:gridCol w:w="763"/>
        <w:gridCol w:w="1323"/>
      </w:tblGrid>
      <w:tr w:rsidR="00A04994" w:rsidRPr="00ED384E" w14:paraId="2D340E14" w14:textId="77777777" w:rsidTr="00B20B69">
        <w:trPr>
          <w:trHeight w:val="310"/>
        </w:trPr>
        <w:tc>
          <w:tcPr>
            <w:tcW w:w="2122" w:type="dxa"/>
            <w:tcBorders>
              <w:bottom w:val="nil"/>
            </w:tcBorders>
            <w:noWrap/>
          </w:tcPr>
          <w:p w14:paraId="6C5B108D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noWrap/>
          </w:tcPr>
          <w:p w14:paraId="7C96DA58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Kruskal-Wallis test</w:t>
            </w:r>
          </w:p>
        </w:tc>
        <w:tc>
          <w:tcPr>
            <w:tcW w:w="3969" w:type="dxa"/>
            <w:gridSpan w:val="4"/>
            <w:tcBorders>
              <w:bottom w:val="nil"/>
            </w:tcBorders>
            <w:noWrap/>
          </w:tcPr>
          <w:p w14:paraId="42435C2D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Pairwise Mann-Whitney U test</w:t>
            </w:r>
          </w:p>
        </w:tc>
      </w:tr>
      <w:tr w:rsidR="00A04994" w:rsidRPr="00ED384E" w14:paraId="3CF18579" w14:textId="77777777" w:rsidTr="00B20B69">
        <w:trPr>
          <w:trHeight w:val="310"/>
        </w:trPr>
        <w:tc>
          <w:tcPr>
            <w:tcW w:w="212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10CE60A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6E1E021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2602B4E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LG – MG</w:t>
            </w:r>
          </w:p>
        </w:tc>
        <w:tc>
          <w:tcPr>
            <w:tcW w:w="1323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7E6A1697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LG – S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6F19518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MG – S</w:t>
            </w:r>
          </w:p>
        </w:tc>
      </w:tr>
      <w:tr w:rsidR="00A04994" w:rsidRPr="00ED384E" w14:paraId="706D37B4" w14:textId="77777777" w:rsidTr="00B20B69">
        <w:trPr>
          <w:trHeight w:val="310"/>
        </w:trPr>
        <w:tc>
          <w:tcPr>
            <w:tcW w:w="8217" w:type="dxa"/>
            <w:gridSpan w:val="6"/>
            <w:tcBorders>
              <w:top w:val="single" w:sz="4" w:space="0" w:color="auto"/>
            </w:tcBorders>
            <w:noWrap/>
            <w:hideMark/>
          </w:tcPr>
          <w:p w14:paraId="189A3EF0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Cross-sectional area</w:t>
            </w:r>
          </w:p>
        </w:tc>
      </w:tr>
      <w:tr w:rsidR="00A04994" w:rsidRPr="00ED384E" w14:paraId="4FF7775E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28FEEF46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Test statistics</w:t>
            </w:r>
          </w:p>
        </w:tc>
        <w:tc>
          <w:tcPr>
            <w:tcW w:w="2126" w:type="dxa"/>
            <w:noWrap/>
            <w:hideMark/>
          </w:tcPr>
          <w:p w14:paraId="572E2612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10.820</w:t>
            </w:r>
          </w:p>
        </w:tc>
        <w:tc>
          <w:tcPr>
            <w:tcW w:w="1323" w:type="dxa"/>
            <w:noWrap/>
            <w:hideMark/>
          </w:tcPr>
          <w:p w14:paraId="207771FC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-1.776</w:t>
            </w:r>
          </w:p>
        </w:tc>
        <w:tc>
          <w:tcPr>
            <w:tcW w:w="1323" w:type="dxa"/>
            <w:gridSpan w:val="2"/>
            <w:noWrap/>
            <w:hideMark/>
          </w:tcPr>
          <w:p w14:paraId="215C842D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-2.611</w:t>
            </w:r>
          </w:p>
        </w:tc>
        <w:tc>
          <w:tcPr>
            <w:tcW w:w="1323" w:type="dxa"/>
            <w:noWrap/>
            <w:hideMark/>
          </w:tcPr>
          <w:p w14:paraId="75476B97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-2.611</w:t>
            </w:r>
          </w:p>
        </w:tc>
      </w:tr>
      <w:tr w:rsidR="00A04994" w:rsidRPr="00ED384E" w14:paraId="11D4EAC7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63AB2032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DOF</w:t>
            </w:r>
          </w:p>
        </w:tc>
        <w:tc>
          <w:tcPr>
            <w:tcW w:w="2126" w:type="dxa"/>
            <w:noWrap/>
            <w:hideMark/>
          </w:tcPr>
          <w:p w14:paraId="36FF1035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2.00</w:t>
            </w:r>
          </w:p>
        </w:tc>
        <w:tc>
          <w:tcPr>
            <w:tcW w:w="1323" w:type="dxa"/>
            <w:noWrap/>
            <w:hideMark/>
          </w:tcPr>
          <w:p w14:paraId="721D8643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71B49D57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39050D1D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5918E341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303F9495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p-value</w:t>
            </w:r>
          </w:p>
        </w:tc>
        <w:tc>
          <w:tcPr>
            <w:tcW w:w="2126" w:type="dxa"/>
            <w:noWrap/>
            <w:hideMark/>
          </w:tcPr>
          <w:p w14:paraId="1233EC20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.004</w:t>
            </w:r>
          </w:p>
        </w:tc>
        <w:tc>
          <w:tcPr>
            <w:tcW w:w="1323" w:type="dxa"/>
            <w:noWrap/>
            <w:hideMark/>
          </w:tcPr>
          <w:p w14:paraId="6CF652DA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.095</w:t>
            </w:r>
          </w:p>
        </w:tc>
        <w:tc>
          <w:tcPr>
            <w:tcW w:w="1323" w:type="dxa"/>
            <w:gridSpan w:val="2"/>
            <w:noWrap/>
            <w:hideMark/>
          </w:tcPr>
          <w:p w14:paraId="40D55D1F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.008</w:t>
            </w:r>
          </w:p>
        </w:tc>
        <w:tc>
          <w:tcPr>
            <w:tcW w:w="1323" w:type="dxa"/>
            <w:noWrap/>
            <w:hideMark/>
          </w:tcPr>
          <w:p w14:paraId="546245B4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.008</w:t>
            </w:r>
          </w:p>
        </w:tc>
      </w:tr>
      <w:tr w:rsidR="00A04994" w:rsidRPr="00ED384E" w14:paraId="7172672B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2AD31ECA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Failure force</w:t>
            </w:r>
          </w:p>
        </w:tc>
        <w:tc>
          <w:tcPr>
            <w:tcW w:w="2126" w:type="dxa"/>
            <w:noWrap/>
            <w:hideMark/>
          </w:tcPr>
          <w:p w14:paraId="0050EDA0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3BB8B61E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382F7012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0EEB3C3B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54DF8DE2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4CECBE41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Test statistics</w:t>
            </w:r>
          </w:p>
        </w:tc>
        <w:tc>
          <w:tcPr>
            <w:tcW w:w="2126" w:type="dxa"/>
            <w:noWrap/>
            <w:hideMark/>
          </w:tcPr>
          <w:p w14:paraId="314B912A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10.220</w:t>
            </w:r>
          </w:p>
        </w:tc>
        <w:tc>
          <w:tcPr>
            <w:tcW w:w="1323" w:type="dxa"/>
            <w:noWrap/>
            <w:hideMark/>
          </w:tcPr>
          <w:p w14:paraId="3B0CD206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-1.358</w:t>
            </w:r>
          </w:p>
        </w:tc>
        <w:tc>
          <w:tcPr>
            <w:tcW w:w="1323" w:type="dxa"/>
            <w:gridSpan w:val="2"/>
            <w:noWrap/>
            <w:hideMark/>
          </w:tcPr>
          <w:p w14:paraId="75E1FAE1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-2.611</w:t>
            </w:r>
          </w:p>
        </w:tc>
        <w:tc>
          <w:tcPr>
            <w:tcW w:w="1323" w:type="dxa"/>
            <w:noWrap/>
            <w:hideMark/>
          </w:tcPr>
          <w:p w14:paraId="79628D9C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-2.611</w:t>
            </w:r>
          </w:p>
        </w:tc>
      </w:tr>
      <w:tr w:rsidR="00A04994" w:rsidRPr="00ED384E" w14:paraId="6F7D3963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1F530CD1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DOF</w:t>
            </w:r>
          </w:p>
        </w:tc>
        <w:tc>
          <w:tcPr>
            <w:tcW w:w="2126" w:type="dxa"/>
            <w:noWrap/>
            <w:hideMark/>
          </w:tcPr>
          <w:p w14:paraId="501F6F1D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2.00</w:t>
            </w:r>
          </w:p>
        </w:tc>
        <w:tc>
          <w:tcPr>
            <w:tcW w:w="1323" w:type="dxa"/>
            <w:noWrap/>
            <w:hideMark/>
          </w:tcPr>
          <w:p w14:paraId="60F6866C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6C8FC3BC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6254EFB7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072CF20C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320F791C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p-value</w:t>
            </w:r>
          </w:p>
        </w:tc>
        <w:tc>
          <w:tcPr>
            <w:tcW w:w="2126" w:type="dxa"/>
            <w:noWrap/>
            <w:hideMark/>
          </w:tcPr>
          <w:p w14:paraId="16A6019D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.006</w:t>
            </w:r>
          </w:p>
        </w:tc>
        <w:tc>
          <w:tcPr>
            <w:tcW w:w="1323" w:type="dxa"/>
            <w:noWrap/>
            <w:hideMark/>
          </w:tcPr>
          <w:p w14:paraId="7998A0B9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.222</w:t>
            </w:r>
          </w:p>
        </w:tc>
        <w:tc>
          <w:tcPr>
            <w:tcW w:w="1323" w:type="dxa"/>
            <w:gridSpan w:val="2"/>
            <w:noWrap/>
            <w:hideMark/>
          </w:tcPr>
          <w:p w14:paraId="6F5ADE5A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.008</w:t>
            </w:r>
          </w:p>
        </w:tc>
        <w:tc>
          <w:tcPr>
            <w:tcW w:w="1323" w:type="dxa"/>
            <w:noWrap/>
            <w:hideMark/>
          </w:tcPr>
          <w:p w14:paraId="0C111A5C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.008</w:t>
            </w:r>
          </w:p>
        </w:tc>
      </w:tr>
      <w:tr w:rsidR="00A04994" w:rsidRPr="00ED384E" w14:paraId="77A34CDD" w14:textId="77777777" w:rsidTr="00B20B69">
        <w:trPr>
          <w:gridAfter w:val="2"/>
          <w:wAfter w:w="2086" w:type="dxa"/>
          <w:trHeight w:val="310"/>
        </w:trPr>
        <w:tc>
          <w:tcPr>
            <w:tcW w:w="6131" w:type="dxa"/>
            <w:gridSpan w:val="4"/>
            <w:noWrap/>
            <w:hideMark/>
          </w:tcPr>
          <w:p w14:paraId="624E79CB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Ultimate stress</w:t>
            </w:r>
          </w:p>
        </w:tc>
      </w:tr>
      <w:tr w:rsidR="00A04994" w:rsidRPr="00ED384E" w14:paraId="4F547552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4EC8BE9C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Test statistics</w:t>
            </w:r>
          </w:p>
        </w:tc>
        <w:tc>
          <w:tcPr>
            <w:tcW w:w="2126" w:type="dxa"/>
            <w:noWrap/>
            <w:hideMark/>
          </w:tcPr>
          <w:p w14:paraId="0645381F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.380</w:t>
            </w:r>
          </w:p>
        </w:tc>
        <w:tc>
          <w:tcPr>
            <w:tcW w:w="1323" w:type="dxa"/>
            <w:noWrap/>
            <w:hideMark/>
          </w:tcPr>
          <w:p w14:paraId="2886C1BF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54C396F9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6E83BF72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46970C44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76259CD5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DOF</w:t>
            </w:r>
          </w:p>
        </w:tc>
        <w:tc>
          <w:tcPr>
            <w:tcW w:w="2126" w:type="dxa"/>
            <w:noWrap/>
            <w:hideMark/>
          </w:tcPr>
          <w:p w14:paraId="1BFE939D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2.00</w:t>
            </w:r>
          </w:p>
        </w:tc>
        <w:tc>
          <w:tcPr>
            <w:tcW w:w="1323" w:type="dxa"/>
            <w:noWrap/>
            <w:hideMark/>
          </w:tcPr>
          <w:p w14:paraId="1071A7CF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733F6565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6221D28B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2A94D1BB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2BBE6A84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p-value</w:t>
            </w:r>
          </w:p>
        </w:tc>
        <w:tc>
          <w:tcPr>
            <w:tcW w:w="2126" w:type="dxa"/>
            <w:noWrap/>
            <w:hideMark/>
          </w:tcPr>
          <w:p w14:paraId="43090D50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.827</w:t>
            </w:r>
          </w:p>
        </w:tc>
        <w:tc>
          <w:tcPr>
            <w:tcW w:w="1323" w:type="dxa"/>
            <w:noWrap/>
            <w:hideMark/>
          </w:tcPr>
          <w:p w14:paraId="4D509B37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285F6F10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703489BC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44F5289A" w14:textId="77777777" w:rsidTr="00B20B69">
        <w:trPr>
          <w:gridAfter w:val="2"/>
          <w:wAfter w:w="2086" w:type="dxa"/>
          <w:trHeight w:val="310"/>
        </w:trPr>
        <w:tc>
          <w:tcPr>
            <w:tcW w:w="6131" w:type="dxa"/>
            <w:gridSpan w:val="4"/>
            <w:noWrap/>
            <w:hideMark/>
          </w:tcPr>
          <w:p w14:paraId="2A3EC415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Ultimate strain</w:t>
            </w:r>
          </w:p>
        </w:tc>
      </w:tr>
      <w:tr w:rsidR="00A04994" w:rsidRPr="00ED384E" w14:paraId="4833784F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0C238705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Test statistics</w:t>
            </w:r>
          </w:p>
        </w:tc>
        <w:tc>
          <w:tcPr>
            <w:tcW w:w="2126" w:type="dxa"/>
            <w:noWrap/>
            <w:hideMark/>
          </w:tcPr>
          <w:p w14:paraId="49FF93F2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4.994</w:t>
            </w:r>
          </w:p>
        </w:tc>
        <w:tc>
          <w:tcPr>
            <w:tcW w:w="1323" w:type="dxa"/>
            <w:noWrap/>
            <w:hideMark/>
          </w:tcPr>
          <w:p w14:paraId="6CDB8F8A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3E1E9F2A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37CCD5D1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2BEE1D39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799B502E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DOF</w:t>
            </w:r>
          </w:p>
        </w:tc>
        <w:tc>
          <w:tcPr>
            <w:tcW w:w="2126" w:type="dxa"/>
            <w:noWrap/>
            <w:hideMark/>
          </w:tcPr>
          <w:p w14:paraId="565FDA9D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2.00</w:t>
            </w:r>
          </w:p>
        </w:tc>
        <w:tc>
          <w:tcPr>
            <w:tcW w:w="1323" w:type="dxa"/>
            <w:noWrap/>
            <w:hideMark/>
          </w:tcPr>
          <w:p w14:paraId="36529413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19076AFB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4C9FDD00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5101D3A8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68E3CD79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p-value</w:t>
            </w:r>
          </w:p>
        </w:tc>
        <w:tc>
          <w:tcPr>
            <w:tcW w:w="2126" w:type="dxa"/>
            <w:noWrap/>
            <w:hideMark/>
          </w:tcPr>
          <w:p w14:paraId="064E9CE3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.082</w:t>
            </w:r>
          </w:p>
        </w:tc>
        <w:tc>
          <w:tcPr>
            <w:tcW w:w="1323" w:type="dxa"/>
            <w:noWrap/>
            <w:hideMark/>
          </w:tcPr>
          <w:p w14:paraId="10E56298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4B04288D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79948010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7EC1828A" w14:textId="77777777" w:rsidTr="00B20B69">
        <w:trPr>
          <w:gridAfter w:val="2"/>
          <w:wAfter w:w="2086" w:type="dxa"/>
          <w:trHeight w:val="310"/>
        </w:trPr>
        <w:tc>
          <w:tcPr>
            <w:tcW w:w="6131" w:type="dxa"/>
            <w:gridSpan w:val="4"/>
            <w:noWrap/>
            <w:hideMark/>
          </w:tcPr>
          <w:p w14:paraId="4E21B8F6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Young's modulus</w:t>
            </w:r>
          </w:p>
        </w:tc>
      </w:tr>
      <w:tr w:rsidR="00A04994" w:rsidRPr="00ED384E" w14:paraId="398C11B0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60B9EBC8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Test statistics</w:t>
            </w:r>
          </w:p>
        </w:tc>
        <w:tc>
          <w:tcPr>
            <w:tcW w:w="2126" w:type="dxa"/>
            <w:noWrap/>
            <w:hideMark/>
          </w:tcPr>
          <w:p w14:paraId="5797370A" w14:textId="645A1F06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Cs w:val="24"/>
              </w:rPr>
              <w:t>040</w:t>
            </w:r>
          </w:p>
        </w:tc>
        <w:tc>
          <w:tcPr>
            <w:tcW w:w="1323" w:type="dxa"/>
            <w:noWrap/>
            <w:hideMark/>
          </w:tcPr>
          <w:p w14:paraId="5F275D3D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0430C880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5E889A15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4EE4BF40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4D8F62A8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DOF</w:t>
            </w:r>
          </w:p>
        </w:tc>
        <w:tc>
          <w:tcPr>
            <w:tcW w:w="2126" w:type="dxa"/>
            <w:noWrap/>
            <w:hideMark/>
          </w:tcPr>
          <w:p w14:paraId="10C89915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2.00</w:t>
            </w:r>
          </w:p>
        </w:tc>
        <w:tc>
          <w:tcPr>
            <w:tcW w:w="1323" w:type="dxa"/>
            <w:noWrap/>
            <w:hideMark/>
          </w:tcPr>
          <w:p w14:paraId="7AA56A21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36E57A56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1C9302F2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7B3C7795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3889E313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p-value</w:t>
            </w:r>
          </w:p>
        </w:tc>
        <w:tc>
          <w:tcPr>
            <w:tcW w:w="2126" w:type="dxa"/>
            <w:noWrap/>
            <w:hideMark/>
          </w:tcPr>
          <w:p w14:paraId="1CD92E2A" w14:textId="7065045D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595</w:t>
            </w:r>
          </w:p>
        </w:tc>
        <w:tc>
          <w:tcPr>
            <w:tcW w:w="1323" w:type="dxa"/>
            <w:noWrap/>
            <w:hideMark/>
          </w:tcPr>
          <w:p w14:paraId="52CCC810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1524009B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2137F847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6470C4FC" w14:textId="77777777" w:rsidTr="00B20B69">
        <w:trPr>
          <w:gridAfter w:val="2"/>
          <w:wAfter w:w="2086" w:type="dxa"/>
          <w:trHeight w:val="310"/>
        </w:trPr>
        <w:tc>
          <w:tcPr>
            <w:tcW w:w="6131" w:type="dxa"/>
            <w:gridSpan w:val="4"/>
            <w:noWrap/>
            <w:hideMark/>
          </w:tcPr>
          <w:p w14:paraId="59C48D62" w14:textId="6E656628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S</w:t>
            </w:r>
            <w:r w:rsidRPr="00ED384E">
              <w:rPr>
                <w:rFonts w:ascii="Times New Roman" w:eastAsia="Times New Roman" w:hAnsi="Times New Roman" w:cs="Times New Roman"/>
                <w:szCs w:val="24"/>
              </w:rPr>
              <w:t>tiffness</w:t>
            </w:r>
          </w:p>
        </w:tc>
      </w:tr>
      <w:tr w:rsidR="00A04994" w:rsidRPr="00ED384E" w14:paraId="02485A89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5541F653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Test statistics</w:t>
            </w:r>
          </w:p>
        </w:tc>
        <w:tc>
          <w:tcPr>
            <w:tcW w:w="2126" w:type="dxa"/>
            <w:noWrap/>
            <w:hideMark/>
          </w:tcPr>
          <w:p w14:paraId="5E93B4E1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10.220</w:t>
            </w:r>
          </w:p>
        </w:tc>
        <w:tc>
          <w:tcPr>
            <w:tcW w:w="1323" w:type="dxa"/>
            <w:noWrap/>
            <w:hideMark/>
          </w:tcPr>
          <w:p w14:paraId="638EF6B3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-1.358</w:t>
            </w:r>
          </w:p>
        </w:tc>
        <w:tc>
          <w:tcPr>
            <w:tcW w:w="1323" w:type="dxa"/>
            <w:gridSpan w:val="2"/>
            <w:noWrap/>
            <w:hideMark/>
          </w:tcPr>
          <w:p w14:paraId="7E9B1E7E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-2.611</w:t>
            </w:r>
          </w:p>
        </w:tc>
        <w:tc>
          <w:tcPr>
            <w:tcW w:w="1323" w:type="dxa"/>
            <w:noWrap/>
            <w:hideMark/>
          </w:tcPr>
          <w:p w14:paraId="1FEDD670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-2.611</w:t>
            </w:r>
          </w:p>
        </w:tc>
      </w:tr>
      <w:tr w:rsidR="00A04994" w:rsidRPr="00ED384E" w14:paraId="6B7D4752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2CC5F710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DOF</w:t>
            </w:r>
          </w:p>
        </w:tc>
        <w:tc>
          <w:tcPr>
            <w:tcW w:w="2126" w:type="dxa"/>
            <w:noWrap/>
            <w:hideMark/>
          </w:tcPr>
          <w:p w14:paraId="41A3EA9F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2.00</w:t>
            </w:r>
          </w:p>
        </w:tc>
        <w:tc>
          <w:tcPr>
            <w:tcW w:w="1323" w:type="dxa"/>
            <w:noWrap/>
            <w:hideMark/>
          </w:tcPr>
          <w:p w14:paraId="486C9D05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gridSpan w:val="2"/>
            <w:noWrap/>
            <w:hideMark/>
          </w:tcPr>
          <w:p w14:paraId="09D098B2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3" w:type="dxa"/>
            <w:noWrap/>
            <w:hideMark/>
          </w:tcPr>
          <w:p w14:paraId="227E89E8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04994" w:rsidRPr="00ED384E" w14:paraId="66444457" w14:textId="77777777" w:rsidTr="00B20B69">
        <w:trPr>
          <w:trHeight w:val="310"/>
        </w:trPr>
        <w:tc>
          <w:tcPr>
            <w:tcW w:w="2122" w:type="dxa"/>
            <w:noWrap/>
            <w:hideMark/>
          </w:tcPr>
          <w:p w14:paraId="4025FDEA" w14:textId="77777777" w:rsidR="00A04994" w:rsidRPr="00ED384E" w:rsidRDefault="00A04994" w:rsidP="00B20B69">
            <w:pPr>
              <w:widowControl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 xml:space="preserve">     p-value</w:t>
            </w:r>
          </w:p>
        </w:tc>
        <w:tc>
          <w:tcPr>
            <w:tcW w:w="2126" w:type="dxa"/>
            <w:noWrap/>
            <w:hideMark/>
          </w:tcPr>
          <w:p w14:paraId="0C8ACDDB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.006</w:t>
            </w:r>
          </w:p>
        </w:tc>
        <w:tc>
          <w:tcPr>
            <w:tcW w:w="1323" w:type="dxa"/>
            <w:noWrap/>
            <w:hideMark/>
          </w:tcPr>
          <w:p w14:paraId="440807DA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.222</w:t>
            </w:r>
          </w:p>
        </w:tc>
        <w:tc>
          <w:tcPr>
            <w:tcW w:w="1323" w:type="dxa"/>
            <w:gridSpan w:val="2"/>
            <w:noWrap/>
            <w:hideMark/>
          </w:tcPr>
          <w:p w14:paraId="03220001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.008</w:t>
            </w:r>
          </w:p>
        </w:tc>
        <w:tc>
          <w:tcPr>
            <w:tcW w:w="1323" w:type="dxa"/>
            <w:noWrap/>
            <w:hideMark/>
          </w:tcPr>
          <w:p w14:paraId="4A66D69E" w14:textId="77777777" w:rsidR="00A04994" w:rsidRPr="00ED384E" w:rsidRDefault="00A04994" w:rsidP="00B20B69">
            <w:pPr>
              <w:widowControl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D384E">
              <w:rPr>
                <w:rFonts w:ascii="Times New Roman" w:eastAsia="Times New Roman" w:hAnsi="Times New Roman" w:cs="Times New Roman"/>
                <w:szCs w:val="24"/>
              </w:rPr>
              <w:t>.008</w:t>
            </w:r>
          </w:p>
        </w:tc>
      </w:tr>
    </w:tbl>
    <w:p w14:paraId="7C741A3E" w14:textId="05ECB2EA" w:rsidR="00EE4D62" w:rsidRPr="00A04994" w:rsidRDefault="00E12E3A" w:rsidP="00E12E3A">
      <w:pPr>
        <w:widowControl/>
        <w:spacing w:line="480" w:lineRule="auto"/>
        <w:rPr>
          <w:rFonts w:ascii="Times New Roman" w:hAnsi="Times New Roman" w:cs="Times New Roman"/>
        </w:rPr>
      </w:pPr>
    </w:p>
    <w:sectPr w:rsidR="00EE4D62" w:rsidRPr="00A04994" w:rsidSect="00A04994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0F3E3" w14:textId="77777777" w:rsidR="00E12E3A" w:rsidRDefault="00E12E3A" w:rsidP="00E12E3A">
      <w:r>
        <w:separator/>
      </w:r>
    </w:p>
  </w:endnote>
  <w:endnote w:type="continuationSeparator" w:id="0">
    <w:p w14:paraId="3AE23BFC" w14:textId="77777777" w:rsidR="00E12E3A" w:rsidRDefault="00E12E3A" w:rsidP="00E1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78C83" w14:textId="77777777" w:rsidR="00E12E3A" w:rsidRDefault="00E12E3A" w:rsidP="00E12E3A">
      <w:r>
        <w:separator/>
      </w:r>
    </w:p>
  </w:footnote>
  <w:footnote w:type="continuationSeparator" w:id="0">
    <w:p w14:paraId="48D42E18" w14:textId="77777777" w:rsidR="00E12E3A" w:rsidRDefault="00E12E3A" w:rsidP="00E12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94"/>
    <w:rsid w:val="00073C33"/>
    <w:rsid w:val="00466648"/>
    <w:rsid w:val="00760CFA"/>
    <w:rsid w:val="00A04994"/>
    <w:rsid w:val="00AC6E63"/>
    <w:rsid w:val="00C92C89"/>
    <w:rsid w:val="00E1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08C74"/>
  <w15:chartTrackingRefBased/>
  <w15:docId w15:val="{92D3F84E-47BE-407A-BBC7-375DDD14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94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A04994"/>
  </w:style>
  <w:style w:type="paragraph" w:styleId="a5">
    <w:name w:val="header"/>
    <w:basedOn w:val="a"/>
    <w:link w:val="a6"/>
    <w:uiPriority w:val="99"/>
    <w:unhideWhenUsed/>
    <w:rsid w:val="00E12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2E3A"/>
    <w:rPr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E12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2E3A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BCA8-C283-4888-ABEF-ADED03AA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Yin, Nai-Hao</dc:creator>
  <cp:keywords/>
  <dc:description/>
  <cp:lastModifiedBy>Yin, Nai-Hao</cp:lastModifiedBy>
  <cp:revision>2</cp:revision>
  <dcterms:created xsi:type="dcterms:W3CDTF">2021-01-04T11:29:00Z</dcterms:created>
  <dcterms:modified xsi:type="dcterms:W3CDTF">2021-01-04T11:42:00Z</dcterms:modified>
</cp:coreProperties>
</file>