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4D6E1582" w:rsidR="00FD4937" w:rsidRDefault="00FD4937" w:rsidP="00FD4937">
      <w:pPr>
        <w:rPr>
          <w:rFonts w:asciiTheme="minorHAnsi" w:hAnsiTheme="minorHAnsi"/>
          <w:b/>
          <w:bCs/>
          <w:i/>
          <w:sz w:val="28"/>
          <w:szCs w:val="28"/>
        </w:rPr>
      </w:pPr>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47D07CA" w:rsidR="00FD4937" w:rsidRDefault="00B7374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are described in each figure caption. </w:t>
      </w:r>
    </w:p>
    <w:p w14:paraId="0BA0A548" w14:textId="4BDB889F" w:rsidR="00B73748" w:rsidRPr="00125190" w:rsidRDefault="00B7374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w:t>
      </w:r>
      <w:r w:rsidR="00682085">
        <w:rPr>
          <w:rFonts w:asciiTheme="minorHAnsi" w:hAnsiTheme="minorHAnsi"/>
        </w:rPr>
        <w:t xml:space="preserve">to compute sample sizes </w:t>
      </w:r>
      <w:r>
        <w:rPr>
          <w:rFonts w:asciiTheme="minorHAnsi" w:hAnsiTheme="minorHAnsi"/>
        </w:rPr>
        <w:t xml:space="preserve">as the results were mostly consistent between samples.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F729503" w14:textId="41C2B5E5" w:rsidR="00730E71" w:rsidRDefault="00730E7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Each experiment was performed at least twice, which is stated in the “Materials and methods” section. </w:t>
      </w:r>
    </w:p>
    <w:p w14:paraId="11CBA455" w14:textId="5195EB59" w:rsidR="007D264D" w:rsidRDefault="0068208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Number and type of replicates (biological vs. technical) </w:t>
      </w:r>
      <w:r w:rsidR="007D264D">
        <w:rPr>
          <w:rFonts w:asciiTheme="minorHAnsi" w:hAnsiTheme="minorHAnsi"/>
        </w:rPr>
        <w:t>are described i</w:t>
      </w:r>
      <w:r w:rsidR="00B73748">
        <w:rPr>
          <w:rFonts w:asciiTheme="minorHAnsi" w:hAnsiTheme="minorHAnsi"/>
        </w:rPr>
        <w:t>n the “Materials and methods” section</w:t>
      </w:r>
      <w:r w:rsidR="007D264D">
        <w:rPr>
          <w:rFonts w:asciiTheme="minorHAnsi" w:hAnsiTheme="minorHAnsi"/>
        </w:rPr>
        <w:t xml:space="preserve">. </w:t>
      </w:r>
    </w:p>
    <w:p w14:paraId="417E724F" w14:textId="16502332" w:rsidR="00FD4937" w:rsidRPr="00125190" w:rsidRDefault="007D264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C</w:t>
      </w:r>
      <w:r w:rsidR="00B73748">
        <w:rPr>
          <w:rFonts w:asciiTheme="minorHAnsi" w:hAnsiTheme="minorHAnsi"/>
        </w:rPr>
        <w:t>riteria for exclusion of data (e.g. sterility or premature death during fecundity experiments)</w:t>
      </w:r>
      <w:r w:rsidR="00C47FFB">
        <w:rPr>
          <w:rFonts w:asciiTheme="minorHAnsi" w:hAnsiTheme="minorHAnsi"/>
        </w:rPr>
        <w:t xml:space="preserve"> </w:t>
      </w:r>
      <w:r w:rsidR="00730E71">
        <w:rPr>
          <w:rFonts w:asciiTheme="minorHAnsi" w:hAnsiTheme="minorHAnsi"/>
        </w:rPr>
        <w:t xml:space="preserve">are defined </w:t>
      </w:r>
      <w:r w:rsidR="00C47FFB">
        <w:rPr>
          <w:rFonts w:asciiTheme="minorHAnsi" w:hAnsiTheme="minorHAnsi"/>
        </w:rPr>
        <w:t>in the “Materials and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97104A6" w:rsidR="00FD4937" w:rsidRPr="00505C51" w:rsidRDefault="00B7374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numerical data in the paper is presented as mean </w:t>
      </w:r>
      <w:r w:rsidR="002139AA">
        <w:rPr>
          <w:rFonts w:asciiTheme="minorHAnsi" w:hAnsiTheme="minorHAnsi"/>
          <w:sz w:val="22"/>
          <w:szCs w:val="22"/>
        </w:rPr>
        <w:t>+/- SD.</w:t>
      </w:r>
      <w:r w:rsidR="009444A1">
        <w:rPr>
          <w:rFonts w:asciiTheme="minorHAnsi" w:hAnsiTheme="minorHAnsi"/>
          <w:sz w:val="22"/>
          <w:szCs w:val="22"/>
        </w:rPr>
        <w:t xml:space="preserve"> Most figures show individual datapoints.</w:t>
      </w:r>
      <w:r w:rsidR="002139AA">
        <w:rPr>
          <w:rFonts w:asciiTheme="minorHAnsi" w:hAnsiTheme="minorHAnsi"/>
          <w:sz w:val="22"/>
          <w:szCs w:val="22"/>
        </w:rPr>
        <w:t xml:space="preserve"> </w:t>
      </w:r>
      <w:r w:rsidR="009444A1">
        <w:rPr>
          <w:rFonts w:asciiTheme="minorHAnsi" w:hAnsiTheme="minorHAnsi"/>
          <w:sz w:val="22"/>
          <w:szCs w:val="22"/>
        </w:rPr>
        <w:t>An</w:t>
      </w:r>
      <w:r w:rsidR="007D264D">
        <w:rPr>
          <w:rFonts w:asciiTheme="minorHAnsi" w:hAnsiTheme="minorHAnsi"/>
          <w:sz w:val="22"/>
          <w:szCs w:val="22"/>
        </w:rPr>
        <w:t xml:space="preserve"> exception are lipidomics data, which </w:t>
      </w:r>
      <w:r w:rsidR="009444A1">
        <w:rPr>
          <w:rFonts w:asciiTheme="minorHAnsi" w:hAnsiTheme="minorHAnsi"/>
          <w:sz w:val="22"/>
          <w:szCs w:val="22"/>
        </w:rPr>
        <w:t>are presented</w:t>
      </w:r>
      <w:r w:rsidR="007D264D">
        <w:rPr>
          <w:rFonts w:asciiTheme="minorHAnsi" w:hAnsiTheme="minorHAnsi"/>
          <w:sz w:val="22"/>
          <w:szCs w:val="22"/>
        </w:rPr>
        <w:t xml:space="preserve"> as heatmap.</w:t>
      </w:r>
      <w:r w:rsidR="007D264D">
        <w:rPr>
          <w:rFonts w:asciiTheme="minorHAnsi" w:hAnsiTheme="minorHAnsi"/>
          <w:sz w:val="22"/>
          <w:szCs w:val="22"/>
        </w:rPr>
        <w:t xml:space="preserve"> </w:t>
      </w:r>
      <w:r w:rsidR="002139AA">
        <w:rPr>
          <w:rFonts w:asciiTheme="minorHAnsi" w:hAnsiTheme="minorHAnsi"/>
          <w:sz w:val="22"/>
          <w:szCs w:val="22"/>
        </w:rPr>
        <w:t xml:space="preserve">Statistical tests are </w:t>
      </w:r>
      <w:r w:rsidR="009444A1">
        <w:rPr>
          <w:rFonts w:asciiTheme="minorHAnsi" w:hAnsiTheme="minorHAnsi"/>
          <w:sz w:val="22"/>
          <w:szCs w:val="22"/>
        </w:rPr>
        <w:t xml:space="preserve">specified </w:t>
      </w:r>
      <w:r w:rsidR="002139AA">
        <w:rPr>
          <w:rFonts w:asciiTheme="minorHAnsi" w:hAnsiTheme="minorHAnsi"/>
          <w:sz w:val="22"/>
          <w:szCs w:val="22"/>
        </w:rPr>
        <w:t xml:space="preserve">in each figure caption and are summarized in the “Materials and methods” </w:t>
      </w:r>
      <w:r w:rsidR="00F011CC">
        <w:rPr>
          <w:rFonts w:asciiTheme="minorHAnsi" w:hAnsiTheme="minorHAnsi"/>
          <w:sz w:val="22"/>
          <w:szCs w:val="22"/>
        </w:rPr>
        <w:t>section</w:t>
      </w:r>
      <w:r w:rsidR="007D264D">
        <w:rPr>
          <w:rFonts w:asciiTheme="minorHAnsi" w:hAnsiTheme="minorHAnsi"/>
          <w:sz w:val="22"/>
          <w:szCs w:val="22"/>
        </w:rPr>
        <w:t>.</w:t>
      </w:r>
      <w:r w:rsidR="00C47FFB">
        <w:rPr>
          <w:rFonts w:asciiTheme="minorHAnsi" w:hAnsiTheme="minorHAnsi"/>
          <w:sz w:val="22"/>
          <w:szCs w:val="22"/>
        </w:rPr>
        <w:t xml:space="preserve"> </w:t>
      </w:r>
      <w:r w:rsidR="007D264D">
        <w:rPr>
          <w:rFonts w:asciiTheme="minorHAnsi" w:hAnsiTheme="minorHAnsi"/>
          <w:sz w:val="22"/>
          <w:szCs w:val="22"/>
        </w:rPr>
        <w:t>M</w:t>
      </w:r>
      <w:r w:rsidR="00C47FFB">
        <w:rPr>
          <w:rFonts w:asciiTheme="minorHAnsi" w:hAnsiTheme="minorHAnsi"/>
          <w:sz w:val="22"/>
          <w:szCs w:val="22"/>
        </w:rPr>
        <w:t>ethods of multiple test correction</w:t>
      </w:r>
      <w:r w:rsidR="007D264D">
        <w:rPr>
          <w:rFonts w:asciiTheme="minorHAnsi" w:hAnsiTheme="minorHAnsi"/>
          <w:sz w:val="22"/>
          <w:szCs w:val="22"/>
        </w:rPr>
        <w:t xml:space="preserve"> are summarized in the “Materials and methods” </w:t>
      </w:r>
      <w:r w:rsidR="009444A1">
        <w:rPr>
          <w:rFonts w:asciiTheme="minorHAnsi" w:hAnsiTheme="minorHAnsi"/>
          <w:sz w:val="22"/>
          <w:szCs w:val="22"/>
        </w:rPr>
        <w:t>section</w:t>
      </w:r>
      <w:r w:rsidR="002139AA">
        <w:rPr>
          <w:rFonts w:asciiTheme="minorHAnsi" w:hAnsiTheme="minorHAnsi"/>
          <w:sz w:val="22"/>
          <w:szCs w:val="22"/>
        </w:rPr>
        <w:t xml:space="preserve">. </w:t>
      </w:r>
      <w:r w:rsidR="009444A1">
        <w:rPr>
          <w:rFonts w:asciiTheme="minorHAnsi" w:hAnsiTheme="minorHAnsi"/>
          <w:sz w:val="22"/>
          <w:szCs w:val="22"/>
        </w:rPr>
        <w:t xml:space="preserve">A summary of numerical values </w:t>
      </w:r>
      <w:r w:rsidR="00C47FFB">
        <w:rPr>
          <w:rFonts w:asciiTheme="minorHAnsi" w:hAnsiTheme="minorHAnsi"/>
          <w:sz w:val="22"/>
          <w:szCs w:val="22"/>
        </w:rPr>
        <w:t>and</w:t>
      </w:r>
      <w:r w:rsidR="002139AA">
        <w:rPr>
          <w:rFonts w:asciiTheme="minorHAnsi" w:hAnsiTheme="minorHAnsi"/>
          <w:sz w:val="22"/>
          <w:szCs w:val="22"/>
        </w:rPr>
        <w:t xml:space="preserve"> p-values calculated for the lipidomics dataset</w:t>
      </w:r>
      <w:r w:rsidR="009444A1">
        <w:rPr>
          <w:rFonts w:asciiTheme="minorHAnsi" w:hAnsiTheme="minorHAnsi"/>
          <w:sz w:val="22"/>
          <w:szCs w:val="22"/>
        </w:rPr>
        <w:t xml:space="preserve"> is presented as Supplemantary File 1</w:t>
      </w:r>
      <w:r w:rsidR="002139AA">
        <w:rPr>
          <w:rFonts w:asciiTheme="minorHAnsi" w:hAnsiTheme="minorHAnsi"/>
          <w:sz w:val="22"/>
          <w:szCs w:val="22"/>
        </w:rPr>
        <w:t>.</w:t>
      </w:r>
    </w:p>
    <w:p w14:paraId="77BEC252" w14:textId="1132926C" w:rsidR="00FD4937" w:rsidRDefault="00FD4937" w:rsidP="00FD4937">
      <w:pPr>
        <w:rPr>
          <w:rFonts w:asciiTheme="minorHAnsi" w:hAnsiTheme="minorHAnsi"/>
          <w:bCs/>
          <w:sz w:val="22"/>
          <w:szCs w:val="22"/>
        </w:rPr>
      </w:pPr>
    </w:p>
    <w:p w14:paraId="5C2801EA" w14:textId="05DE4F32" w:rsidR="009444A1" w:rsidRDefault="009444A1" w:rsidP="00FD4937">
      <w:pPr>
        <w:rPr>
          <w:rFonts w:asciiTheme="minorHAnsi" w:hAnsiTheme="minorHAnsi"/>
          <w:bCs/>
          <w:sz w:val="22"/>
          <w:szCs w:val="22"/>
        </w:rPr>
      </w:pPr>
    </w:p>
    <w:p w14:paraId="3C90D4D5" w14:textId="1B41B48A" w:rsidR="009444A1" w:rsidRDefault="009444A1" w:rsidP="00FD4937">
      <w:pPr>
        <w:rPr>
          <w:rFonts w:asciiTheme="minorHAnsi" w:hAnsiTheme="minorHAnsi"/>
          <w:bCs/>
          <w:sz w:val="22"/>
          <w:szCs w:val="22"/>
        </w:rPr>
      </w:pPr>
    </w:p>
    <w:p w14:paraId="42B7DEB6" w14:textId="22E7B806" w:rsidR="009444A1" w:rsidRDefault="009444A1" w:rsidP="00FD4937">
      <w:pPr>
        <w:rPr>
          <w:rFonts w:asciiTheme="minorHAnsi" w:hAnsiTheme="minorHAnsi"/>
          <w:bCs/>
          <w:sz w:val="22"/>
          <w:szCs w:val="22"/>
        </w:rPr>
      </w:pPr>
    </w:p>
    <w:p w14:paraId="2E8B71BB" w14:textId="3696EB93" w:rsidR="009444A1" w:rsidRDefault="009444A1" w:rsidP="00FD4937">
      <w:pPr>
        <w:rPr>
          <w:rFonts w:asciiTheme="minorHAnsi" w:hAnsiTheme="minorHAnsi"/>
          <w:bCs/>
          <w:sz w:val="22"/>
          <w:szCs w:val="22"/>
        </w:rPr>
      </w:pPr>
    </w:p>
    <w:p w14:paraId="56D83BAB" w14:textId="40760416" w:rsidR="009444A1" w:rsidRDefault="009444A1" w:rsidP="00FD4937">
      <w:pPr>
        <w:rPr>
          <w:rFonts w:asciiTheme="minorHAnsi" w:hAnsiTheme="minorHAnsi"/>
          <w:bCs/>
          <w:sz w:val="22"/>
          <w:szCs w:val="22"/>
        </w:rPr>
      </w:pPr>
    </w:p>
    <w:p w14:paraId="0A87883A" w14:textId="77777777" w:rsidR="009444A1" w:rsidRDefault="009444A1"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nabsatz"/>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8E494C4" w:rsidR="00FD4937" w:rsidRPr="00505C51" w:rsidRDefault="002139A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0" w:name="_GoBack"/>
      <w:bookmarkEnd w:id="0"/>
      <w:r>
        <w:rPr>
          <w:rFonts w:asciiTheme="minorHAnsi" w:hAnsiTheme="minorHAnsi"/>
          <w:sz w:val="22"/>
          <w:szCs w:val="22"/>
        </w:rPr>
        <w:t>Samples were allocated into experimental or control groups depending on the genotype.</w:t>
      </w:r>
      <w:r w:rsidR="00C47FFB">
        <w:rPr>
          <w:rFonts w:asciiTheme="minorHAnsi" w:hAnsiTheme="minorHAnsi"/>
          <w:sz w:val="22"/>
          <w:szCs w:val="22"/>
        </w:rPr>
        <w:t xml:space="preserve"> Individuals of the same genotype were randomely allocated to different experimental conditions (e.g. food source).</w:t>
      </w:r>
      <w:r w:rsidR="00C15918">
        <w:rPr>
          <w:rFonts w:asciiTheme="minorHAnsi" w:hAnsiTheme="minorHAnsi"/>
          <w:sz w:val="22"/>
          <w:szCs w:val="22"/>
        </w:rPr>
        <w:t xml:space="preserve"> </w:t>
      </w:r>
      <w:r w:rsidR="00F011CC">
        <w:rPr>
          <w:rFonts w:asciiTheme="minorHAnsi" w:hAnsiTheme="minorHAnsi"/>
          <w:sz w:val="22"/>
          <w:szCs w:val="22"/>
        </w:rPr>
        <w:t>This information is included in the “Materials and methods”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nabsatz"/>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E772908" w:rsidR="00FD4937" w:rsidRPr="00505C51" w:rsidRDefault="002139A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Numerical data of the lipidomics experiment is provided as Supplementary file 1.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139AA"/>
    <w:rsid w:val="00332DC6"/>
    <w:rsid w:val="00682085"/>
    <w:rsid w:val="00730E71"/>
    <w:rsid w:val="007D264D"/>
    <w:rsid w:val="009444A1"/>
    <w:rsid w:val="00987E8E"/>
    <w:rsid w:val="009F2485"/>
    <w:rsid w:val="00A0248A"/>
    <w:rsid w:val="00B73748"/>
    <w:rsid w:val="00BE5736"/>
    <w:rsid w:val="00C15918"/>
    <w:rsid w:val="00C47FFB"/>
    <w:rsid w:val="00F011C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5043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Heier, Christoph (christoph.heier@uni-graz.at)</cp:lastModifiedBy>
  <cp:revision>8</cp:revision>
  <dcterms:created xsi:type="dcterms:W3CDTF">2021-01-28T13:13:00Z</dcterms:created>
  <dcterms:modified xsi:type="dcterms:W3CDTF">2021-01-29T10:37:00Z</dcterms:modified>
</cp:coreProperties>
</file>